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6F" w:rsidRDefault="005C276F" w:rsidP="005C276F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5C276F" w:rsidRDefault="005C276F" w:rsidP="005C276F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5C276F" w:rsidRDefault="005C276F" w:rsidP="005C276F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834F86">
        <w:rPr>
          <w:rFonts w:ascii="Arial" w:hAnsi="Arial"/>
          <w:sz w:val="40"/>
        </w:rPr>
        <w:t>Miroslava Doležalová, 2012-12-13</w:t>
      </w:r>
    </w:p>
    <w:p w:rsidR="005C276F" w:rsidRDefault="005C276F" w:rsidP="005C276F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127296">
        <w:rPr>
          <w:rFonts w:ascii="Arial" w:hAnsi="Arial"/>
          <w:b/>
          <w:sz w:val="40"/>
        </w:rPr>
        <w:t>VY_12_INOVACE_16</w:t>
      </w:r>
      <w:bookmarkStart w:id="0" w:name="_GoBack"/>
      <w:bookmarkEnd w:id="0"/>
      <w:r w:rsidR="00790468">
        <w:rPr>
          <w:rFonts w:ascii="Arial" w:hAnsi="Arial"/>
          <w:b/>
          <w:sz w:val="40"/>
        </w:rPr>
        <w:t>_RODINA</w:t>
      </w:r>
    </w:p>
    <w:p w:rsidR="005C276F" w:rsidRDefault="005C276F" w:rsidP="005C276F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TÉMA: </w:t>
      </w:r>
      <w:r w:rsidR="00790468">
        <w:rPr>
          <w:rFonts w:ascii="Arial" w:hAnsi="Arial"/>
          <w:sz w:val="40"/>
        </w:rPr>
        <w:t>Babička</w:t>
      </w:r>
    </w:p>
    <w:p w:rsidR="005C276F" w:rsidRDefault="005C276F" w:rsidP="005C276F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</w:p>
    <w:p w:rsidR="005C276F" w:rsidRDefault="005C276F" w:rsidP="005C276F">
      <w:pPr>
        <w:pStyle w:val="Zkladntext"/>
        <w:rPr>
          <w:rFonts w:ascii="Arial" w:hAnsi="Arial"/>
        </w:rPr>
      </w:pPr>
      <w:r>
        <w:rPr>
          <w:rFonts w:ascii="Arial" w:hAnsi="Arial"/>
        </w:rPr>
        <w:t> </w:t>
      </w:r>
    </w:p>
    <w:p w:rsidR="006C2F0F" w:rsidRDefault="006C2F0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p w:rsidR="005C276F" w:rsidRDefault="005C276F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5C276F" w:rsidTr="00E432A4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3C06DE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slouží </w:t>
            </w:r>
            <w:proofErr w:type="gramStart"/>
            <w:r w:rsidR="00E95213">
              <w:rPr>
                <w:rFonts w:ascii="Arial" w:hAnsi="Arial"/>
              </w:rPr>
              <w:t>ve 4.-5.třídě</w:t>
            </w:r>
            <w:proofErr w:type="gramEnd"/>
            <w:r w:rsidR="00E95213">
              <w:rPr>
                <w:rFonts w:ascii="Arial" w:hAnsi="Arial"/>
              </w:rPr>
              <w:t xml:space="preserve"> </w:t>
            </w:r>
            <w:proofErr w:type="spellStart"/>
            <w:r w:rsidR="00E95213">
              <w:rPr>
                <w:rFonts w:ascii="Arial" w:hAnsi="Arial"/>
              </w:rPr>
              <w:t>Spec.ZŠ</w:t>
            </w:r>
            <w:proofErr w:type="spellEnd"/>
            <w:r w:rsidR="00E9521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k prohloubení čtení s porozuměním, práci s textem, třídění a vyhledávání informací.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3C06DE" w:rsidRDefault="003C06DE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Žáci se orientují v textu, vyhledávají informace, doplňují věty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3C06DE" w:rsidRDefault="003C06DE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Babička, </w:t>
            </w:r>
            <w:r w:rsidR="00E95213">
              <w:rPr>
                <w:rFonts w:ascii="Arial" w:hAnsi="Arial"/>
              </w:rPr>
              <w:t xml:space="preserve">děda, </w:t>
            </w:r>
            <w:r>
              <w:rPr>
                <w:rFonts w:ascii="Arial" w:hAnsi="Arial"/>
              </w:rPr>
              <w:t xml:space="preserve">rodiče, </w:t>
            </w:r>
            <w:r w:rsidR="00E95213">
              <w:rPr>
                <w:rFonts w:ascii="Arial" w:hAnsi="Arial"/>
              </w:rPr>
              <w:t>vnoučata…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5213" w:rsidRDefault="00E95213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interaktivity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E95213" w:rsidRDefault="00E95213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Učitel – žák, skupinová práce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Základní vzdělávání – 1.</w:t>
            </w:r>
            <w:r w:rsidR="00371B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stupeň – druhé období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E95213" w:rsidRDefault="00E95213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10-11 let</w:t>
            </w: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</w:tr>
      <w:tr w:rsidR="005C276F" w:rsidTr="00E432A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276F" w:rsidRDefault="005C276F" w:rsidP="00E432A4">
            <w:pPr>
              <w:pStyle w:val="Obsahtabulky"/>
              <w:rPr>
                <w:rFonts w:ascii="Arial" w:hAnsi="Arial"/>
              </w:rPr>
            </w:pPr>
          </w:p>
          <w:p w:rsidR="00E95213" w:rsidRDefault="00E95213" w:rsidP="00E432A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Jiří Žáček, Jiří </w:t>
            </w:r>
            <w:proofErr w:type="spellStart"/>
            <w:r>
              <w:rPr>
                <w:rFonts w:ascii="Arial" w:hAnsi="Arial"/>
              </w:rPr>
              <w:t>Fixl</w:t>
            </w:r>
            <w:proofErr w:type="spellEnd"/>
            <w:r>
              <w:rPr>
                <w:rFonts w:ascii="Arial" w:hAnsi="Arial"/>
              </w:rPr>
              <w:t xml:space="preserve"> – Žáčkova encyklopedie pro žáčky (</w:t>
            </w:r>
            <w:proofErr w:type="spellStart"/>
            <w:r>
              <w:rPr>
                <w:rFonts w:ascii="Arial" w:hAnsi="Arial"/>
              </w:rPr>
              <w:t>nakl.Albatros</w:t>
            </w:r>
            <w:proofErr w:type="spellEnd"/>
            <w:r>
              <w:rPr>
                <w:rFonts w:ascii="Arial" w:hAnsi="Arial"/>
              </w:rPr>
              <w:t>, 2002)</w:t>
            </w:r>
          </w:p>
        </w:tc>
      </w:tr>
    </w:tbl>
    <w:p w:rsidR="005C276F" w:rsidRDefault="005C276F"/>
    <w:p w:rsidR="00371B9A" w:rsidRDefault="00371B9A">
      <w:pPr>
        <w:rPr>
          <w:rFonts w:ascii="Arial" w:hAnsi="Arial" w:cs="Arial"/>
          <w:sz w:val="24"/>
          <w:szCs w:val="24"/>
        </w:rPr>
      </w:pPr>
    </w:p>
    <w:p w:rsidR="00371B9A" w:rsidRDefault="00371B9A">
      <w:pPr>
        <w:rPr>
          <w:rFonts w:ascii="Arial" w:hAnsi="Arial" w:cs="Arial"/>
          <w:sz w:val="24"/>
          <w:szCs w:val="24"/>
        </w:rPr>
      </w:pPr>
    </w:p>
    <w:p w:rsidR="008A66A9" w:rsidRDefault="001009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Babičky jsou maminky mých rodičů. Protože mám dva rodiče, mám také dvě babičky. Pražská babička umí hrát na klavír a chodí se mnou do divadel. Moravská babička pomáhá dědovi na farmě, pořád se usmívá a peče ty nejlepší koláče. Obě rády vyprávějí, co všechno táta s maminkou vyváděli, když byli malí. Obě mne také chválí</w:t>
      </w:r>
      <w:r w:rsidR="003A40BF">
        <w:rPr>
          <w:rFonts w:ascii="Arial" w:hAnsi="Arial" w:cs="Arial"/>
          <w:sz w:val="24"/>
          <w:szCs w:val="24"/>
        </w:rPr>
        <w:t>, že jsem nejchytřejší a nejšikovnější kluk. Babičky jsou na světě proto, aby měl vnoučata kdo rozmazlovat.</w:t>
      </w: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u w:val="single"/>
        </w:rPr>
        <w:t>Napiš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jména svých vlastních babiček:</w:t>
      </w:r>
    </w:p>
    <w:p w:rsidR="003A40BF" w:rsidRDefault="003A40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3A40BF" w:rsidRDefault="003A40BF">
      <w:pPr>
        <w:rPr>
          <w:rFonts w:ascii="Arial" w:hAnsi="Arial" w:cs="Arial"/>
          <w:sz w:val="24"/>
          <w:szCs w:val="24"/>
        </w:rPr>
      </w:pP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 w:rsidRPr="003A40BF">
        <w:rPr>
          <w:rFonts w:ascii="Arial" w:hAnsi="Arial" w:cs="Arial"/>
          <w:sz w:val="24"/>
          <w:szCs w:val="24"/>
          <w:u w:val="single"/>
        </w:rPr>
        <w:t>Kde</w:t>
      </w:r>
      <w:proofErr w:type="gramEnd"/>
      <w:r w:rsidRPr="003A40BF">
        <w:rPr>
          <w:rFonts w:ascii="Arial" w:hAnsi="Arial" w:cs="Arial"/>
          <w:sz w:val="24"/>
          <w:szCs w:val="24"/>
          <w:u w:val="single"/>
        </w:rPr>
        <w:t xml:space="preserve"> bydlí babička, která umí hrát na klavír?</w:t>
      </w: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3A40BF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Co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dělá moravská babička?</w:t>
      </w: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r w:rsidRPr="003A40BF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 xml:space="preserve"> Najdi chyby v textu:</w:t>
      </w:r>
    </w:p>
    <w:p w:rsidR="003A40BF" w:rsidRDefault="003A40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Obě rády předvádějí, co všechno Tonda s Maruškou vyváděli, když byli velcí.</w:t>
      </w:r>
    </w:p>
    <w:p w:rsidR="003A40BF" w:rsidRDefault="003A40BF">
      <w:pPr>
        <w:rPr>
          <w:rFonts w:ascii="Arial" w:hAnsi="Arial" w:cs="Arial"/>
          <w:sz w:val="24"/>
          <w:szCs w:val="24"/>
        </w:rPr>
      </w:pPr>
    </w:p>
    <w:p w:rsidR="003A40BF" w:rsidRDefault="003A40B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C06DE">
        <w:rPr>
          <w:rFonts w:ascii="Arial" w:hAnsi="Arial" w:cs="Arial"/>
          <w:sz w:val="24"/>
          <w:szCs w:val="24"/>
          <w:u w:val="single"/>
        </w:rPr>
        <w:t>Co dobrého umí uvařit tvoje babička?</w:t>
      </w:r>
    </w:p>
    <w:p w:rsidR="003C06DE" w:rsidRDefault="003C06D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C06DE" w:rsidRDefault="003C06D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C06DE" w:rsidRDefault="003C06DE">
      <w:pPr>
        <w:rPr>
          <w:rFonts w:ascii="Arial" w:hAnsi="Arial" w:cs="Arial"/>
          <w:sz w:val="24"/>
          <w:szCs w:val="24"/>
          <w:u w:val="single"/>
        </w:rPr>
      </w:pPr>
    </w:p>
    <w:p w:rsidR="003C06DE" w:rsidRDefault="003C06DE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3C06D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  <w:u w:val="single"/>
        </w:rPr>
        <w:t>.Doplň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větu (podle textu):</w:t>
      </w:r>
    </w:p>
    <w:p w:rsidR="003C06DE" w:rsidRDefault="003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Babičky jsou na světě od toho, </w:t>
      </w:r>
    </w:p>
    <w:p w:rsidR="003C06DE" w:rsidRDefault="003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C06DE" w:rsidRDefault="003C06DE">
      <w:pPr>
        <w:rPr>
          <w:rFonts w:ascii="Arial" w:hAnsi="Arial" w:cs="Arial"/>
          <w:sz w:val="24"/>
          <w:szCs w:val="24"/>
        </w:rPr>
      </w:pPr>
    </w:p>
    <w:p w:rsidR="003C06DE" w:rsidRDefault="003C06DE">
      <w:pPr>
        <w:rPr>
          <w:rFonts w:ascii="Arial" w:hAnsi="Arial" w:cs="Arial"/>
          <w:sz w:val="24"/>
          <w:szCs w:val="24"/>
        </w:rPr>
      </w:pPr>
    </w:p>
    <w:p w:rsidR="003C06DE" w:rsidRDefault="003C06DE">
      <w:pPr>
        <w:rPr>
          <w:rFonts w:ascii="Arial" w:hAnsi="Arial" w:cs="Arial"/>
          <w:sz w:val="24"/>
          <w:szCs w:val="24"/>
        </w:rPr>
      </w:pPr>
    </w:p>
    <w:p w:rsidR="003C06DE" w:rsidRDefault="003C06DE">
      <w:pPr>
        <w:rPr>
          <w:rFonts w:ascii="Arial" w:hAnsi="Arial" w:cs="Arial"/>
          <w:sz w:val="24"/>
          <w:szCs w:val="24"/>
        </w:rPr>
      </w:pPr>
    </w:p>
    <w:p w:rsidR="003C06DE" w:rsidRDefault="003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ŘEŠENÍ:</w:t>
      </w:r>
    </w:p>
    <w:p w:rsidR="003C06DE" w:rsidRDefault="003C06DE" w:rsidP="003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Babičky jsou maminky mých rodičů. Protože mám dva rodiče, mám také dvě babičky. Pražská babička umí hrát na klavír a chodí se mnou do divadel. Moravská babička pomáhá dědovi na farmě, pořád se usmívá a peče ty nejlepší koláče. Obě rády vyprávějí, co všechno táta s maminkou vyváděli, když byli malí. Obě mne také chválí, že jsem nejchytřejší a nejšikovnější kluk. Babičky jsou na světě proto, aby měl vnoučata kdo rozmazlovat.</w:t>
      </w: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u w:val="single"/>
        </w:rPr>
        <w:t>Napiš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jména svých vlastních babiček:</w:t>
      </w:r>
    </w:p>
    <w:p w:rsidR="003C06DE" w:rsidRDefault="003C06DE" w:rsidP="003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3C06DE" w:rsidRDefault="003C06DE" w:rsidP="003C06DE">
      <w:pPr>
        <w:rPr>
          <w:rFonts w:ascii="Arial" w:hAnsi="Arial" w:cs="Arial"/>
          <w:sz w:val="24"/>
          <w:szCs w:val="24"/>
        </w:rPr>
      </w:pP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 w:rsidRPr="003A40BF">
        <w:rPr>
          <w:rFonts w:ascii="Arial" w:hAnsi="Arial" w:cs="Arial"/>
          <w:sz w:val="24"/>
          <w:szCs w:val="24"/>
          <w:u w:val="single"/>
        </w:rPr>
        <w:t>Kde</w:t>
      </w:r>
      <w:proofErr w:type="gramEnd"/>
      <w:r w:rsidRPr="003A40BF">
        <w:rPr>
          <w:rFonts w:ascii="Arial" w:hAnsi="Arial" w:cs="Arial"/>
          <w:sz w:val="24"/>
          <w:szCs w:val="24"/>
          <w:u w:val="single"/>
        </w:rPr>
        <w:t xml:space="preserve"> bydlí babička, která umí hrát na klavír?</w:t>
      </w:r>
    </w:p>
    <w:p w:rsidR="003C06DE" w:rsidRPr="003C06DE" w:rsidRDefault="003C06DE" w:rsidP="003C06DE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C06DE">
        <w:rPr>
          <w:rFonts w:ascii="Arial" w:hAnsi="Arial" w:cs="Arial"/>
          <w:color w:val="FF0000"/>
          <w:sz w:val="24"/>
          <w:szCs w:val="24"/>
          <w:u w:val="single"/>
        </w:rPr>
        <w:t>V Praze</w:t>
      </w: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3A40BF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Co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dělá moravská babička?</w:t>
      </w:r>
    </w:p>
    <w:p w:rsidR="003C06DE" w:rsidRPr="003C06DE" w:rsidRDefault="003C06DE" w:rsidP="003C06DE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C06DE">
        <w:rPr>
          <w:rFonts w:ascii="Arial" w:hAnsi="Arial" w:cs="Arial"/>
          <w:color w:val="FF0000"/>
          <w:sz w:val="24"/>
          <w:szCs w:val="24"/>
          <w:u w:val="single"/>
        </w:rPr>
        <w:t>pomáhá dědovi na farmě, pořád se usmívá, peče ty nejlepší koláče</w:t>
      </w: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r w:rsidRPr="003A40BF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 xml:space="preserve"> Najdi chyby v textu:</w:t>
      </w:r>
    </w:p>
    <w:p w:rsidR="003C06DE" w:rsidRPr="003C06DE" w:rsidRDefault="003C06DE" w:rsidP="003C06D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Obě rády </w:t>
      </w:r>
      <w:r w:rsidRPr="003C06DE">
        <w:rPr>
          <w:rFonts w:ascii="Arial" w:hAnsi="Arial" w:cs="Arial"/>
          <w:color w:val="FF0000"/>
          <w:sz w:val="24"/>
          <w:szCs w:val="24"/>
        </w:rPr>
        <w:t>předvádějí,</w:t>
      </w:r>
      <w:r>
        <w:rPr>
          <w:rFonts w:ascii="Arial" w:hAnsi="Arial" w:cs="Arial"/>
          <w:sz w:val="24"/>
          <w:szCs w:val="24"/>
        </w:rPr>
        <w:t xml:space="preserve"> co všechno </w:t>
      </w:r>
      <w:r w:rsidRPr="003C06DE">
        <w:rPr>
          <w:rFonts w:ascii="Arial" w:hAnsi="Arial" w:cs="Arial"/>
          <w:color w:val="FF0000"/>
          <w:sz w:val="24"/>
          <w:szCs w:val="24"/>
        </w:rPr>
        <w:t>Tonda s Maruškou</w:t>
      </w:r>
      <w:r>
        <w:rPr>
          <w:rFonts w:ascii="Arial" w:hAnsi="Arial" w:cs="Arial"/>
          <w:sz w:val="24"/>
          <w:szCs w:val="24"/>
        </w:rPr>
        <w:t xml:space="preserve"> vyváděli, když byli </w:t>
      </w:r>
      <w:r w:rsidRPr="003C06DE">
        <w:rPr>
          <w:rFonts w:ascii="Arial" w:hAnsi="Arial" w:cs="Arial"/>
          <w:color w:val="FF0000"/>
          <w:sz w:val="24"/>
          <w:szCs w:val="24"/>
        </w:rPr>
        <w:t>velcí.</w:t>
      </w:r>
    </w:p>
    <w:p w:rsidR="003C06DE" w:rsidRDefault="003C06DE" w:rsidP="003C06DE">
      <w:pPr>
        <w:rPr>
          <w:rFonts w:ascii="Arial" w:hAnsi="Arial" w:cs="Arial"/>
          <w:sz w:val="24"/>
          <w:szCs w:val="24"/>
        </w:rPr>
      </w:pP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5. </w:t>
      </w:r>
      <w:r>
        <w:rPr>
          <w:rFonts w:ascii="Arial" w:hAnsi="Arial" w:cs="Arial"/>
          <w:sz w:val="24"/>
          <w:szCs w:val="24"/>
          <w:u w:val="single"/>
        </w:rPr>
        <w:t>Co dobrého umí uvařit tvoje babička?</w:t>
      </w: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</w:p>
    <w:p w:rsidR="003C06DE" w:rsidRDefault="003C06DE" w:rsidP="003C06DE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3C06D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  <w:u w:val="single"/>
        </w:rPr>
        <w:t>.Doplň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větu (podle textu):</w:t>
      </w:r>
    </w:p>
    <w:p w:rsidR="003C06DE" w:rsidRDefault="003C06DE" w:rsidP="003C06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Babičky jsou na světě od toho, </w:t>
      </w:r>
    </w:p>
    <w:p w:rsidR="003C06DE" w:rsidRPr="003C06DE" w:rsidRDefault="003C06DE" w:rsidP="003C06DE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C06DE">
        <w:rPr>
          <w:rFonts w:ascii="Arial" w:hAnsi="Arial" w:cs="Arial"/>
          <w:color w:val="FF0000"/>
          <w:sz w:val="24"/>
          <w:szCs w:val="24"/>
          <w:u w:val="single"/>
        </w:rPr>
        <w:t>aby měl vnoučata kdo rozmazlovat.</w:t>
      </w:r>
    </w:p>
    <w:p w:rsidR="003C06DE" w:rsidRPr="003C06DE" w:rsidRDefault="003C06DE">
      <w:pPr>
        <w:rPr>
          <w:rFonts w:ascii="Arial" w:hAnsi="Arial" w:cs="Arial"/>
          <w:sz w:val="24"/>
          <w:szCs w:val="24"/>
        </w:rPr>
      </w:pPr>
    </w:p>
    <w:sectPr w:rsidR="003C06DE" w:rsidRPr="003C06DE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5C276F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A7FF7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095F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296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1B9A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0B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06DE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276F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0468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4F86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6A9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587F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224E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5213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1773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C276F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5C276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5C276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Dum</cp:lastModifiedBy>
  <cp:revision>3</cp:revision>
  <dcterms:created xsi:type="dcterms:W3CDTF">2013-02-26T13:37:00Z</dcterms:created>
  <dcterms:modified xsi:type="dcterms:W3CDTF">2013-02-26T13:37:00Z</dcterms:modified>
</cp:coreProperties>
</file>