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9B6" w:rsidRDefault="000C79B6" w:rsidP="000C79B6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0C79B6" w:rsidRDefault="000C79B6" w:rsidP="000C79B6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  <w:r>
        <w:rPr>
          <w:rFonts w:ascii="Verdana" w:eastAsia="Times New Roman" w:hAnsi="Verdana" w:cs="Tahoma"/>
          <w:noProof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543550" cy="1353185"/>
            <wp:effectExtent l="0" t="0" r="0" b="0"/>
            <wp:wrapTight wrapText="bothSides">
              <wp:wrapPolygon edited="0">
                <wp:start x="0" y="0"/>
                <wp:lineTo x="0" y="21286"/>
                <wp:lineTo x="21526" y="21286"/>
                <wp:lineTo x="21526" y="0"/>
                <wp:lineTo x="0" y="0"/>
              </wp:wrapPolygon>
            </wp:wrapTight>
            <wp:docPr id="2" name="Obrázek 2" descr="http://www.zsms-turkmenska.cz/images/eu_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sms-turkmenska.cz/images/eu_loga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lum bright="6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000" cy="13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79B6" w:rsidRDefault="000C79B6" w:rsidP="000C79B6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0C79B6" w:rsidRDefault="000C79B6" w:rsidP="000C79B6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0C79B6" w:rsidRDefault="000C79B6" w:rsidP="000C79B6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0C79B6" w:rsidRDefault="000C79B6" w:rsidP="000C79B6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0C79B6" w:rsidRDefault="000C79B6" w:rsidP="000C79B6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0C79B6" w:rsidRPr="000C79B6" w:rsidRDefault="003C16D5" w:rsidP="000C79B6">
      <w:pPr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  <w:r>
        <w:rPr>
          <w:rFonts w:ascii="Verdana" w:eastAsia="Times New Roman" w:hAnsi="Verdana" w:cs="Tahoma"/>
          <w:sz w:val="28"/>
          <w:szCs w:val="28"/>
          <w:lang w:eastAsia="cs-CZ"/>
        </w:rPr>
        <w:t>VY</w:t>
      </w:r>
      <w:r w:rsidR="00215DEC">
        <w:rPr>
          <w:rFonts w:ascii="Verdana" w:eastAsia="Times New Roman" w:hAnsi="Verdana" w:cs="Tahoma"/>
          <w:sz w:val="28"/>
          <w:szCs w:val="28"/>
          <w:lang w:eastAsia="cs-CZ"/>
        </w:rPr>
        <w:t>_32_I</w:t>
      </w:r>
      <w:r>
        <w:rPr>
          <w:rFonts w:ascii="Verdana" w:eastAsia="Times New Roman" w:hAnsi="Verdana" w:cs="Tahoma"/>
          <w:sz w:val="28"/>
          <w:szCs w:val="28"/>
          <w:lang w:eastAsia="cs-CZ"/>
        </w:rPr>
        <w:t>NOVACE</w:t>
      </w:r>
      <w:r w:rsidR="00215DEC">
        <w:rPr>
          <w:rFonts w:ascii="Verdana" w:eastAsia="Times New Roman" w:hAnsi="Verdana" w:cs="Tahoma"/>
          <w:sz w:val="28"/>
          <w:szCs w:val="28"/>
          <w:lang w:eastAsia="cs-CZ"/>
        </w:rPr>
        <w:t>_</w:t>
      </w:r>
      <w:r w:rsidR="00DC71C7">
        <w:rPr>
          <w:rFonts w:ascii="Verdana" w:eastAsia="Times New Roman" w:hAnsi="Verdana" w:cs="Tahoma"/>
          <w:sz w:val="28"/>
          <w:szCs w:val="28"/>
          <w:lang w:eastAsia="cs-CZ"/>
        </w:rPr>
        <w:t>2</w:t>
      </w:r>
      <w:r w:rsidR="009D2BC1">
        <w:rPr>
          <w:rFonts w:ascii="Verdana" w:eastAsia="Times New Roman" w:hAnsi="Verdana" w:cs="Tahoma"/>
          <w:sz w:val="28"/>
          <w:szCs w:val="28"/>
          <w:lang w:eastAsia="cs-CZ"/>
        </w:rPr>
        <w:t>6</w:t>
      </w:r>
      <w:r w:rsidR="000C79B6" w:rsidRPr="000C79B6">
        <w:rPr>
          <w:rFonts w:ascii="Verdana" w:eastAsia="Times New Roman" w:hAnsi="Verdana" w:cs="Tahoma"/>
          <w:sz w:val="28"/>
          <w:szCs w:val="28"/>
          <w:lang w:eastAsia="cs-CZ"/>
        </w:rPr>
        <w:t>_</w:t>
      </w:r>
      <w:r w:rsidR="000C79B6">
        <w:rPr>
          <w:rFonts w:ascii="Verdana" w:eastAsia="Times New Roman" w:hAnsi="Verdana" w:cs="Tahoma"/>
          <w:sz w:val="28"/>
          <w:szCs w:val="28"/>
          <w:lang w:eastAsia="cs-CZ"/>
        </w:rPr>
        <w:t>Chráněná území</w:t>
      </w:r>
      <w:r w:rsidR="00787596">
        <w:rPr>
          <w:rFonts w:ascii="Verdana" w:eastAsia="Times New Roman" w:hAnsi="Verdana" w:cs="Tahoma"/>
          <w:sz w:val="28"/>
          <w:szCs w:val="28"/>
          <w:lang w:eastAsia="cs-CZ"/>
        </w:rPr>
        <w:t xml:space="preserve"> v ČR</w:t>
      </w:r>
      <w:r w:rsidR="000C79B6">
        <w:rPr>
          <w:rFonts w:ascii="Verdana" w:eastAsia="Times New Roman" w:hAnsi="Verdana" w:cs="Tahoma"/>
          <w:sz w:val="28"/>
          <w:szCs w:val="28"/>
          <w:lang w:eastAsia="cs-CZ"/>
        </w:rPr>
        <w:t xml:space="preserve"> – pracovní list</w:t>
      </w:r>
    </w:p>
    <w:p w:rsidR="000C79B6" w:rsidRPr="000C79B6" w:rsidRDefault="000C79B6" w:rsidP="000C79B6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0C79B6" w:rsidRPr="000C79B6" w:rsidRDefault="000C79B6" w:rsidP="000C79B6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0C79B6" w:rsidRPr="000C79B6" w:rsidRDefault="000C79B6" w:rsidP="000C79B6">
      <w:pPr>
        <w:spacing w:after="0" w:line="240" w:lineRule="auto"/>
        <w:jc w:val="center"/>
        <w:rPr>
          <w:rFonts w:ascii="Verdana" w:eastAsia="Times New Roman" w:hAnsi="Verdana" w:cs="Tahoma"/>
          <w:sz w:val="24"/>
          <w:szCs w:val="24"/>
          <w:lang w:eastAsia="cs-CZ"/>
        </w:rPr>
      </w:pPr>
      <w:r w:rsidRPr="000C79B6">
        <w:rPr>
          <w:rFonts w:ascii="Verdana" w:eastAsia="Times New Roman" w:hAnsi="Verdana" w:cs="Tahoma"/>
          <w:sz w:val="24"/>
          <w:szCs w:val="24"/>
          <w:lang w:eastAsia="cs-CZ"/>
        </w:rPr>
        <w:t xml:space="preserve">Základní škola Jindřicha </w:t>
      </w:r>
      <w:proofErr w:type="spellStart"/>
      <w:r w:rsidRPr="000C79B6">
        <w:rPr>
          <w:rFonts w:ascii="Verdana" w:eastAsia="Times New Roman" w:hAnsi="Verdana" w:cs="Tahoma"/>
          <w:sz w:val="24"/>
          <w:szCs w:val="24"/>
          <w:lang w:eastAsia="cs-CZ"/>
        </w:rPr>
        <w:t>Pravečka</w:t>
      </w:r>
      <w:proofErr w:type="spellEnd"/>
      <w:r w:rsidRPr="000C79B6">
        <w:rPr>
          <w:rFonts w:ascii="Verdana" w:eastAsia="Times New Roman" w:hAnsi="Verdana" w:cs="Tahoma"/>
          <w:sz w:val="24"/>
          <w:szCs w:val="24"/>
          <w:lang w:eastAsia="cs-CZ"/>
        </w:rPr>
        <w:t xml:space="preserve"> </w:t>
      </w:r>
      <w:proofErr w:type="spellStart"/>
      <w:r w:rsidRPr="000C79B6">
        <w:rPr>
          <w:rFonts w:ascii="Verdana" w:eastAsia="Times New Roman" w:hAnsi="Verdana" w:cs="Tahoma"/>
          <w:sz w:val="24"/>
          <w:szCs w:val="24"/>
          <w:lang w:eastAsia="cs-CZ"/>
        </w:rPr>
        <w:t>Výprachtice</w:t>
      </w:r>
      <w:proofErr w:type="spellEnd"/>
      <w:r w:rsidRPr="000C79B6">
        <w:rPr>
          <w:rFonts w:ascii="Verdana" w:eastAsia="Times New Roman" w:hAnsi="Verdana" w:cs="Tahoma"/>
          <w:sz w:val="24"/>
          <w:szCs w:val="24"/>
          <w:lang w:eastAsia="cs-CZ"/>
        </w:rPr>
        <w:t xml:space="preserve"> 390</w:t>
      </w:r>
    </w:p>
    <w:p w:rsidR="000C79B6" w:rsidRPr="000C79B6" w:rsidRDefault="000C79B6" w:rsidP="000C79B6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0C79B6" w:rsidRPr="000C79B6" w:rsidRDefault="000C79B6" w:rsidP="000C79B6">
      <w:pPr>
        <w:spacing w:after="0" w:line="240" w:lineRule="auto"/>
        <w:jc w:val="center"/>
        <w:rPr>
          <w:rFonts w:ascii="Verdana" w:eastAsia="Times New Roman" w:hAnsi="Verdana" w:cs="Tahoma"/>
          <w:bCs/>
          <w:sz w:val="24"/>
          <w:szCs w:val="24"/>
          <w:lang w:eastAsia="cs-CZ"/>
        </w:rPr>
      </w:pPr>
      <w:proofErr w:type="spellStart"/>
      <w:proofErr w:type="gramStart"/>
      <w:r w:rsidRPr="000C79B6">
        <w:rPr>
          <w:rFonts w:ascii="Verdana" w:eastAsia="Times New Roman" w:hAnsi="Verdana" w:cs="Tahoma"/>
          <w:bCs/>
          <w:sz w:val="24"/>
          <w:szCs w:val="24"/>
          <w:lang w:eastAsia="cs-CZ"/>
        </w:rPr>
        <w:t>Reg</w:t>
      </w:r>
      <w:proofErr w:type="gramEnd"/>
      <w:r w:rsidRPr="000C79B6">
        <w:rPr>
          <w:rFonts w:ascii="Verdana" w:eastAsia="Times New Roman" w:hAnsi="Verdana" w:cs="Tahoma"/>
          <w:bCs/>
          <w:sz w:val="24"/>
          <w:szCs w:val="24"/>
          <w:lang w:eastAsia="cs-CZ"/>
        </w:rPr>
        <w:t>.</w:t>
      </w:r>
      <w:proofErr w:type="gramStart"/>
      <w:r w:rsidRPr="000C79B6">
        <w:rPr>
          <w:rFonts w:ascii="Verdana" w:eastAsia="Times New Roman" w:hAnsi="Verdana" w:cs="Tahoma"/>
          <w:bCs/>
          <w:sz w:val="24"/>
          <w:szCs w:val="24"/>
          <w:lang w:eastAsia="cs-CZ"/>
        </w:rPr>
        <w:t>č</w:t>
      </w:r>
      <w:proofErr w:type="spellEnd"/>
      <w:r w:rsidRPr="000C79B6">
        <w:rPr>
          <w:rFonts w:ascii="Verdana" w:eastAsia="Times New Roman" w:hAnsi="Verdana" w:cs="Tahoma"/>
          <w:bCs/>
          <w:sz w:val="24"/>
          <w:szCs w:val="24"/>
          <w:lang w:eastAsia="cs-CZ"/>
        </w:rPr>
        <w:t>.</w:t>
      </w:r>
      <w:proofErr w:type="gramEnd"/>
      <w:r w:rsidRPr="000C79B6">
        <w:rPr>
          <w:rFonts w:ascii="Verdana" w:eastAsia="Times New Roman" w:hAnsi="Verdana" w:cs="Tahoma"/>
          <w:bCs/>
          <w:sz w:val="24"/>
          <w:szCs w:val="24"/>
          <w:lang w:eastAsia="cs-CZ"/>
        </w:rPr>
        <w:t xml:space="preserve"> CZ.1.07/1.4.00/21.1674</w:t>
      </w:r>
    </w:p>
    <w:p w:rsidR="000C79B6" w:rsidRDefault="000C79B6" w:rsidP="000C79B6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  <w:bookmarkStart w:id="0" w:name="_GoBack"/>
      <w:bookmarkEnd w:id="0"/>
    </w:p>
    <w:p w:rsidR="000C79B6" w:rsidRDefault="000C79B6" w:rsidP="000C79B6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0C79B6" w:rsidRPr="000C79B6" w:rsidRDefault="000C79B6" w:rsidP="000C79B6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0C79B6" w:rsidRPr="000C79B6" w:rsidRDefault="000C79B6" w:rsidP="000C79B6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0C79B6" w:rsidRPr="000C79B6" w:rsidRDefault="000C79B6" w:rsidP="000C79B6">
      <w:pPr>
        <w:pBdr>
          <w:bottom w:val="single" w:sz="6" w:space="1" w:color="auto"/>
        </w:pBdr>
        <w:spacing w:after="0" w:line="240" w:lineRule="auto"/>
        <w:rPr>
          <w:rFonts w:ascii="Verdana" w:eastAsia="Times New Roman" w:hAnsi="Verdana" w:cs="Tahoma"/>
          <w:sz w:val="24"/>
          <w:szCs w:val="24"/>
          <w:lang w:eastAsia="cs-CZ"/>
        </w:rPr>
      </w:pPr>
      <w:r w:rsidRPr="000C79B6">
        <w:rPr>
          <w:rFonts w:ascii="Verdana" w:eastAsia="Times New Roman" w:hAnsi="Verdana" w:cs="Tahoma"/>
          <w:sz w:val="24"/>
          <w:szCs w:val="24"/>
          <w:lang w:eastAsia="cs-CZ"/>
        </w:rPr>
        <w:t>Autor:</w:t>
      </w:r>
      <w:r>
        <w:rPr>
          <w:rFonts w:ascii="Verdana" w:eastAsia="Times New Roman" w:hAnsi="Verdana" w:cs="Tahoma"/>
          <w:sz w:val="24"/>
          <w:szCs w:val="24"/>
          <w:lang w:eastAsia="cs-CZ"/>
        </w:rPr>
        <w:t xml:space="preserve"> Bc. Petr Grossmann</w:t>
      </w:r>
    </w:p>
    <w:p w:rsidR="000C79B6" w:rsidRPr="000C79B6" w:rsidRDefault="000C79B6" w:rsidP="000C79B6">
      <w:pPr>
        <w:pBdr>
          <w:bottom w:val="single" w:sz="6" w:space="1" w:color="auto"/>
        </w:pBdr>
        <w:spacing w:after="0" w:line="240" w:lineRule="auto"/>
        <w:rPr>
          <w:rFonts w:ascii="Verdana" w:eastAsia="Times New Roman" w:hAnsi="Verdana" w:cs="Tahoma"/>
          <w:sz w:val="24"/>
          <w:szCs w:val="24"/>
          <w:lang w:eastAsia="cs-CZ"/>
        </w:rPr>
      </w:pPr>
    </w:p>
    <w:p w:rsidR="00E75D5D" w:rsidRDefault="00E75D5D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E75D5D" w:rsidRPr="00DC71C7" w:rsidRDefault="00DC71C7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color w:val="FF0000"/>
          <w:sz w:val="28"/>
          <w:szCs w:val="28"/>
        </w:rPr>
        <w:lastRenderedPageBreak/>
        <w:t>Anotace</w:t>
      </w:r>
    </w:p>
    <w:p w:rsidR="00E75D5D" w:rsidRDefault="00E75D5D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ab/>
        <w:t xml:space="preserve">Studijní materiál je věnován opakování a prohlubování učiva </w:t>
      </w:r>
      <w:r w:rsidR="00DC5BC8">
        <w:rPr>
          <w:rFonts w:ascii="Verdana" w:hAnsi="Verdana"/>
          <w:sz w:val="28"/>
          <w:szCs w:val="28"/>
        </w:rPr>
        <w:t xml:space="preserve">zeměpisu v </w:t>
      </w:r>
      <w:r>
        <w:rPr>
          <w:rFonts w:ascii="Verdana" w:hAnsi="Verdana"/>
          <w:sz w:val="28"/>
          <w:szCs w:val="28"/>
        </w:rPr>
        <w:t xml:space="preserve">9. </w:t>
      </w:r>
      <w:r w:rsidR="007E3E59">
        <w:rPr>
          <w:rFonts w:ascii="Verdana" w:hAnsi="Verdana"/>
          <w:sz w:val="28"/>
          <w:szCs w:val="28"/>
        </w:rPr>
        <w:t>r</w:t>
      </w:r>
      <w:r>
        <w:rPr>
          <w:rFonts w:ascii="Verdana" w:hAnsi="Verdana"/>
          <w:sz w:val="28"/>
          <w:szCs w:val="28"/>
        </w:rPr>
        <w:t>očníku.</w:t>
      </w:r>
      <w:r w:rsidR="007E3E59">
        <w:rPr>
          <w:rFonts w:ascii="Verdana" w:hAnsi="Verdana"/>
          <w:sz w:val="28"/>
          <w:szCs w:val="28"/>
        </w:rPr>
        <w:t xml:space="preserve"> Zaměřuje se velkoplošná chráněná území, NP a méně znám</w:t>
      </w:r>
      <w:r w:rsidR="00F4326B">
        <w:rPr>
          <w:rFonts w:ascii="Verdana" w:hAnsi="Verdana"/>
          <w:sz w:val="28"/>
          <w:szCs w:val="28"/>
        </w:rPr>
        <w:t>é</w:t>
      </w:r>
      <w:r w:rsidR="007E3E59">
        <w:rPr>
          <w:rFonts w:ascii="Verdana" w:hAnsi="Verdana"/>
          <w:sz w:val="28"/>
          <w:szCs w:val="28"/>
        </w:rPr>
        <w:t xml:space="preserve"> CHKO. </w:t>
      </w:r>
      <w:r>
        <w:rPr>
          <w:rFonts w:ascii="Verdana" w:hAnsi="Verdana"/>
          <w:sz w:val="28"/>
          <w:szCs w:val="28"/>
        </w:rPr>
        <w:t>Pracovní list je věnován práci s textem a doplňování</w:t>
      </w:r>
      <w:r w:rsidR="00F4326B">
        <w:rPr>
          <w:rFonts w:ascii="Verdana" w:hAnsi="Verdana"/>
          <w:sz w:val="28"/>
          <w:szCs w:val="28"/>
        </w:rPr>
        <w:t>m</w:t>
      </w:r>
      <w:r>
        <w:rPr>
          <w:rFonts w:ascii="Verdana" w:hAnsi="Verdana"/>
          <w:sz w:val="28"/>
          <w:szCs w:val="28"/>
        </w:rPr>
        <w:t xml:space="preserve"> do mapy.</w:t>
      </w:r>
    </w:p>
    <w:p w:rsidR="00E75D5D" w:rsidRDefault="00E75D5D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br w:type="page"/>
      </w:r>
    </w:p>
    <w:p w:rsidR="000C79B6" w:rsidRDefault="000C79B6">
      <w:pPr>
        <w:rPr>
          <w:rFonts w:ascii="Verdana" w:hAnsi="Verdana"/>
          <w:sz w:val="28"/>
          <w:szCs w:val="28"/>
        </w:rPr>
        <w:sectPr w:rsidR="000C79B6" w:rsidSect="000C79B6">
          <w:pgSz w:w="16838" w:h="11906" w:orient="landscape"/>
          <w:pgMar w:top="1560" w:right="1417" w:bottom="1417" w:left="1417" w:header="708" w:footer="708" w:gutter="0"/>
          <w:cols w:space="708"/>
          <w:docGrid w:linePitch="360"/>
        </w:sectPr>
      </w:pPr>
    </w:p>
    <w:p w:rsidR="009C5431" w:rsidRDefault="009C5431" w:rsidP="009C5431">
      <w:pPr>
        <w:pStyle w:val="Odstavecseseznamem"/>
        <w:ind w:left="644"/>
        <w:jc w:val="center"/>
        <w:rPr>
          <w:rFonts w:ascii="Verdana" w:hAnsi="Verdana"/>
          <w:b/>
          <w:sz w:val="24"/>
          <w:szCs w:val="28"/>
          <w:u w:val="single"/>
        </w:rPr>
      </w:pPr>
      <w:r w:rsidRPr="009C5431">
        <w:rPr>
          <w:rFonts w:ascii="Verdana" w:hAnsi="Verdana"/>
          <w:b/>
          <w:sz w:val="24"/>
          <w:szCs w:val="28"/>
          <w:u w:val="single"/>
        </w:rPr>
        <w:lastRenderedPageBreak/>
        <w:t>Chráněná území v ČR – pracovní list</w:t>
      </w:r>
    </w:p>
    <w:p w:rsidR="009C5431" w:rsidRPr="009C5431" w:rsidRDefault="009C5431" w:rsidP="009C5431">
      <w:pPr>
        <w:pStyle w:val="Odstavecseseznamem"/>
        <w:ind w:left="644"/>
        <w:jc w:val="center"/>
        <w:rPr>
          <w:rFonts w:ascii="Verdana" w:hAnsi="Verdana"/>
          <w:b/>
          <w:sz w:val="24"/>
          <w:szCs w:val="28"/>
          <w:u w:val="single"/>
        </w:rPr>
      </w:pPr>
    </w:p>
    <w:p w:rsidR="001C368E" w:rsidRPr="009C5431" w:rsidRDefault="00C356FC" w:rsidP="003F0085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8"/>
          <w:u w:val="single"/>
        </w:rPr>
      </w:pPr>
      <w:r w:rsidRPr="009C5431">
        <w:rPr>
          <w:rFonts w:ascii="Verdana" w:hAnsi="Verdana"/>
          <w:sz w:val="24"/>
          <w:szCs w:val="28"/>
          <w:u w:val="single"/>
        </w:rPr>
        <w:t>Zkus přiřadit k</w:t>
      </w:r>
      <w:r w:rsidR="009C5431" w:rsidRPr="009C5431">
        <w:rPr>
          <w:rFonts w:ascii="Verdana" w:hAnsi="Verdana"/>
          <w:sz w:val="24"/>
          <w:szCs w:val="28"/>
          <w:u w:val="single"/>
        </w:rPr>
        <w:t> </w:t>
      </w:r>
      <w:r w:rsidRPr="009C5431">
        <w:rPr>
          <w:rFonts w:ascii="Verdana" w:hAnsi="Verdana"/>
          <w:sz w:val="24"/>
          <w:szCs w:val="28"/>
          <w:u w:val="single"/>
        </w:rPr>
        <w:t>sobě</w:t>
      </w:r>
      <w:r w:rsidR="009C5431" w:rsidRPr="009C5431">
        <w:rPr>
          <w:rFonts w:ascii="Verdana" w:hAnsi="Verdana"/>
          <w:sz w:val="24"/>
          <w:szCs w:val="28"/>
          <w:u w:val="single"/>
        </w:rPr>
        <w:t>:</w:t>
      </w:r>
    </w:p>
    <w:p w:rsidR="00C356FC" w:rsidRPr="009C5431" w:rsidRDefault="00C356FC" w:rsidP="009C5431">
      <w:pPr>
        <w:pStyle w:val="Odstavecseseznamem"/>
        <w:numPr>
          <w:ilvl w:val="0"/>
          <w:numId w:val="2"/>
        </w:numPr>
        <w:rPr>
          <w:rFonts w:ascii="Verdana" w:hAnsi="Verdana"/>
          <w:sz w:val="40"/>
          <w:szCs w:val="44"/>
        </w:rPr>
      </w:pPr>
      <w:r w:rsidRPr="009C5431">
        <w:rPr>
          <w:rFonts w:ascii="Verdana" w:hAnsi="Verdana"/>
          <w:sz w:val="40"/>
          <w:szCs w:val="44"/>
        </w:rPr>
        <w:t>NP Šumava</w:t>
      </w:r>
    </w:p>
    <w:p w:rsidR="00C356FC" w:rsidRPr="009C5431" w:rsidRDefault="00C356FC" w:rsidP="009C5431">
      <w:pPr>
        <w:pStyle w:val="Odstavecseseznamem"/>
        <w:numPr>
          <w:ilvl w:val="0"/>
          <w:numId w:val="2"/>
        </w:numPr>
        <w:rPr>
          <w:rFonts w:ascii="Verdana" w:hAnsi="Verdana"/>
          <w:sz w:val="40"/>
          <w:szCs w:val="44"/>
        </w:rPr>
      </w:pPr>
      <w:r w:rsidRPr="009C5431">
        <w:rPr>
          <w:rFonts w:ascii="Verdana" w:hAnsi="Verdana"/>
          <w:sz w:val="40"/>
          <w:szCs w:val="44"/>
        </w:rPr>
        <w:t>NP Po</w:t>
      </w:r>
      <w:r w:rsidR="00EF4689" w:rsidRPr="009C5431">
        <w:rPr>
          <w:rFonts w:ascii="Verdana" w:hAnsi="Verdana"/>
          <w:sz w:val="40"/>
          <w:szCs w:val="44"/>
        </w:rPr>
        <w:t>dyjí</w:t>
      </w:r>
    </w:p>
    <w:p w:rsidR="00C356FC" w:rsidRPr="009C5431" w:rsidRDefault="00C356FC" w:rsidP="009C5431">
      <w:pPr>
        <w:pStyle w:val="Odstavecseseznamem"/>
        <w:numPr>
          <w:ilvl w:val="0"/>
          <w:numId w:val="2"/>
        </w:numPr>
        <w:rPr>
          <w:rFonts w:ascii="Verdana" w:hAnsi="Verdana"/>
          <w:sz w:val="40"/>
          <w:szCs w:val="44"/>
        </w:rPr>
      </w:pPr>
      <w:r w:rsidRPr="009C5431">
        <w:rPr>
          <w:rFonts w:ascii="Verdana" w:hAnsi="Verdana"/>
          <w:sz w:val="40"/>
          <w:szCs w:val="44"/>
        </w:rPr>
        <w:t>NP České Švýcarsko</w:t>
      </w:r>
    </w:p>
    <w:p w:rsidR="00C356FC" w:rsidRPr="009C5431" w:rsidRDefault="00C356FC" w:rsidP="009C5431">
      <w:pPr>
        <w:pStyle w:val="Odstavecseseznamem"/>
        <w:numPr>
          <w:ilvl w:val="0"/>
          <w:numId w:val="2"/>
        </w:numPr>
        <w:rPr>
          <w:rFonts w:ascii="Verdana" w:hAnsi="Verdana"/>
          <w:sz w:val="40"/>
          <w:szCs w:val="44"/>
        </w:rPr>
      </w:pPr>
      <w:r w:rsidRPr="009C5431">
        <w:rPr>
          <w:rFonts w:ascii="Verdana" w:hAnsi="Verdana"/>
          <w:sz w:val="40"/>
          <w:szCs w:val="44"/>
        </w:rPr>
        <w:t>KRNAP</w:t>
      </w:r>
    </w:p>
    <w:p w:rsidR="00C356FC" w:rsidRDefault="00C356FC"/>
    <w:p w:rsidR="00C356FC" w:rsidRPr="009C5431" w:rsidRDefault="00C356FC">
      <w:pPr>
        <w:rPr>
          <w:rFonts w:ascii="Verdana" w:hAnsi="Verdana"/>
          <w:sz w:val="24"/>
          <w:szCs w:val="28"/>
        </w:rPr>
      </w:pPr>
      <w:r w:rsidRPr="009C5431">
        <w:rPr>
          <w:rFonts w:ascii="Verdana" w:hAnsi="Verdana"/>
          <w:sz w:val="24"/>
          <w:szCs w:val="28"/>
        </w:rPr>
        <w:t xml:space="preserve">je území v severní části České republiky. </w:t>
      </w:r>
      <w:r w:rsidR="003F0085" w:rsidRPr="009C5431">
        <w:rPr>
          <w:rFonts w:ascii="Verdana" w:hAnsi="Verdana"/>
          <w:sz w:val="24"/>
          <w:szCs w:val="28"/>
        </w:rPr>
        <w:t>L</w:t>
      </w:r>
      <w:r w:rsidRPr="009C5431">
        <w:rPr>
          <w:rFonts w:ascii="Verdana" w:hAnsi="Verdana"/>
          <w:sz w:val="24"/>
          <w:szCs w:val="28"/>
        </w:rPr>
        <w:t xml:space="preserve">eží na severozápadu okresu Trutnov, ale zasahuje také do okresu </w:t>
      </w:r>
      <w:r w:rsidR="003F0085" w:rsidRPr="009C5431">
        <w:rPr>
          <w:rFonts w:ascii="Verdana" w:hAnsi="Verdana"/>
          <w:sz w:val="24"/>
          <w:szCs w:val="28"/>
        </w:rPr>
        <w:t xml:space="preserve">Jablonec nad Nisou a </w:t>
      </w:r>
      <w:r w:rsidRPr="009C5431">
        <w:rPr>
          <w:rFonts w:ascii="Verdana" w:hAnsi="Verdana"/>
          <w:sz w:val="24"/>
          <w:szCs w:val="28"/>
        </w:rPr>
        <w:t xml:space="preserve">Semily. Severní hranice parku je vedena po státní hranici, která ho současně odděluje od </w:t>
      </w:r>
      <w:proofErr w:type="spellStart"/>
      <w:r w:rsidRPr="009C5431">
        <w:rPr>
          <w:rFonts w:ascii="Verdana" w:hAnsi="Verdana"/>
          <w:sz w:val="24"/>
          <w:szCs w:val="28"/>
        </w:rPr>
        <w:t>Karkonoskiego</w:t>
      </w:r>
      <w:proofErr w:type="spellEnd"/>
      <w:r w:rsidRPr="009C5431">
        <w:rPr>
          <w:rFonts w:ascii="Verdana" w:hAnsi="Verdana"/>
          <w:sz w:val="24"/>
          <w:szCs w:val="28"/>
        </w:rPr>
        <w:t xml:space="preserve"> Parku </w:t>
      </w:r>
      <w:proofErr w:type="spellStart"/>
      <w:r w:rsidRPr="009C5431">
        <w:rPr>
          <w:rFonts w:ascii="Verdana" w:hAnsi="Verdana"/>
          <w:sz w:val="24"/>
          <w:szCs w:val="28"/>
        </w:rPr>
        <w:t>Narodowego</w:t>
      </w:r>
      <w:proofErr w:type="spellEnd"/>
      <w:r w:rsidRPr="009C5431">
        <w:rPr>
          <w:rFonts w:ascii="Verdana" w:hAnsi="Verdana"/>
          <w:sz w:val="24"/>
          <w:szCs w:val="28"/>
        </w:rPr>
        <w:t xml:space="preserve"> na polské straně. </w:t>
      </w:r>
    </w:p>
    <w:p w:rsidR="00EF4689" w:rsidRPr="009C5431" w:rsidRDefault="00EF4689" w:rsidP="00EF4689">
      <w:pPr>
        <w:rPr>
          <w:rFonts w:ascii="Verdana" w:hAnsi="Verdana"/>
          <w:szCs w:val="24"/>
        </w:rPr>
      </w:pPr>
      <w:r w:rsidRPr="009C5431">
        <w:rPr>
          <w:rFonts w:ascii="Verdana" w:hAnsi="Verdana"/>
          <w:sz w:val="24"/>
          <w:szCs w:val="28"/>
        </w:rPr>
        <w:tab/>
      </w:r>
    </w:p>
    <w:p w:rsidR="00EF4689" w:rsidRPr="009C5431" w:rsidRDefault="00AA1176" w:rsidP="00EF4689">
      <w:pPr>
        <w:rPr>
          <w:rFonts w:ascii="Verdana" w:hAnsi="Verdana"/>
          <w:sz w:val="24"/>
          <w:szCs w:val="28"/>
        </w:rPr>
      </w:pPr>
      <w:r w:rsidRPr="009C5431">
        <w:rPr>
          <w:rFonts w:ascii="Verdana" w:hAnsi="Verdana"/>
          <w:sz w:val="24"/>
          <w:szCs w:val="28"/>
        </w:rPr>
        <w:t>D</w:t>
      </w:r>
      <w:r w:rsidR="00EF4689" w:rsidRPr="009C5431">
        <w:rPr>
          <w:rFonts w:ascii="Verdana" w:hAnsi="Verdana"/>
          <w:sz w:val="24"/>
          <w:szCs w:val="28"/>
        </w:rPr>
        <w:t xml:space="preserve">osud jediný moravský národní park. Byl vyhlášen </w:t>
      </w:r>
      <w:r w:rsidR="003F0085" w:rsidRPr="009C5431">
        <w:rPr>
          <w:rFonts w:ascii="Verdana" w:hAnsi="Verdana"/>
          <w:sz w:val="24"/>
          <w:szCs w:val="28"/>
        </w:rPr>
        <w:t>dne</w:t>
      </w:r>
      <w:r w:rsidR="00EF4689" w:rsidRPr="009C5431">
        <w:rPr>
          <w:rFonts w:ascii="Verdana" w:hAnsi="Verdana"/>
          <w:sz w:val="24"/>
          <w:szCs w:val="28"/>
        </w:rPr>
        <w:t xml:space="preserve"> 1. července 1991. Národní park je rozlohou nejmenším národním parkem v České republice. </w:t>
      </w:r>
      <w:r w:rsidR="003F0085" w:rsidRPr="009C5431">
        <w:rPr>
          <w:rFonts w:ascii="Verdana" w:hAnsi="Verdana"/>
          <w:sz w:val="24"/>
          <w:szCs w:val="28"/>
        </w:rPr>
        <w:t>N</w:t>
      </w:r>
      <w:r w:rsidR="00EF4689" w:rsidRPr="009C5431">
        <w:rPr>
          <w:rFonts w:ascii="Verdana" w:hAnsi="Verdana"/>
          <w:sz w:val="24"/>
          <w:szCs w:val="28"/>
        </w:rPr>
        <w:t xml:space="preserve">avazuje </w:t>
      </w:r>
      <w:r w:rsidR="003F0085" w:rsidRPr="009C5431">
        <w:rPr>
          <w:rFonts w:ascii="Verdana" w:hAnsi="Verdana"/>
          <w:sz w:val="24"/>
          <w:szCs w:val="28"/>
        </w:rPr>
        <w:t xml:space="preserve">na něj na dolnorakouské straně </w:t>
      </w:r>
      <w:r w:rsidR="00EF4689" w:rsidRPr="009C5431">
        <w:rPr>
          <w:rFonts w:ascii="Verdana" w:hAnsi="Verdana"/>
          <w:sz w:val="24"/>
          <w:szCs w:val="28"/>
        </w:rPr>
        <w:t xml:space="preserve">Národní park </w:t>
      </w:r>
      <w:proofErr w:type="spellStart"/>
      <w:r w:rsidR="00EF4689" w:rsidRPr="009C5431">
        <w:rPr>
          <w:rFonts w:ascii="Verdana" w:hAnsi="Verdana"/>
          <w:sz w:val="24"/>
          <w:szCs w:val="28"/>
        </w:rPr>
        <w:t>Thayatal</w:t>
      </w:r>
      <w:proofErr w:type="spellEnd"/>
      <w:r w:rsidR="00EF4689" w:rsidRPr="009C5431">
        <w:rPr>
          <w:rFonts w:ascii="Verdana" w:hAnsi="Verdana"/>
          <w:sz w:val="24"/>
          <w:szCs w:val="28"/>
        </w:rPr>
        <w:t>.</w:t>
      </w:r>
      <w:r w:rsidRPr="009C5431">
        <w:rPr>
          <w:sz w:val="20"/>
        </w:rPr>
        <w:t xml:space="preserve">  </w:t>
      </w:r>
      <w:r w:rsidRPr="009C5431">
        <w:rPr>
          <w:rFonts w:ascii="Verdana" w:hAnsi="Verdana"/>
          <w:sz w:val="24"/>
          <w:szCs w:val="28"/>
        </w:rPr>
        <w:t>NP se rozkládá podél řeky, která protéká 40 km dlouhým, hlubokým meandrovitým údolím. Na jihovýchodě  NP se nalézá unikátní pásmo stepních vřesovištních lad.</w:t>
      </w:r>
    </w:p>
    <w:p w:rsidR="00156D4B" w:rsidRPr="009C5431" w:rsidRDefault="00156D4B" w:rsidP="00EF4689">
      <w:pPr>
        <w:rPr>
          <w:rFonts w:ascii="Verdana" w:hAnsi="Verdana"/>
          <w:sz w:val="24"/>
          <w:szCs w:val="28"/>
        </w:rPr>
      </w:pPr>
    </w:p>
    <w:p w:rsidR="00156D4B" w:rsidRPr="009C5431" w:rsidRDefault="003F0085" w:rsidP="00EF4689">
      <w:pPr>
        <w:rPr>
          <w:rFonts w:ascii="Verdana" w:hAnsi="Verdana"/>
          <w:sz w:val="24"/>
          <w:szCs w:val="28"/>
        </w:rPr>
      </w:pPr>
      <w:r w:rsidRPr="009C5431">
        <w:rPr>
          <w:rFonts w:ascii="Verdana" w:hAnsi="Verdana"/>
          <w:sz w:val="24"/>
          <w:szCs w:val="28"/>
        </w:rPr>
        <w:t>Národní park se nachází na jihozápadě ČR NP je součástí CHKO.</w:t>
      </w:r>
      <w:r w:rsidR="00156D4B" w:rsidRPr="009C5431">
        <w:rPr>
          <w:rFonts w:ascii="Verdana" w:hAnsi="Verdana"/>
          <w:sz w:val="24"/>
          <w:szCs w:val="28"/>
        </w:rPr>
        <w:t xml:space="preserve"> </w:t>
      </w:r>
      <w:r w:rsidRPr="009C5431">
        <w:rPr>
          <w:rFonts w:ascii="Verdana" w:hAnsi="Verdana"/>
          <w:sz w:val="24"/>
          <w:szCs w:val="28"/>
        </w:rPr>
        <w:t xml:space="preserve">NP se rozkládá v nadmořské výšce mezi 600 m (údolí Otavy u </w:t>
      </w:r>
      <w:proofErr w:type="spellStart"/>
      <w:proofErr w:type="gramStart"/>
      <w:r w:rsidRPr="009C5431">
        <w:rPr>
          <w:rFonts w:ascii="Verdana" w:hAnsi="Verdana"/>
          <w:sz w:val="24"/>
          <w:szCs w:val="28"/>
        </w:rPr>
        <w:t>Rejštejna</w:t>
      </w:r>
      <w:proofErr w:type="spellEnd"/>
      <w:r w:rsidRPr="009C5431">
        <w:rPr>
          <w:rFonts w:ascii="Verdana" w:hAnsi="Verdana"/>
          <w:sz w:val="24"/>
          <w:szCs w:val="28"/>
        </w:rPr>
        <w:t xml:space="preserve">) </w:t>
      </w:r>
      <w:r w:rsidR="000D7D9F">
        <w:rPr>
          <w:rFonts w:ascii="Verdana" w:hAnsi="Verdana"/>
          <w:sz w:val="24"/>
          <w:szCs w:val="28"/>
        </w:rPr>
        <w:t xml:space="preserve">                         </w:t>
      </w:r>
      <w:r w:rsidRPr="009C5431">
        <w:rPr>
          <w:rFonts w:ascii="Verdana" w:hAnsi="Verdana"/>
          <w:sz w:val="24"/>
          <w:szCs w:val="28"/>
        </w:rPr>
        <w:t>a 1378</w:t>
      </w:r>
      <w:proofErr w:type="gramEnd"/>
      <w:r w:rsidRPr="009C5431">
        <w:rPr>
          <w:rFonts w:ascii="Verdana" w:hAnsi="Verdana"/>
          <w:sz w:val="24"/>
          <w:szCs w:val="28"/>
        </w:rPr>
        <w:t xml:space="preserve"> m (vrchol Plechého). Nejvyšší horou na české straně je Plechý, nejvyšší horou Bavorského lesa je Velký Javor - 1456 m n. m. </w:t>
      </w:r>
      <w:r w:rsidR="00156D4B" w:rsidRPr="009C5431">
        <w:rPr>
          <w:rFonts w:ascii="Verdana" w:hAnsi="Verdana"/>
          <w:sz w:val="24"/>
          <w:szCs w:val="28"/>
        </w:rPr>
        <w:t xml:space="preserve">Hlavním předmětem ochrany jsou nerušeně se vyvíjející biologická společenstva. </w:t>
      </w:r>
      <w:r w:rsidRPr="009C5431">
        <w:rPr>
          <w:rFonts w:ascii="Verdana" w:hAnsi="Verdana"/>
          <w:sz w:val="24"/>
          <w:szCs w:val="28"/>
        </w:rPr>
        <w:t>Kromě</w:t>
      </w:r>
      <w:r w:rsidR="00156D4B" w:rsidRPr="009C5431">
        <w:rPr>
          <w:rFonts w:ascii="Verdana" w:hAnsi="Verdana"/>
          <w:sz w:val="24"/>
          <w:szCs w:val="28"/>
        </w:rPr>
        <w:t xml:space="preserve"> </w:t>
      </w:r>
      <w:r w:rsidRPr="009C5431">
        <w:rPr>
          <w:rFonts w:ascii="Verdana" w:hAnsi="Verdana"/>
          <w:sz w:val="24"/>
          <w:szCs w:val="28"/>
        </w:rPr>
        <w:t xml:space="preserve">pralesních porostů, </w:t>
      </w:r>
      <w:r w:rsidR="00156D4B" w:rsidRPr="009C5431">
        <w:rPr>
          <w:rFonts w:ascii="Verdana" w:hAnsi="Verdana"/>
          <w:sz w:val="24"/>
          <w:szCs w:val="28"/>
        </w:rPr>
        <w:t>horských smrčin</w:t>
      </w:r>
      <w:r w:rsidRPr="009C5431">
        <w:rPr>
          <w:rFonts w:ascii="Verdana" w:hAnsi="Verdana"/>
          <w:sz w:val="24"/>
          <w:szCs w:val="28"/>
        </w:rPr>
        <w:t>,</w:t>
      </w:r>
      <w:r w:rsidR="00156D4B" w:rsidRPr="009C5431">
        <w:rPr>
          <w:rFonts w:ascii="Verdana" w:hAnsi="Verdana"/>
          <w:sz w:val="24"/>
          <w:szCs w:val="28"/>
        </w:rPr>
        <w:t xml:space="preserve"> jsou významn</w:t>
      </w:r>
      <w:r w:rsidRPr="009C5431">
        <w:rPr>
          <w:rFonts w:ascii="Verdana" w:hAnsi="Verdana"/>
          <w:sz w:val="24"/>
          <w:szCs w:val="28"/>
        </w:rPr>
        <w:t>é také</w:t>
      </w:r>
      <w:r w:rsidR="00156D4B" w:rsidRPr="009C5431">
        <w:rPr>
          <w:rFonts w:ascii="Verdana" w:hAnsi="Verdana"/>
          <w:sz w:val="24"/>
          <w:szCs w:val="28"/>
        </w:rPr>
        <w:t xml:space="preserve"> slatě, </w:t>
      </w:r>
      <w:r w:rsidRPr="009C5431">
        <w:rPr>
          <w:rFonts w:ascii="Verdana" w:hAnsi="Verdana"/>
          <w:sz w:val="24"/>
          <w:szCs w:val="28"/>
        </w:rPr>
        <w:t xml:space="preserve">karová jezera a </w:t>
      </w:r>
      <w:r w:rsidR="00156D4B" w:rsidRPr="009C5431">
        <w:rPr>
          <w:rFonts w:ascii="Verdana" w:hAnsi="Verdana"/>
          <w:sz w:val="24"/>
          <w:szCs w:val="28"/>
        </w:rPr>
        <w:t>rašeliniště.</w:t>
      </w:r>
      <w:r w:rsidR="000A4350" w:rsidRPr="009C5431">
        <w:rPr>
          <w:rFonts w:ascii="Verdana" w:hAnsi="Verdana"/>
          <w:sz w:val="24"/>
          <w:szCs w:val="28"/>
        </w:rPr>
        <w:t xml:space="preserve"> </w:t>
      </w:r>
    </w:p>
    <w:p w:rsidR="000A4350" w:rsidRPr="009C5431" w:rsidRDefault="000A4350" w:rsidP="00EF4689">
      <w:pPr>
        <w:rPr>
          <w:rFonts w:ascii="Verdana" w:hAnsi="Verdana"/>
          <w:sz w:val="24"/>
          <w:szCs w:val="28"/>
        </w:rPr>
      </w:pPr>
    </w:p>
    <w:p w:rsidR="000A4350" w:rsidRPr="009C5431" w:rsidRDefault="003F0085" w:rsidP="000A4350">
      <w:pPr>
        <w:rPr>
          <w:rFonts w:ascii="Verdana" w:hAnsi="Verdana"/>
          <w:sz w:val="24"/>
          <w:szCs w:val="28"/>
        </w:rPr>
      </w:pPr>
      <w:r w:rsidRPr="009C5431">
        <w:rPr>
          <w:rFonts w:ascii="Verdana" w:hAnsi="Verdana"/>
          <w:sz w:val="24"/>
          <w:szCs w:val="28"/>
        </w:rPr>
        <w:t>Oblast národního parku náleží do geomorfologického celku Děčínské vrchoviny. Leží</w:t>
      </w:r>
      <w:r w:rsidR="000A4350" w:rsidRPr="009C5431">
        <w:rPr>
          <w:rFonts w:ascii="Verdana" w:hAnsi="Verdana"/>
          <w:sz w:val="24"/>
          <w:szCs w:val="28"/>
        </w:rPr>
        <w:t xml:space="preserve"> v</w:t>
      </w:r>
      <w:r w:rsidRPr="009C5431">
        <w:rPr>
          <w:rFonts w:ascii="Verdana" w:hAnsi="Verdana"/>
          <w:sz w:val="24"/>
          <w:szCs w:val="28"/>
        </w:rPr>
        <w:t xml:space="preserve"> děčínském </w:t>
      </w:r>
      <w:r w:rsidR="000A4350" w:rsidRPr="009C5431">
        <w:rPr>
          <w:rFonts w:ascii="Verdana" w:hAnsi="Verdana"/>
          <w:sz w:val="24"/>
          <w:szCs w:val="28"/>
        </w:rPr>
        <w:t>okrese</w:t>
      </w:r>
      <w:r w:rsidRPr="009C5431">
        <w:rPr>
          <w:rFonts w:ascii="Verdana" w:hAnsi="Verdana"/>
          <w:sz w:val="24"/>
          <w:szCs w:val="28"/>
        </w:rPr>
        <w:t>.</w:t>
      </w:r>
      <w:r w:rsidR="000A4350" w:rsidRPr="009C5431">
        <w:rPr>
          <w:rFonts w:ascii="Verdana" w:hAnsi="Verdana"/>
          <w:sz w:val="24"/>
          <w:szCs w:val="28"/>
        </w:rPr>
        <w:t xml:space="preserve"> </w:t>
      </w:r>
      <w:r w:rsidRPr="009C5431">
        <w:rPr>
          <w:rFonts w:ascii="Verdana" w:hAnsi="Verdana"/>
          <w:sz w:val="24"/>
          <w:szCs w:val="28"/>
        </w:rPr>
        <w:t>Z</w:t>
      </w:r>
      <w:r w:rsidR="000A4350" w:rsidRPr="009C5431">
        <w:rPr>
          <w:rFonts w:ascii="Verdana" w:hAnsi="Verdana"/>
          <w:sz w:val="24"/>
          <w:szCs w:val="28"/>
        </w:rPr>
        <w:t xml:space="preserve">aujímá oblast při státní </w:t>
      </w:r>
      <w:proofErr w:type="gramStart"/>
      <w:r w:rsidR="000A4350" w:rsidRPr="009C5431">
        <w:rPr>
          <w:rFonts w:ascii="Verdana" w:hAnsi="Verdana"/>
          <w:sz w:val="24"/>
          <w:szCs w:val="28"/>
        </w:rPr>
        <w:t>hranici</w:t>
      </w:r>
      <w:r w:rsidR="000D7D9F">
        <w:rPr>
          <w:rFonts w:ascii="Verdana" w:hAnsi="Verdana"/>
          <w:sz w:val="24"/>
          <w:szCs w:val="28"/>
        </w:rPr>
        <w:t xml:space="preserve">                     </w:t>
      </w:r>
      <w:r w:rsidR="000A4350" w:rsidRPr="009C5431">
        <w:rPr>
          <w:rFonts w:ascii="Verdana" w:hAnsi="Verdana"/>
          <w:sz w:val="24"/>
          <w:szCs w:val="28"/>
        </w:rPr>
        <w:t xml:space="preserve"> s Německem</w:t>
      </w:r>
      <w:proofErr w:type="gramEnd"/>
      <w:r w:rsidR="000A4350" w:rsidRPr="009C5431">
        <w:rPr>
          <w:rFonts w:ascii="Verdana" w:hAnsi="Verdana"/>
          <w:sz w:val="24"/>
          <w:szCs w:val="28"/>
        </w:rPr>
        <w:t xml:space="preserve">, která ho odděluje od </w:t>
      </w:r>
      <w:proofErr w:type="spellStart"/>
      <w:r w:rsidR="000A4350" w:rsidRPr="009C5431">
        <w:rPr>
          <w:rFonts w:ascii="Verdana" w:hAnsi="Verdana"/>
          <w:sz w:val="24"/>
          <w:szCs w:val="28"/>
        </w:rPr>
        <w:t>Nationalpark</w:t>
      </w:r>
      <w:proofErr w:type="spellEnd"/>
      <w:r w:rsidR="000A4350" w:rsidRPr="009C5431">
        <w:rPr>
          <w:rFonts w:ascii="Verdana" w:hAnsi="Verdana"/>
          <w:sz w:val="24"/>
          <w:szCs w:val="28"/>
        </w:rPr>
        <w:t xml:space="preserve"> </w:t>
      </w:r>
      <w:proofErr w:type="spellStart"/>
      <w:r w:rsidR="000A4350" w:rsidRPr="009C5431">
        <w:rPr>
          <w:rFonts w:ascii="Verdana" w:hAnsi="Verdana"/>
          <w:sz w:val="24"/>
          <w:szCs w:val="28"/>
        </w:rPr>
        <w:t>Sächsische</w:t>
      </w:r>
      <w:proofErr w:type="spellEnd"/>
      <w:r w:rsidR="000A4350" w:rsidRPr="009C5431">
        <w:rPr>
          <w:rFonts w:ascii="Verdana" w:hAnsi="Verdana"/>
          <w:sz w:val="24"/>
          <w:szCs w:val="28"/>
        </w:rPr>
        <w:t xml:space="preserve"> </w:t>
      </w:r>
      <w:proofErr w:type="spellStart"/>
      <w:r w:rsidR="000A4350" w:rsidRPr="009C5431">
        <w:rPr>
          <w:rFonts w:ascii="Verdana" w:hAnsi="Verdana"/>
          <w:sz w:val="24"/>
          <w:szCs w:val="28"/>
        </w:rPr>
        <w:t>Schweiz</w:t>
      </w:r>
      <w:proofErr w:type="spellEnd"/>
      <w:r w:rsidR="000A4350" w:rsidRPr="009C5431">
        <w:rPr>
          <w:rFonts w:ascii="Verdana" w:hAnsi="Verdana"/>
          <w:sz w:val="24"/>
          <w:szCs w:val="28"/>
        </w:rPr>
        <w:t xml:space="preserve">. Hlavním předmětem ochrany jsou unikátní skalní města a na ně vázaní živočichové a rostliny. </w:t>
      </w:r>
      <w:r w:rsidRPr="009C5431">
        <w:rPr>
          <w:rFonts w:ascii="Verdana" w:hAnsi="Verdana"/>
          <w:sz w:val="24"/>
          <w:szCs w:val="28"/>
        </w:rPr>
        <w:t xml:space="preserve">Výjimečné jsou soutěsky Kamenice a Křinice. </w:t>
      </w:r>
      <w:r w:rsidR="00AA1176" w:rsidRPr="009C5431">
        <w:rPr>
          <w:rFonts w:ascii="Verdana" w:hAnsi="Verdana"/>
          <w:sz w:val="24"/>
          <w:szCs w:val="28"/>
        </w:rPr>
        <w:t>Významnost oblasti</w:t>
      </w:r>
      <w:r w:rsidR="000A4350" w:rsidRPr="009C5431">
        <w:rPr>
          <w:rFonts w:ascii="Verdana" w:hAnsi="Verdana"/>
          <w:sz w:val="24"/>
          <w:szCs w:val="28"/>
        </w:rPr>
        <w:t xml:space="preserve"> </w:t>
      </w:r>
      <w:r w:rsidR="00AA1176" w:rsidRPr="009C5431">
        <w:rPr>
          <w:rFonts w:ascii="Verdana" w:hAnsi="Verdana"/>
          <w:sz w:val="24"/>
          <w:szCs w:val="28"/>
        </w:rPr>
        <w:t xml:space="preserve">dodávají </w:t>
      </w:r>
      <w:r w:rsidR="000A4350" w:rsidRPr="009C5431">
        <w:rPr>
          <w:rFonts w:ascii="Verdana" w:hAnsi="Verdana"/>
          <w:sz w:val="24"/>
          <w:szCs w:val="28"/>
        </w:rPr>
        <w:t>především skalní</w:t>
      </w:r>
      <w:r w:rsidR="00AA1176" w:rsidRPr="009C5431">
        <w:rPr>
          <w:rFonts w:ascii="Verdana" w:hAnsi="Verdana"/>
          <w:sz w:val="24"/>
          <w:szCs w:val="28"/>
        </w:rPr>
        <w:t xml:space="preserve"> </w:t>
      </w:r>
      <w:r w:rsidR="000A4350" w:rsidRPr="009C5431">
        <w:rPr>
          <w:rFonts w:ascii="Verdana" w:hAnsi="Verdana"/>
          <w:sz w:val="24"/>
          <w:szCs w:val="28"/>
        </w:rPr>
        <w:t>útvary — věže, br</w:t>
      </w:r>
      <w:r w:rsidR="00AA1176" w:rsidRPr="009C5431">
        <w:rPr>
          <w:rFonts w:ascii="Verdana" w:hAnsi="Verdana"/>
          <w:sz w:val="24"/>
          <w:szCs w:val="28"/>
        </w:rPr>
        <w:t>á</w:t>
      </w:r>
      <w:r w:rsidR="000A4350" w:rsidRPr="009C5431">
        <w:rPr>
          <w:rFonts w:ascii="Verdana" w:hAnsi="Verdana"/>
          <w:sz w:val="24"/>
          <w:szCs w:val="28"/>
        </w:rPr>
        <w:t>n</w:t>
      </w:r>
      <w:r w:rsidR="00AA1176" w:rsidRPr="009C5431">
        <w:rPr>
          <w:rFonts w:ascii="Verdana" w:hAnsi="Verdana"/>
          <w:sz w:val="24"/>
          <w:szCs w:val="28"/>
        </w:rPr>
        <w:t>y</w:t>
      </w:r>
      <w:r w:rsidR="000A4350" w:rsidRPr="009C5431">
        <w:rPr>
          <w:rFonts w:ascii="Verdana" w:hAnsi="Verdana"/>
          <w:sz w:val="24"/>
          <w:szCs w:val="28"/>
        </w:rPr>
        <w:t>, stěn</w:t>
      </w:r>
      <w:r w:rsidR="00AA1176" w:rsidRPr="009C5431">
        <w:rPr>
          <w:rFonts w:ascii="Verdana" w:hAnsi="Verdana"/>
          <w:sz w:val="24"/>
          <w:szCs w:val="28"/>
        </w:rPr>
        <w:t>y</w:t>
      </w:r>
      <w:r w:rsidR="000A4350" w:rsidRPr="009C5431">
        <w:rPr>
          <w:rFonts w:ascii="Verdana" w:hAnsi="Verdana"/>
          <w:sz w:val="24"/>
          <w:szCs w:val="28"/>
        </w:rPr>
        <w:t>, které vystupují nad souvislé les</w:t>
      </w:r>
      <w:r w:rsidR="00AA1176" w:rsidRPr="009C5431">
        <w:rPr>
          <w:rFonts w:ascii="Verdana" w:hAnsi="Verdana"/>
          <w:sz w:val="24"/>
          <w:szCs w:val="28"/>
        </w:rPr>
        <w:t>ní porosty</w:t>
      </w:r>
      <w:r w:rsidR="000A4350" w:rsidRPr="009C5431">
        <w:rPr>
          <w:rFonts w:ascii="Verdana" w:hAnsi="Verdana"/>
          <w:sz w:val="24"/>
          <w:szCs w:val="28"/>
        </w:rPr>
        <w:t xml:space="preserve">. </w:t>
      </w:r>
    </w:p>
    <w:p w:rsidR="000A4350" w:rsidRDefault="000A4350">
      <w:pPr>
        <w:rPr>
          <w:rFonts w:ascii="Verdana" w:hAnsi="Verdana"/>
          <w:color w:val="7030A0"/>
          <w:sz w:val="28"/>
          <w:szCs w:val="28"/>
        </w:rPr>
      </w:pPr>
    </w:p>
    <w:p w:rsidR="000A4350" w:rsidRPr="009C5431" w:rsidRDefault="000A4350" w:rsidP="003F0085">
      <w:pPr>
        <w:pStyle w:val="Odstavecseseznamem"/>
        <w:numPr>
          <w:ilvl w:val="0"/>
          <w:numId w:val="1"/>
        </w:numPr>
        <w:rPr>
          <w:rFonts w:ascii="Verdana" w:hAnsi="Verdana"/>
          <w:sz w:val="24"/>
          <w:szCs w:val="28"/>
        </w:rPr>
      </w:pPr>
      <w:r w:rsidRPr="009C5431">
        <w:rPr>
          <w:rFonts w:ascii="Verdana" w:hAnsi="Verdana"/>
          <w:sz w:val="24"/>
          <w:szCs w:val="28"/>
          <w:u w:val="single"/>
        </w:rPr>
        <w:t xml:space="preserve">Do mapy ČR zakresli polohu </w:t>
      </w:r>
      <w:r w:rsidR="000C79B6" w:rsidRPr="009C5431">
        <w:rPr>
          <w:rFonts w:ascii="Verdana" w:hAnsi="Verdana"/>
          <w:sz w:val="24"/>
          <w:szCs w:val="28"/>
          <w:u w:val="single"/>
        </w:rPr>
        <w:t xml:space="preserve">všech </w:t>
      </w:r>
      <w:r w:rsidRPr="009C5431">
        <w:rPr>
          <w:rFonts w:ascii="Verdana" w:hAnsi="Verdana"/>
          <w:sz w:val="24"/>
          <w:szCs w:val="28"/>
          <w:u w:val="single"/>
        </w:rPr>
        <w:t>NP a těchto CHKO</w:t>
      </w:r>
      <w:r w:rsidR="000C79B6" w:rsidRPr="009C5431">
        <w:rPr>
          <w:rFonts w:ascii="Verdana" w:hAnsi="Verdana"/>
          <w:sz w:val="24"/>
          <w:szCs w:val="28"/>
        </w:rPr>
        <w:t>:</w:t>
      </w:r>
    </w:p>
    <w:p w:rsidR="00AA1176" w:rsidRPr="009C5431" w:rsidRDefault="000A4350" w:rsidP="000A4350">
      <w:pPr>
        <w:rPr>
          <w:rFonts w:ascii="Verdana" w:hAnsi="Verdana"/>
          <w:sz w:val="24"/>
          <w:szCs w:val="28"/>
        </w:rPr>
      </w:pPr>
      <w:r w:rsidRPr="009C5431">
        <w:rPr>
          <w:rFonts w:ascii="Verdana" w:hAnsi="Verdana"/>
          <w:sz w:val="24"/>
          <w:szCs w:val="28"/>
        </w:rPr>
        <w:t>Blaník, Blanský les, České středohoří, Český ráj, Kokořínsko, Křivoklátsko, Labské pískovce, Litovelské Pomoraví, Moravský kras, Poodří, Slavkovský les, Železné hory</w:t>
      </w:r>
    </w:p>
    <w:p w:rsidR="00AA1176" w:rsidRDefault="00F417E1">
      <w:pPr>
        <w:rPr>
          <w:rFonts w:ascii="Verdana" w:hAnsi="Verdana"/>
          <w:color w:val="7030A0"/>
          <w:sz w:val="28"/>
          <w:szCs w:val="28"/>
        </w:rPr>
      </w:pPr>
      <w:r w:rsidRPr="00F417E1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82.9pt;margin-top:384.95pt;width:49.5pt;height:22.5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">
            <v:textbox>
              <w:txbxContent>
                <w:p w:rsidR="00F4326B" w:rsidRDefault="00F4326B">
                  <w:r>
                    <w:t>Obr. 1</w:t>
                  </w:r>
                </w:p>
              </w:txbxContent>
            </v:textbox>
          </v:shape>
        </w:pict>
      </w:r>
      <w:r w:rsidR="00AA1176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-509270</wp:posOffset>
            </wp:positionH>
            <wp:positionV relativeFrom="paragraph">
              <wp:posOffset>858018</wp:posOffset>
            </wp:positionV>
            <wp:extent cx="6983270" cy="4128637"/>
            <wp:effectExtent l="0" t="0" r="8255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7751" cy="4131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1176">
        <w:rPr>
          <w:rFonts w:ascii="Verdana" w:hAnsi="Verdana"/>
          <w:color w:val="7030A0"/>
          <w:sz w:val="28"/>
          <w:szCs w:val="28"/>
        </w:rPr>
        <w:br w:type="page"/>
      </w:r>
    </w:p>
    <w:p w:rsidR="00E75D5D" w:rsidRPr="009C5431" w:rsidRDefault="00E75D5D" w:rsidP="00E75D5D">
      <w:pPr>
        <w:rPr>
          <w:rFonts w:ascii="Verdana" w:hAnsi="Verdana"/>
          <w:color w:val="00B0F0"/>
          <w:sz w:val="24"/>
          <w:szCs w:val="32"/>
        </w:rPr>
      </w:pPr>
      <w:r w:rsidRPr="009C5431">
        <w:rPr>
          <w:rFonts w:ascii="Verdana" w:hAnsi="Verdana"/>
          <w:color w:val="00B0F0"/>
          <w:sz w:val="24"/>
          <w:szCs w:val="32"/>
        </w:rPr>
        <w:lastRenderedPageBreak/>
        <w:t>Řešení:</w:t>
      </w:r>
    </w:p>
    <w:p w:rsidR="00E75D5D" w:rsidRPr="009C5431" w:rsidRDefault="00E75D5D" w:rsidP="00E75D5D">
      <w:pPr>
        <w:rPr>
          <w:rFonts w:ascii="Verdana" w:hAnsi="Verdana"/>
          <w:sz w:val="24"/>
          <w:szCs w:val="32"/>
        </w:rPr>
      </w:pPr>
      <w:r w:rsidRPr="009C5431">
        <w:rPr>
          <w:rFonts w:ascii="Verdana" w:hAnsi="Verdana"/>
          <w:sz w:val="24"/>
          <w:szCs w:val="32"/>
        </w:rPr>
        <w:t>KRNAP</w:t>
      </w:r>
    </w:p>
    <w:p w:rsidR="00E75D5D" w:rsidRPr="009C5431" w:rsidRDefault="00E75D5D" w:rsidP="00E75D5D">
      <w:pPr>
        <w:rPr>
          <w:rFonts w:ascii="Verdana" w:hAnsi="Verdana"/>
          <w:sz w:val="24"/>
          <w:szCs w:val="32"/>
        </w:rPr>
      </w:pPr>
      <w:r w:rsidRPr="009C5431">
        <w:rPr>
          <w:rFonts w:ascii="Verdana" w:hAnsi="Verdana"/>
          <w:sz w:val="24"/>
          <w:szCs w:val="32"/>
        </w:rPr>
        <w:t xml:space="preserve">je území v severní části České republiky. Leží na severozápadu okresu Trutnov, ale zasahuje také do okresu Jablonec nad Nisou a Semily. Severní hranice parku je vedena po státní hranici, která ho současně odděluje od </w:t>
      </w:r>
      <w:proofErr w:type="spellStart"/>
      <w:r w:rsidRPr="009C5431">
        <w:rPr>
          <w:rFonts w:ascii="Verdana" w:hAnsi="Verdana"/>
          <w:sz w:val="24"/>
          <w:szCs w:val="32"/>
        </w:rPr>
        <w:t>Karkonoskiego</w:t>
      </w:r>
      <w:proofErr w:type="spellEnd"/>
      <w:r w:rsidRPr="009C5431">
        <w:rPr>
          <w:rFonts w:ascii="Verdana" w:hAnsi="Verdana"/>
          <w:sz w:val="24"/>
          <w:szCs w:val="32"/>
        </w:rPr>
        <w:t xml:space="preserve"> Parku </w:t>
      </w:r>
      <w:proofErr w:type="spellStart"/>
      <w:r w:rsidRPr="009C5431">
        <w:rPr>
          <w:rFonts w:ascii="Verdana" w:hAnsi="Verdana"/>
          <w:sz w:val="24"/>
          <w:szCs w:val="32"/>
        </w:rPr>
        <w:t>Narodowego</w:t>
      </w:r>
      <w:proofErr w:type="spellEnd"/>
      <w:r w:rsidRPr="009C5431">
        <w:rPr>
          <w:rFonts w:ascii="Verdana" w:hAnsi="Verdana"/>
          <w:sz w:val="24"/>
          <w:szCs w:val="32"/>
        </w:rPr>
        <w:t xml:space="preserve"> na polské straně. </w:t>
      </w:r>
    </w:p>
    <w:p w:rsidR="00E75D5D" w:rsidRPr="009C5431" w:rsidRDefault="00E75D5D" w:rsidP="00E75D5D">
      <w:pPr>
        <w:rPr>
          <w:rFonts w:ascii="Verdana" w:hAnsi="Verdana"/>
          <w:sz w:val="24"/>
          <w:szCs w:val="32"/>
        </w:rPr>
      </w:pPr>
    </w:p>
    <w:p w:rsidR="00E75D5D" w:rsidRPr="009C5431" w:rsidRDefault="00E75D5D" w:rsidP="00E75D5D">
      <w:pPr>
        <w:rPr>
          <w:rFonts w:ascii="Verdana" w:hAnsi="Verdana"/>
          <w:sz w:val="24"/>
          <w:szCs w:val="32"/>
        </w:rPr>
      </w:pPr>
      <w:r w:rsidRPr="009C5431">
        <w:rPr>
          <w:rFonts w:ascii="Verdana" w:hAnsi="Verdana"/>
          <w:sz w:val="24"/>
          <w:szCs w:val="32"/>
        </w:rPr>
        <w:t>NP Podyjí</w:t>
      </w:r>
    </w:p>
    <w:p w:rsidR="00E75D5D" w:rsidRPr="009C5431" w:rsidRDefault="00E75D5D" w:rsidP="00E75D5D">
      <w:pPr>
        <w:rPr>
          <w:rFonts w:ascii="Verdana" w:hAnsi="Verdana"/>
          <w:sz w:val="24"/>
          <w:szCs w:val="32"/>
        </w:rPr>
      </w:pPr>
      <w:r w:rsidRPr="009C5431">
        <w:rPr>
          <w:rFonts w:ascii="Verdana" w:hAnsi="Verdana"/>
          <w:sz w:val="24"/>
          <w:szCs w:val="32"/>
        </w:rPr>
        <w:t xml:space="preserve">Dosud jediný moravský národní park. Byl vyhlášen dne 1. července 1991. Národní park je rozlohou nejmenším národním parkem v České republice. Navazuje na něj na dolnorakouské straně Národní park </w:t>
      </w:r>
      <w:proofErr w:type="spellStart"/>
      <w:r w:rsidRPr="009C5431">
        <w:rPr>
          <w:rFonts w:ascii="Verdana" w:hAnsi="Verdana"/>
          <w:sz w:val="24"/>
          <w:szCs w:val="32"/>
        </w:rPr>
        <w:t>Thayatal</w:t>
      </w:r>
      <w:proofErr w:type="spellEnd"/>
      <w:r w:rsidRPr="009C5431">
        <w:rPr>
          <w:rFonts w:ascii="Verdana" w:hAnsi="Verdana"/>
          <w:sz w:val="24"/>
          <w:szCs w:val="32"/>
        </w:rPr>
        <w:t>.  NP se rozkládá podél řeky, která protéká 40 km dlouhým, hlubokým meandrovitým údolím. Na jihovýchodě  NP se nalézá unikátní pásmo stepních vřesovištních lad.</w:t>
      </w:r>
    </w:p>
    <w:p w:rsidR="00E75D5D" w:rsidRPr="009C5431" w:rsidRDefault="00E75D5D" w:rsidP="00E75D5D">
      <w:pPr>
        <w:rPr>
          <w:rFonts w:ascii="Verdana" w:hAnsi="Verdana"/>
          <w:sz w:val="24"/>
          <w:szCs w:val="32"/>
        </w:rPr>
      </w:pPr>
    </w:p>
    <w:p w:rsidR="00E75D5D" w:rsidRPr="009C5431" w:rsidRDefault="00E75D5D" w:rsidP="00E75D5D">
      <w:pPr>
        <w:rPr>
          <w:rFonts w:ascii="Verdana" w:hAnsi="Verdana"/>
          <w:sz w:val="24"/>
          <w:szCs w:val="32"/>
        </w:rPr>
      </w:pPr>
      <w:r w:rsidRPr="009C5431">
        <w:rPr>
          <w:rFonts w:ascii="Verdana" w:hAnsi="Verdana"/>
          <w:sz w:val="24"/>
          <w:szCs w:val="32"/>
        </w:rPr>
        <w:t>NP Šumava</w:t>
      </w:r>
    </w:p>
    <w:p w:rsidR="00E75D5D" w:rsidRPr="009C5431" w:rsidRDefault="00E75D5D" w:rsidP="00E75D5D">
      <w:pPr>
        <w:rPr>
          <w:rFonts w:ascii="Verdana" w:hAnsi="Verdana"/>
          <w:sz w:val="24"/>
          <w:szCs w:val="32"/>
        </w:rPr>
      </w:pPr>
      <w:r w:rsidRPr="009C5431">
        <w:rPr>
          <w:rFonts w:ascii="Verdana" w:hAnsi="Verdana"/>
          <w:sz w:val="24"/>
          <w:szCs w:val="32"/>
        </w:rPr>
        <w:t xml:space="preserve">Národní park se nachází na jihozápadě ČR NP je součástí CHKO. NP se rozkládá v nadmořské výšce mezi 600 m (údolí Otavy u </w:t>
      </w:r>
      <w:proofErr w:type="spellStart"/>
      <w:proofErr w:type="gramStart"/>
      <w:r w:rsidRPr="009C5431">
        <w:rPr>
          <w:rFonts w:ascii="Verdana" w:hAnsi="Verdana"/>
          <w:sz w:val="24"/>
          <w:szCs w:val="32"/>
        </w:rPr>
        <w:t>Rejštejna</w:t>
      </w:r>
      <w:proofErr w:type="spellEnd"/>
      <w:r w:rsidRPr="009C5431">
        <w:rPr>
          <w:rFonts w:ascii="Verdana" w:hAnsi="Verdana"/>
          <w:sz w:val="24"/>
          <w:szCs w:val="32"/>
        </w:rPr>
        <w:t xml:space="preserve">) </w:t>
      </w:r>
      <w:r w:rsidR="000D7D9F">
        <w:rPr>
          <w:rFonts w:ascii="Verdana" w:hAnsi="Verdana"/>
          <w:sz w:val="24"/>
          <w:szCs w:val="32"/>
        </w:rPr>
        <w:t xml:space="preserve">                      </w:t>
      </w:r>
      <w:r w:rsidRPr="009C5431">
        <w:rPr>
          <w:rFonts w:ascii="Verdana" w:hAnsi="Verdana"/>
          <w:sz w:val="24"/>
          <w:szCs w:val="32"/>
        </w:rPr>
        <w:t>a 1378</w:t>
      </w:r>
      <w:proofErr w:type="gramEnd"/>
      <w:r w:rsidRPr="009C5431">
        <w:rPr>
          <w:rFonts w:ascii="Verdana" w:hAnsi="Verdana"/>
          <w:sz w:val="24"/>
          <w:szCs w:val="32"/>
        </w:rPr>
        <w:t xml:space="preserve"> m (vrchol Plechého). Nejvyšší horou na české straně je Plechý, nejvyšší horou Bavorského lesa je Velký Javor - 1456 m n. m. Hlavním předmětem ochrany jsou nerušeně se vyvíjející biologická společenstva. Kromě pralesních porostů, horských smrčin, jsou významné také slatě, karová jezera a rašeliniště. </w:t>
      </w:r>
    </w:p>
    <w:p w:rsidR="00E75D5D" w:rsidRPr="009C5431" w:rsidRDefault="00E75D5D" w:rsidP="00E75D5D">
      <w:pPr>
        <w:rPr>
          <w:rFonts w:ascii="Verdana" w:hAnsi="Verdana"/>
          <w:sz w:val="24"/>
          <w:szCs w:val="32"/>
        </w:rPr>
      </w:pPr>
      <w:r w:rsidRPr="009C5431">
        <w:rPr>
          <w:rFonts w:ascii="Verdana" w:hAnsi="Verdana"/>
          <w:sz w:val="24"/>
          <w:szCs w:val="32"/>
        </w:rPr>
        <w:t>NP České Švýcarsko</w:t>
      </w:r>
    </w:p>
    <w:p w:rsidR="00E75D5D" w:rsidRPr="009C5431" w:rsidRDefault="00E75D5D" w:rsidP="00E75D5D">
      <w:pPr>
        <w:rPr>
          <w:rFonts w:ascii="Verdana" w:hAnsi="Verdana"/>
          <w:sz w:val="24"/>
          <w:szCs w:val="32"/>
        </w:rPr>
      </w:pPr>
      <w:r w:rsidRPr="009C5431">
        <w:rPr>
          <w:rFonts w:ascii="Verdana" w:hAnsi="Verdana"/>
          <w:sz w:val="24"/>
          <w:szCs w:val="32"/>
        </w:rPr>
        <w:t xml:space="preserve">Oblast národního parku náleží do geomorfologického celku Děčínské vrchoviny. Leží v děčínském okrese. Zaujímá oblast při státní </w:t>
      </w:r>
      <w:proofErr w:type="gramStart"/>
      <w:r w:rsidRPr="009C5431">
        <w:rPr>
          <w:rFonts w:ascii="Verdana" w:hAnsi="Verdana"/>
          <w:sz w:val="24"/>
          <w:szCs w:val="32"/>
        </w:rPr>
        <w:t xml:space="preserve">hranici </w:t>
      </w:r>
      <w:r w:rsidR="000D7D9F">
        <w:rPr>
          <w:rFonts w:ascii="Verdana" w:hAnsi="Verdana"/>
          <w:sz w:val="24"/>
          <w:szCs w:val="32"/>
        </w:rPr>
        <w:t xml:space="preserve">                   </w:t>
      </w:r>
      <w:r w:rsidRPr="009C5431">
        <w:rPr>
          <w:rFonts w:ascii="Verdana" w:hAnsi="Verdana"/>
          <w:sz w:val="24"/>
          <w:szCs w:val="32"/>
        </w:rPr>
        <w:t>s Německem</w:t>
      </w:r>
      <w:proofErr w:type="gramEnd"/>
      <w:r w:rsidRPr="009C5431">
        <w:rPr>
          <w:rFonts w:ascii="Verdana" w:hAnsi="Verdana"/>
          <w:sz w:val="24"/>
          <w:szCs w:val="32"/>
        </w:rPr>
        <w:t xml:space="preserve">, která ho odděluje od </w:t>
      </w:r>
      <w:proofErr w:type="spellStart"/>
      <w:r w:rsidRPr="009C5431">
        <w:rPr>
          <w:rFonts w:ascii="Verdana" w:hAnsi="Verdana"/>
          <w:sz w:val="24"/>
          <w:szCs w:val="32"/>
        </w:rPr>
        <w:t>Nationalpark</w:t>
      </w:r>
      <w:proofErr w:type="spellEnd"/>
      <w:r w:rsidRPr="009C5431">
        <w:rPr>
          <w:rFonts w:ascii="Verdana" w:hAnsi="Verdana"/>
          <w:sz w:val="24"/>
          <w:szCs w:val="32"/>
        </w:rPr>
        <w:t xml:space="preserve"> </w:t>
      </w:r>
      <w:proofErr w:type="spellStart"/>
      <w:r w:rsidRPr="009C5431">
        <w:rPr>
          <w:rFonts w:ascii="Verdana" w:hAnsi="Verdana"/>
          <w:sz w:val="24"/>
          <w:szCs w:val="32"/>
        </w:rPr>
        <w:t>Sächsische</w:t>
      </w:r>
      <w:proofErr w:type="spellEnd"/>
      <w:r w:rsidRPr="009C5431">
        <w:rPr>
          <w:rFonts w:ascii="Verdana" w:hAnsi="Verdana"/>
          <w:sz w:val="24"/>
          <w:szCs w:val="32"/>
        </w:rPr>
        <w:t xml:space="preserve"> </w:t>
      </w:r>
      <w:proofErr w:type="spellStart"/>
      <w:r w:rsidRPr="009C5431">
        <w:rPr>
          <w:rFonts w:ascii="Verdana" w:hAnsi="Verdana"/>
          <w:sz w:val="24"/>
          <w:szCs w:val="32"/>
        </w:rPr>
        <w:t>Schweiz</w:t>
      </w:r>
      <w:proofErr w:type="spellEnd"/>
      <w:r w:rsidRPr="009C5431">
        <w:rPr>
          <w:rFonts w:ascii="Verdana" w:hAnsi="Verdana"/>
          <w:sz w:val="24"/>
          <w:szCs w:val="32"/>
        </w:rPr>
        <w:t xml:space="preserve">. Hlavním předmětem ochrany jsou unikátní skalní města a na ně vázaní živočichové a rostliny. Výjimečné jsou soutěsky Kamenice a Křinice. Významnost oblasti dodávají především skalní útvary — věže, brány, stěny, které vystupují nad souvislé lesní porosty. </w:t>
      </w:r>
    </w:p>
    <w:p w:rsidR="009C5431" w:rsidRDefault="009C5431" w:rsidP="00E75D5D">
      <w:pPr>
        <w:rPr>
          <w:rFonts w:ascii="Verdana" w:hAnsi="Verdana"/>
          <w:sz w:val="32"/>
          <w:szCs w:val="32"/>
        </w:rPr>
      </w:pPr>
    </w:p>
    <w:p w:rsidR="009C5431" w:rsidRDefault="009C5431" w:rsidP="00E75D5D">
      <w:pPr>
        <w:rPr>
          <w:rFonts w:ascii="Verdana" w:hAnsi="Verdana"/>
          <w:sz w:val="32"/>
          <w:szCs w:val="32"/>
        </w:rPr>
      </w:pPr>
    </w:p>
    <w:p w:rsidR="009C5431" w:rsidRDefault="009C5431" w:rsidP="00E75D5D">
      <w:pPr>
        <w:rPr>
          <w:rFonts w:ascii="Verdana" w:hAnsi="Verdana"/>
          <w:sz w:val="32"/>
          <w:szCs w:val="32"/>
        </w:rPr>
      </w:pPr>
    </w:p>
    <w:p w:rsidR="009C5431" w:rsidRDefault="009C5431" w:rsidP="00E75D5D">
      <w:pPr>
        <w:rPr>
          <w:rFonts w:ascii="Verdana" w:hAnsi="Verdana"/>
          <w:sz w:val="32"/>
          <w:szCs w:val="32"/>
        </w:rPr>
      </w:pPr>
      <w:r w:rsidRPr="009C5431">
        <w:rPr>
          <w:rFonts w:ascii="Verdana" w:hAnsi="Verdana"/>
          <w:sz w:val="24"/>
          <w:szCs w:val="32"/>
        </w:rPr>
        <w:lastRenderedPageBreak/>
        <w:t>2.</w:t>
      </w:r>
      <w:r w:rsidRPr="009C5431">
        <w:rPr>
          <w:rFonts w:ascii="Verdana" w:hAnsi="Verdana"/>
          <w:sz w:val="24"/>
          <w:szCs w:val="32"/>
        </w:rPr>
        <w:tab/>
        <w:t>Do mapy ČR zakresli polohu všech NP a těchto CHKO</w: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Textové pole 2" o:spid="_x0000_s1040" type="#_x0000_t202" style="position:absolute;margin-left:92.65pt;margin-top:231.4pt;width:20.25pt;height:18pt;z-index:2516869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">
            <v:textbox>
              <w:txbxContent>
                <w:p w:rsidR="00E75D5D" w:rsidRPr="00E75D5D" w:rsidRDefault="007E3E59" w:rsidP="00E75D5D">
                  <w:pPr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xbxContent>
            </v:textbox>
          </v:shape>
        </w:pic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27" type="#_x0000_t202" style="position:absolute;margin-left:148.15pt;margin-top:181.15pt;width:20.25pt;height:18pt;z-index:2516848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">
            <v:textbox>
              <w:txbxContent>
                <w:p w:rsidR="00E75D5D" w:rsidRPr="00E75D5D" w:rsidRDefault="007E3E59" w:rsidP="00E75D5D">
                  <w:pPr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xbxContent>
            </v:textbox>
          </v:shape>
        </w:pic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28" type="#_x0000_t202" style="position:absolute;margin-left:259.15pt;margin-top:261.4pt;width:27.75pt;height:18pt;z-index:2516828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">
            <v:textbox>
              <w:txbxContent>
                <w:p w:rsidR="00E75D5D" w:rsidRPr="00E75D5D" w:rsidRDefault="00E75D5D" w:rsidP="00E75D5D">
                  <w:pPr>
                    <w:rPr>
                      <w:b/>
                    </w:rPr>
                  </w:pPr>
                  <w:r w:rsidRPr="00E75D5D">
                    <w:rPr>
                      <w:b/>
                    </w:rPr>
                    <w:t>1</w:t>
                  </w:r>
                  <w:r w:rsidR="007E3E59">
                    <w:rPr>
                      <w:b/>
                    </w:rPr>
                    <w:t>2</w:t>
                  </w:r>
                </w:p>
              </w:txbxContent>
            </v:textbox>
          </v:shape>
        </w:pic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29" type="#_x0000_t202" style="position:absolute;margin-left:8.65pt;margin-top:229.9pt;width:28.5pt;height:19.5pt;z-index:2516807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">
            <v:textbox>
              <w:txbxContent>
                <w:p w:rsidR="00E75D5D" w:rsidRPr="00E75D5D" w:rsidRDefault="00E75D5D" w:rsidP="00E75D5D">
                  <w:pPr>
                    <w:rPr>
                      <w:b/>
                    </w:rPr>
                  </w:pPr>
                  <w:r w:rsidRPr="00E75D5D">
                    <w:rPr>
                      <w:b/>
                    </w:rPr>
                    <w:t>1</w:t>
                  </w:r>
                  <w:r w:rsidR="007E3E59">
                    <w:rPr>
                      <w:b/>
                    </w:rPr>
                    <w:t>1</w:t>
                  </w:r>
                </w:p>
              </w:txbxContent>
            </v:textbox>
          </v:shape>
        </w:pic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30" type="#_x0000_t202" style="position:absolute;margin-left:415.15pt;margin-top:265.15pt;width:27pt;height:18pt;z-index:251678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">
            <v:textbox>
              <w:txbxContent>
                <w:p w:rsidR="00E75D5D" w:rsidRPr="00E75D5D" w:rsidRDefault="00E75D5D" w:rsidP="00E75D5D">
                  <w:pPr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xbxContent>
            </v:textbox>
          </v:shape>
        </w:pic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31" type="#_x0000_t202" style="position:absolute;margin-left:306.4pt;margin-top:304.15pt;width:20.25pt;height:18pt;z-index:2516766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">
            <v:textbox>
              <w:txbxContent>
                <w:p w:rsidR="00E75D5D" w:rsidRPr="00E75D5D" w:rsidRDefault="00E75D5D" w:rsidP="00E75D5D">
                  <w:pPr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</w:p>
              </w:txbxContent>
            </v:textbox>
          </v:shape>
        </w:pic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32" type="#_x0000_t202" style="position:absolute;margin-left:335.65pt;margin-top:255.4pt;width:20.25pt;height:18pt;z-index:2516746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">
            <v:textbox>
              <w:txbxContent>
                <w:p w:rsidR="00E75D5D" w:rsidRPr="00E75D5D" w:rsidRDefault="00E75D5D" w:rsidP="00E75D5D">
                  <w:pPr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xbxContent>
            </v:textbox>
          </v:shape>
        </w:pic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33" type="#_x0000_t202" style="position:absolute;margin-left:125.65pt;margin-top:137.65pt;width:20.25pt;height:18pt;z-index:251672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">
            <v:textbox>
              <w:txbxContent>
                <w:p w:rsidR="00E75D5D" w:rsidRPr="00E75D5D" w:rsidRDefault="00E75D5D" w:rsidP="00E75D5D">
                  <w:pPr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xbxContent>
            </v:textbox>
          </v:shape>
        </w:pic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34" type="#_x0000_t202" style="position:absolute;margin-left:229.9pt;margin-top:187.9pt;width:20.25pt;height:18pt;z-index:2516705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">
            <v:textbox>
              <w:txbxContent>
                <w:p w:rsidR="00E75D5D" w:rsidRPr="00E75D5D" w:rsidRDefault="00E75D5D" w:rsidP="00E75D5D">
                  <w:pPr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xbxContent>
            </v:textbox>
          </v:shape>
        </w:pict>
      </w:r>
      <w:r w:rsidR="00E75D5D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-594360</wp:posOffset>
            </wp:positionH>
            <wp:positionV relativeFrom="paragraph">
              <wp:posOffset>1324610</wp:posOffset>
            </wp:positionV>
            <wp:extent cx="6983095" cy="4128135"/>
            <wp:effectExtent l="0" t="0" r="8255" b="571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3095" cy="4128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35" type="#_x0000_t202" style="position:absolute;margin-left:99.4pt;margin-top:175.15pt;width:20.25pt;height:18pt;z-index:2516684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">
            <v:textbox>
              <w:txbxContent>
                <w:p w:rsidR="00E75D5D" w:rsidRPr="00E75D5D" w:rsidRDefault="00E75D5D" w:rsidP="00E75D5D">
                  <w:pPr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xbxContent>
            </v:textbox>
          </v:shape>
        </w:pic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36" type="#_x0000_t202" style="position:absolute;margin-left:112.9pt;margin-top:361.15pt;width:20.25pt;height:18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">
            <v:textbox>
              <w:txbxContent>
                <w:p w:rsidR="00E75D5D" w:rsidRPr="00E75D5D" w:rsidRDefault="00E75D5D" w:rsidP="00E75D5D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xbxContent>
            </v:textbox>
          </v:shape>
        </w:pict>
      </w:r>
      <w:r w:rsidR="00F417E1">
        <w:rPr>
          <w:rFonts w:ascii="Verdana" w:hAnsi="Verdana"/>
          <w:noProof/>
          <w:sz w:val="32"/>
          <w:szCs w:val="32"/>
          <w:lang w:eastAsia="cs-CZ"/>
        </w:rPr>
        <w:pict>
          <v:shape id="_x0000_s1037" type="#_x0000_t202" style="position:absolute;margin-left:190.15pt;margin-top:277.15pt;width:20.25pt;height:18pt;z-index: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">
            <v:textbox>
              <w:txbxContent>
                <w:p w:rsidR="00E75D5D" w:rsidRPr="00E75D5D" w:rsidRDefault="00E75D5D">
                  <w:pPr>
                    <w:rPr>
                      <w:b/>
                    </w:rPr>
                  </w:pPr>
                  <w:r w:rsidRPr="00E75D5D">
                    <w:rPr>
                      <w:b/>
                    </w:rPr>
                    <w:t>1</w:t>
                  </w:r>
                </w:p>
              </w:txbxContent>
            </v:textbox>
          </v:shape>
        </w:pict>
      </w:r>
      <w:r>
        <w:rPr>
          <w:rFonts w:ascii="Verdana" w:hAnsi="Verdana"/>
          <w:sz w:val="32"/>
          <w:szCs w:val="32"/>
        </w:rPr>
        <w:t>:</w:t>
      </w:r>
    </w:p>
    <w:p w:rsidR="00E75D5D" w:rsidRDefault="00F417E1" w:rsidP="00E75D5D">
      <w:pPr>
        <w:rPr>
          <w:rFonts w:ascii="Verdana" w:hAnsi="Verdana"/>
          <w:sz w:val="32"/>
          <w:szCs w:val="32"/>
        </w:rPr>
      </w:pPr>
      <w:r w:rsidRPr="00F417E1">
        <w:rPr>
          <w:noProof/>
          <w:lang w:eastAsia="cs-CZ"/>
        </w:rPr>
        <w:pict>
          <v:shape id="_x0000_s1039" type="#_x0000_t202" style="position:absolute;margin-left:394.9pt;margin-top:374pt;width:49.5pt;height:22.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">
            <v:textbox>
              <w:txbxContent>
                <w:p w:rsidR="00F4326B" w:rsidRDefault="00F4326B" w:rsidP="00F4326B">
                  <w:r>
                    <w:t>Obr. 1</w:t>
                  </w:r>
                </w:p>
              </w:txbxContent>
            </v:textbox>
          </v:shape>
        </w:pict>
      </w:r>
      <w:r w:rsidR="00E75D5D" w:rsidRPr="009C5431">
        <w:rPr>
          <w:rFonts w:ascii="Verdana" w:hAnsi="Verdana"/>
          <w:sz w:val="24"/>
          <w:szCs w:val="32"/>
        </w:rPr>
        <w:t>Blaník, Blanský les, České středohoří, Český ráj, Kokořínsko, Křivoklátsko, Labské pískovce, Litovelské Pomoraví, Moravský kras, Poodří, Slavkovský les, Železné hory</w:t>
      </w:r>
      <w:r w:rsidR="00E75D5D">
        <w:rPr>
          <w:rFonts w:ascii="Verdana" w:hAnsi="Verdana"/>
          <w:sz w:val="32"/>
          <w:szCs w:val="32"/>
        </w:rPr>
        <w:br w:type="page"/>
      </w:r>
    </w:p>
    <w:p w:rsidR="000A4350" w:rsidRPr="000C79B6" w:rsidRDefault="00AA1176" w:rsidP="000A4350">
      <w:pPr>
        <w:rPr>
          <w:rFonts w:ascii="Verdana" w:hAnsi="Verdana"/>
          <w:sz w:val="32"/>
          <w:szCs w:val="32"/>
        </w:rPr>
      </w:pPr>
      <w:r w:rsidRPr="000C79B6">
        <w:rPr>
          <w:rFonts w:ascii="Verdana" w:hAnsi="Verdana"/>
          <w:sz w:val="32"/>
          <w:szCs w:val="32"/>
        </w:rPr>
        <w:lastRenderedPageBreak/>
        <w:t>Citace obrazového materiálu:</w:t>
      </w:r>
    </w:p>
    <w:p w:rsidR="00AA1176" w:rsidRPr="007C5EFD" w:rsidRDefault="00AA1176" w:rsidP="00AA1176">
      <w:pPr>
        <w:rPr>
          <w:rFonts w:ascii="Verdana" w:hAnsi="Verdana"/>
          <w:sz w:val="24"/>
          <w:szCs w:val="28"/>
        </w:rPr>
      </w:pPr>
      <w:r w:rsidRPr="007C5EFD">
        <w:rPr>
          <w:rFonts w:ascii="Verdana" w:hAnsi="Verdana"/>
          <w:sz w:val="24"/>
          <w:szCs w:val="28"/>
        </w:rPr>
        <w:t xml:space="preserve">Dostupný pod licencí GNU Free </w:t>
      </w:r>
      <w:proofErr w:type="spellStart"/>
      <w:r w:rsidRPr="007C5EFD">
        <w:rPr>
          <w:rFonts w:ascii="Verdana" w:hAnsi="Verdana"/>
          <w:sz w:val="24"/>
          <w:szCs w:val="28"/>
        </w:rPr>
        <w:t>Documentation</w:t>
      </w:r>
      <w:proofErr w:type="spellEnd"/>
      <w:r w:rsidRPr="007C5EFD">
        <w:rPr>
          <w:rFonts w:ascii="Verdana" w:hAnsi="Verdana"/>
          <w:sz w:val="24"/>
          <w:szCs w:val="28"/>
        </w:rPr>
        <w:t xml:space="preserve"> </w:t>
      </w:r>
      <w:proofErr w:type="spellStart"/>
      <w:r w:rsidRPr="007C5EFD">
        <w:rPr>
          <w:rFonts w:ascii="Verdana" w:hAnsi="Verdana"/>
          <w:sz w:val="24"/>
          <w:szCs w:val="28"/>
        </w:rPr>
        <w:t>License</w:t>
      </w:r>
      <w:proofErr w:type="spellEnd"/>
      <w:r w:rsidRPr="007C5EFD">
        <w:rPr>
          <w:rFonts w:ascii="Verdana" w:hAnsi="Verdana"/>
          <w:sz w:val="24"/>
          <w:szCs w:val="28"/>
        </w:rPr>
        <w:t xml:space="preserve"> na www:</w:t>
      </w:r>
    </w:p>
    <w:p w:rsidR="00AA1176" w:rsidRPr="007C5EFD" w:rsidRDefault="00F4326B" w:rsidP="000A4350">
      <w:pPr>
        <w:rPr>
          <w:rFonts w:ascii="Verdana" w:hAnsi="Verdana"/>
          <w:sz w:val="24"/>
          <w:szCs w:val="28"/>
        </w:rPr>
      </w:pPr>
      <w:r w:rsidRPr="00F4326B">
        <w:rPr>
          <w:sz w:val="24"/>
        </w:rPr>
        <w:t xml:space="preserve">Obr. 1 </w:t>
      </w:r>
      <w:hyperlink r:id="rId8" w:history="1">
        <w:r w:rsidR="00AA1176" w:rsidRPr="007C5EFD">
          <w:rPr>
            <w:rStyle w:val="Hypertextovodkaz"/>
            <w:rFonts w:ascii="Verdana" w:hAnsi="Verdana"/>
            <w:sz w:val="24"/>
            <w:szCs w:val="28"/>
          </w:rPr>
          <w:t>http://commons.wikimedia.org/wiki/File:Early_Slavic_settlement_Prague-type_CZ.png</w:t>
        </w:r>
      </w:hyperlink>
    </w:p>
    <w:sectPr w:rsidR="00AA1176" w:rsidRPr="007C5EFD" w:rsidSect="009C5431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384D"/>
    <w:multiLevelType w:val="hybridMultilevel"/>
    <w:tmpl w:val="49908A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B2F18"/>
    <w:multiLevelType w:val="hybridMultilevel"/>
    <w:tmpl w:val="3D54401C"/>
    <w:lvl w:ilvl="0" w:tplc="AB542ED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C25C2"/>
    <w:rsid w:val="000A4350"/>
    <w:rsid w:val="000C79B6"/>
    <w:rsid w:val="000D37CA"/>
    <w:rsid w:val="000D7D9F"/>
    <w:rsid w:val="00156D4B"/>
    <w:rsid w:val="0016398C"/>
    <w:rsid w:val="00215DEC"/>
    <w:rsid w:val="00257E7B"/>
    <w:rsid w:val="003C16D5"/>
    <w:rsid w:val="003F0085"/>
    <w:rsid w:val="004A207B"/>
    <w:rsid w:val="00787596"/>
    <w:rsid w:val="007C5EFD"/>
    <w:rsid w:val="007E3E59"/>
    <w:rsid w:val="0097430D"/>
    <w:rsid w:val="009C5431"/>
    <w:rsid w:val="009D2BC1"/>
    <w:rsid w:val="00AA1176"/>
    <w:rsid w:val="00AC25C2"/>
    <w:rsid w:val="00C356FC"/>
    <w:rsid w:val="00DC5BC8"/>
    <w:rsid w:val="00DC71C7"/>
    <w:rsid w:val="00E75D5D"/>
    <w:rsid w:val="00EF4689"/>
    <w:rsid w:val="00F417E1"/>
    <w:rsid w:val="00F4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17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008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117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5E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008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117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5E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Early_Slavic_settlement_Prague-type_CZ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sms-turkmenska.cz/images/eu_loga.jpg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Dum</cp:lastModifiedBy>
  <cp:revision>3</cp:revision>
  <cp:lastPrinted>2013-02-25T21:02:00Z</cp:lastPrinted>
  <dcterms:created xsi:type="dcterms:W3CDTF">2013-03-04T20:12:00Z</dcterms:created>
  <dcterms:modified xsi:type="dcterms:W3CDTF">2013-03-04T20:12:00Z</dcterms:modified>
</cp:coreProperties>
</file>