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32C" w:rsidRPr="009450F2" w:rsidRDefault="00F74774" w:rsidP="009450F2">
      <w:pPr>
        <w:jc w:val="center"/>
        <w:rPr>
          <w:b/>
          <w:sz w:val="40"/>
          <w:szCs w:val="40"/>
          <w:u w:val="single"/>
        </w:rPr>
      </w:pPr>
      <w:r w:rsidRPr="009450F2">
        <w:rPr>
          <w:b/>
          <w:sz w:val="40"/>
          <w:szCs w:val="40"/>
          <w:u w:val="single"/>
        </w:rPr>
        <w:t>Insektárium</w:t>
      </w:r>
    </w:p>
    <w:p w:rsidR="00F74774" w:rsidRPr="009450F2" w:rsidRDefault="00F74774">
      <w:pPr>
        <w:rPr>
          <w:sz w:val="24"/>
          <w:szCs w:val="24"/>
        </w:rPr>
      </w:pPr>
    </w:p>
    <w:p w:rsidR="00F74774" w:rsidRPr="009450F2" w:rsidRDefault="00F74774" w:rsidP="009450F2">
      <w:pPr>
        <w:jc w:val="both"/>
        <w:rPr>
          <w:sz w:val="24"/>
          <w:szCs w:val="24"/>
        </w:rPr>
      </w:pPr>
      <w:r w:rsidRPr="009450F2">
        <w:rPr>
          <w:b/>
          <w:sz w:val="24"/>
          <w:szCs w:val="24"/>
          <w:u w:val="single"/>
        </w:rPr>
        <w:t>Téma:</w:t>
      </w:r>
      <w:r w:rsidRPr="009450F2">
        <w:rPr>
          <w:sz w:val="24"/>
          <w:szCs w:val="24"/>
        </w:rPr>
        <w:t xml:space="preserve"> pozorování chování pavouka.</w:t>
      </w:r>
    </w:p>
    <w:p w:rsidR="00F74774" w:rsidRPr="009450F2" w:rsidRDefault="00F74774" w:rsidP="009450F2">
      <w:pPr>
        <w:jc w:val="both"/>
        <w:rPr>
          <w:sz w:val="24"/>
          <w:szCs w:val="24"/>
        </w:rPr>
      </w:pPr>
      <w:r w:rsidRPr="009450F2">
        <w:rPr>
          <w:b/>
          <w:sz w:val="24"/>
          <w:szCs w:val="24"/>
          <w:u w:val="single"/>
        </w:rPr>
        <w:t>Pomůcky:</w:t>
      </w:r>
      <w:r w:rsidRPr="009450F2">
        <w:rPr>
          <w:sz w:val="24"/>
          <w:szCs w:val="24"/>
        </w:rPr>
        <w:t xml:space="preserve"> insektárium, 1 zástupce pavouků, pinzeta, krmení - mrtvý hmyz (mouchy).</w:t>
      </w:r>
    </w:p>
    <w:p w:rsidR="00F74774" w:rsidRPr="009450F2" w:rsidRDefault="00F74774" w:rsidP="009450F2">
      <w:pPr>
        <w:jc w:val="both"/>
        <w:rPr>
          <w:sz w:val="24"/>
          <w:szCs w:val="24"/>
        </w:rPr>
      </w:pPr>
      <w:r w:rsidRPr="009450F2">
        <w:rPr>
          <w:b/>
          <w:sz w:val="24"/>
          <w:szCs w:val="24"/>
          <w:u w:val="single"/>
        </w:rPr>
        <w:t>Úkol:</w:t>
      </w:r>
      <w:r w:rsidRPr="009450F2">
        <w:rPr>
          <w:sz w:val="24"/>
          <w:szCs w:val="24"/>
        </w:rPr>
        <w:t xml:space="preserve"> Pozorujte vnější stavbu těla a chování pavouka – způsob přijímání potravy, tkaní sítě, reakci </w:t>
      </w:r>
      <w:r w:rsidR="009450F2" w:rsidRPr="009450F2">
        <w:rPr>
          <w:sz w:val="24"/>
          <w:szCs w:val="24"/>
        </w:rPr>
        <w:t xml:space="preserve">pavouka </w:t>
      </w:r>
      <w:r w:rsidRPr="009450F2">
        <w:rPr>
          <w:sz w:val="24"/>
          <w:szCs w:val="24"/>
        </w:rPr>
        <w:t xml:space="preserve">na </w:t>
      </w:r>
      <w:r w:rsidR="009450F2" w:rsidRPr="009450F2">
        <w:rPr>
          <w:sz w:val="24"/>
          <w:szCs w:val="24"/>
        </w:rPr>
        <w:t>váš příchod či případné otřesy insektária, způsobené vaší chůzí kolem.</w:t>
      </w:r>
    </w:p>
    <w:p w:rsidR="009450F2" w:rsidRPr="009450F2" w:rsidRDefault="009450F2" w:rsidP="009450F2">
      <w:pPr>
        <w:jc w:val="both"/>
        <w:rPr>
          <w:sz w:val="24"/>
          <w:szCs w:val="24"/>
        </w:rPr>
      </w:pPr>
    </w:p>
    <w:p w:rsidR="009450F2" w:rsidRPr="009450F2" w:rsidRDefault="009450F2" w:rsidP="009450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</w:rPr>
      </w:pPr>
      <w:r w:rsidRPr="009450F2">
        <w:rPr>
          <w:sz w:val="24"/>
          <w:szCs w:val="24"/>
        </w:rPr>
        <w:t>(K pozorování a chovu pavouků se nejvíce hodí některý druh křižáka. Chovné zařízení (insektárium) je zhotoveno z fotomisky, která je naplněna vodou, aby pavouk nemohl utéci. Uprostřed této misky je pomocí plastelíny ukotven stojánek ze dřeva, který má v horním rohu z papíru vyrobený prostor, aby se pavouk měl kde ukrýt. Pavouka budeme pomocí pinzety krmit čerstvými mouchami nebo jiným hmyzem – nesmí se ale jednat o vyschlý hmyz!)</w:t>
      </w:r>
    </w:p>
    <w:p w:rsidR="009450F2" w:rsidRDefault="009450F2">
      <w:pPr>
        <w:rPr>
          <w:sz w:val="24"/>
          <w:szCs w:val="24"/>
        </w:rPr>
      </w:pPr>
    </w:p>
    <w:p w:rsidR="009450F2" w:rsidRDefault="009450F2">
      <w:pPr>
        <w:rPr>
          <w:b/>
          <w:sz w:val="24"/>
          <w:szCs w:val="24"/>
          <w:u w:val="single"/>
        </w:rPr>
      </w:pPr>
      <w:r w:rsidRPr="009450F2">
        <w:rPr>
          <w:b/>
          <w:sz w:val="24"/>
          <w:szCs w:val="24"/>
          <w:u w:val="single"/>
        </w:rPr>
        <w:t>Záznamový arch:</w:t>
      </w:r>
    </w:p>
    <w:p w:rsidR="00E5477A" w:rsidRPr="009450F2" w:rsidRDefault="00E5477A">
      <w:pPr>
        <w:rPr>
          <w:b/>
          <w:sz w:val="24"/>
          <w:szCs w:val="24"/>
          <w:u w:val="single"/>
        </w:rPr>
      </w:pPr>
    </w:p>
    <w:tbl>
      <w:tblPr>
        <w:tblStyle w:val="Mkatabulky"/>
        <w:tblW w:w="0" w:type="auto"/>
        <w:tblLook w:val="04A0"/>
      </w:tblPr>
      <w:tblGrid>
        <w:gridCol w:w="1101"/>
        <w:gridCol w:w="5040"/>
        <w:gridCol w:w="3071"/>
      </w:tblGrid>
      <w:tr w:rsidR="009450F2" w:rsidRPr="009450F2" w:rsidTr="009450F2">
        <w:tc>
          <w:tcPr>
            <w:tcW w:w="1101" w:type="dxa"/>
          </w:tcPr>
          <w:p w:rsidR="009450F2" w:rsidRPr="00E5477A" w:rsidRDefault="009450F2" w:rsidP="00E5477A">
            <w:pPr>
              <w:jc w:val="center"/>
              <w:rPr>
                <w:b/>
                <w:sz w:val="24"/>
                <w:szCs w:val="24"/>
              </w:rPr>
            </w:pPr>
            <w:r w:rsidRPr="00E5477A">
              <w:rPr>
                <w:b/>
                <w:sz w:val="24"/>
                <w:szCs w:val="24"/>
              </w:rPr>
              <w:t>Datum</w:t>
            </w:r>
          </w:p>
        </w:tc>
        <w:tc>
          <w:tcPr>
            <w:tcW w:w="5040" w:type="dxa"/>
          </w:tcPr>
          <w:p w:rsidR="009450F2" w:rsidRPr="00E5477A" w:rsidRDefault="009450F2" w:rsidP="00E5477A">
            <w:pPr>
              <w:jc w:val="center"/>
              <w:rPr>
                <w:b/>
                <w:sz w:val="24"/>
                <w:szCs w:val="24"/>
              </w:rPr>
            </w:pPr>
            <w:r w:rsidRPr="00E5477A">
              <w:rPr>
                <w:b/>
                <w:sz w:val="24"/>
                <w:szCs w:val="24"/>
              </w:rPr>
              <w:t>Pozorovaný jev</w:t>
            </w:r>
          </w:p>
        </w:tc>
        <w:tc>
          <w:tcPr>
            <w:tcW w:w="3071" w:type="dxa"/>
          </w:tcPr>
          <w:p w:rsidR="009450F2" w:rsidRPr="00E5477A" w:rsidRDefault="009450F2" w:rsidP="00E5477A">
            <w:pPr>
              <w:jc w:val="center"/>
              <w:rPr>
                <w:b/>
                <w:sz w:val="24"/>
                <w:szCs w:val="24"/>
              </w:rPr>
            </w:pPr>
            <w:r w:rsidRPr="00E5477A">
              <w:rPr>
                <w:b/>
                <w:sz w:val="24"/>
                <w:szCs w:val="24"/>
              </w:rPr>
              <w:t>Podpis žáka</w:t>
            </w:r>
          </w:p>
        </w:tc>
      </w:tr>
      <w:tr w:rsidR="009450F2" w:rsidRPr="009450F2" w:rsidTr="009450F2">
        <w:tc>
          <w:tcPr>
            <w:tcW w:w="1101" w:type="dxa"/>
          </w:tcPr>
          <w:p w:rsidR="009450F2" w:rsidRPr="009450F2" w:rsidRDefault="009450F2">
            <w:pPr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9450F2" w:rsidRDefault="009450F2">
            <w:pPr>
              <w:rPr>
                <w:sz w:val="24"/>
                <w:szCs w:val="24"/>
              </w:rPr>
            </w:pPr>
          </w:p>
          <w:p w:rsidR="009450F2" w:rsidRPr="009450F2" w:rsidRDefault="009450F2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9450F2" w:rsidRPr="009450F2" w:rsidRDefault="009450F2">
            <w:pPr>
              <w:rPr>
                <w:sz w:val="24"/>
                <w:szCs w:val="24"/>
              </w:rPr>
            </w:pPr>
          </w:p>
        </w:tc>
      </w:tr>
      <w:tr w:rsidR="009450F2" w:rsidRPr="009450F2" w:rsidTr="009450F2">
        <w:tc>
          <w:tcPr>
            <w:tcW w:w="1101" w:type="dxa"/>
          </w:tcPr>
          <w:p w:rsidR="009450F2" w:rsidRPr="009450F2" w:rsidRDefault="009450F2">
            <w:pPr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9450F2" w:rsidRDefault="009450F2">
            <w:pPr>
              <w:rPr>
                <w:sz w:val="24"/>
                <w:szCs w:val="24"/>
              </w:rPr>
            </w:pPr>
          </w:p>
          <w:p w:rsidR="009450F2" w:rsidRPr="009450F2" w:rsidRDefault="009450F2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9450F2" w:rsidRPr="009450F2" w:rsidRDefault="009450F2">
            <w:pPr>
              <w:rPr>
                <w:sz w:val="24"/>
                <w:szCs w:val="24"/>
              </w:rPr>
            </w:pPr>
          </w:p>
        </w:tc>
      </w:tr>
      <w:tr w:rsidR="009450F2" w:rsidRPr="009450F2" w:rsidTr="009450F2">
        <w:tc>
          <w:tcPr>
            <w:tcW w:w="1101" w:type="dxa"/>
          </w:tcPr>
          <w:p w:rsidR="009450F2" w:rsidRPr="009450F2" w:rsidRDefault="009450F2">
            <w:pPr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9450F2" w:rsidRDefault="009450F2">
            <w:pPr>
              <w:rPr>
                <w:sz w:val="24"/>
                <w:szCs w:val="24"/>
              </w:rPr>
            </w:pPr>
          </w:p>
          <w:p w:rsidR="009450F2" w:rsidRPr="009450F2" w:rsidRDefault="009450F2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9450F2" w:rsidRPr="009450F2" w:rsidRDefault="009450F2">
            <w:pPr>
              <w:rPr>
                <w:sz w:val="24"/>
                <w:szCs w:val="24"/>
              </w:rPr>
            </w:pPr>
          </w:p>
        </w:tc>
      </w:tr>
      <w:tr w:rsidR="009450F2" w:rsidRPr="009450F2" w:rsidTr="009450F2">
        <w:tc>
          <w:tcPr>
            <w:tcW w:w="1101" w:type="dxa"/>
          </w:tcPr>
          <w:p w:rsidR="009450F2" w:rsidRPr="009450F2" w:rsidRDefault="009450F2">
            <w:pPr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9450F2" w:rsidRDefault="009450F2">
            <w:pPr>
              <w:rPr>
                <w:sz w:val="24"/>
                <w:szCs w:val="24"/>
              </w:rPr>
            </w:pPr>
          </w:p>
          <w:p w:rsidR="009450F2" w:rsidRPr="009450F2" w:rsidRDefault="009450F2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9450F2" w:rsidRPr="009450F2" w:rsidRDefault="009450F2">
            <w:pPr>
              <w:rPr>
                <w:sz w:val="24"/>
                <w:szCs w:val="24"/>
              </w:rPr>
            </w:pPr>
          </w:p>
        </w:tc>
      </w:tr>
      <w:tr w:rsidR="009450F2" w:rsidRPr="009450F2" w:rsidTr="009450F2">
        <w:tc>
          <w:tcPr>
            <w:tcW w:w="1101" w:type="dxa"/>
          </w:tcPr>
          <w:p w:rsidR="009450F2" w:rsidRPr="009450F2" w:rsidRDefault="009450F2">
            <w:pPr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9450F2" w:rsidRDefault="009450F2">
            <w:pPr>
              <w:rPr>
                <w:sz w:val="24"/>
                <w:szCs w:val="24"/>
              </w:rPr>
            </w:pPr>
          </w:p>
          <w:p w:rsidR="009450F2" w:rsidRPr="009450F2" w:rsidRDefault="009450F2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9450F2" w:rsidRPr="009450F2" w:rsidRDefault="009450F2">
            <w:pPr>
              <w:rPr>
                <w:sz w:val="24"/>
                <w:szCs w:val="24"/>
              </w:rPr>
            </w:pPr>
          </w:p>
        </w:tc>
      </w:tr>
    </w:tbl>
    <w:p w:rsidR="009450F2" w:rsidRDefault="009450F2"/>
    <w:p w:rsidR="00E5477A" w:rsidRDefault="00E5477A">
      <w:pPr>
        <w:rPr>
          <w:noProof/>
          <w:lang w:eastAsia="cs-CZ"/>
        </w:rPr>
      </w:pPr>
      <w:r>
        <w:rPr>
          <w:noProof/>
          <w:lang w:eastAsia="cs-CZ"/>
        </w:rPr>
        <w:br w:type="page"/>
      </w:r>
    </w:p>
    <w:p w:rsidR="009450F2" w:rsidRDefault="00634B3D" w:rsidP="009450F2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4667250" cy="431292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431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477A" w:rsidRDefault="00E5477A" w:rsidP="009450F2">
      <w:pPr>
        <w:jc w:val="center"/>
      </w:pPr>
    </w:p>
    <w:p w:rsidR="00E5477A" w:rsidRDefault="00E5477A">
      <w:r>
        <w:br w:type="page"/>
      </w:r>
    </w:p>
    <w:p w:rsidR="00E704C5" w:rsidRDefault="00E704C5" w:rsidP="00E704C5">
      <w:pPr>
        <w:pStyle w:val="Textbody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lastRenderedPageBreak/>
        <w:t>VZDĚLÁVACÍ  MATERIÁL</w:t>
      </w:r>
      <w:proofErr w:type="gramEnd"/>
    </w:p>
    <w:p w:rsidR="00E704C5" w:rsidRDefault="00E704C5" w:rsidP="00E704C5">
      <w:pPr>
        <w:pStyle w:val="Standard"/>
        <w:autoSpaceDE w:val="0"/>
        <w:spacing w:line="100" w:lineRule="atLeast"/>
        <w:jc w:val="center"/>
        <w:rPr>
          <w:b/>
          <w:bCs/>
          <w:sz w:val="28"/>
          <w:szCs w:val="28"/>
        </w:rPr>
      </w:pPr>
    </w:p>
    <w:tbl>
      <w:tblPr>
        <w:tblW w:w="9752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3470"/>
        <w:gridCol w:w="6282"/>
      </w:tblGrid>
      <w:tr w:rsidR="00E704C5" w:rsidTr="006F3166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4C5" w:rsidRDefault="00E704C5" w:rsidP="006F3166">
            <w:pPr>
              <w:pStyle w:val="Standard"/>
              <w:autoSpaceDE w:val="0"/>
              <w:snapToGrid w:val="0"/>
              <w:spacing w:line="100" w:lineRule="atLeas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Název školy</w:t>
            </w:r>
          </w:p>
        </w:tc>
        <w:tc>
          <w:tcPr>
            <w:tcW w:w="6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4C5" w:rsidRDefault="00E704C5" w:rsidP="006F3166">
            <w:pPr>
              <w:pStyle w:val="Standard"/>
              <w:autoSpaceDE w:val="0"/>
              <w:snapToGrid w:val="0"/>
              <w:spacing w:line="100" w:lineRule="atLeast"/>
              <w:rPr>
                <w:bCs/>
                <w:szCs w:val="28"/>
              </w:rPr>
            </w:pPr>
            <w:r>
              <w:rPr>
                <w:bCs/>
                <w:szCs w:val="28"/>
              </w:rPr>
              <w:t>Základní škola Skalná, okres Cheb</w:t>
            </w:r>
          </w:p>
        </w:tc>
      </w:tr>
      <w:tr w:rsidR="00E704C5" w:rsidTr="006F3166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4C5" w:rsidRDefault="00E704C5" w:rsidP="006F3166">
            <w:pPr>
              <w:pStyle w:val="Standard"/>
              <w:autoSpaceDE w:val="0"/>
              <w:snapToGrid w:val="0"/>
              <w:spacing w:line="100" w:lineRule="atLeas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Číslo projektu</w:t>
            </w:r>
          </w:p>
        </w:tc>
        <w:tc>
          <w:tcPr>
            <w:tcW w:w="6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4C5" w:rsidRDefault="00E704C5" w:rsidP="006F3166">
            <w:pPr>
              <w:pStyle w:val="Standard"/>
              <w:autoSpaceDE w:val="0"/>
              <w:snapToGrid w:val="0"/>
              <w:spacing w:line="100" w:lineRule="atLeas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CZ.1.07/1.4.00/21.2085</w:t>
            </w:r>
          </w:p>
        </w:tc>
      </w:tr>
      <w:tr w:rsidR="00E704C5" w:rsidTr="006F3166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4C5" w:rsidRDefault="00E704C5" w:rsidP="006F3166">
            <w:pPr>
              <w:pStyle w:val="Standard"/>
              <w:autoSpaceDE w:val="0"/>
              <w:snapToGrid w:val="0"/>
              <w:spacing w:line="100" w:lineRule="atLeas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6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4C5" w:rsidRDefault="00E704C5" w:rsidP="006F3166">
            <w:pPr>
              <w:pStyle w:val="Standard"/>
              <w:autoSpaceDE w:val="0"/>
              <w:snapToGrid w:val="0"/>
              <w:spacing w:line="100" w:lineRule="atLeas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„Zlepšení podmínek pro vzdělávání na ZŠ Skalná“</w:t>
            </w:r>
          </w:p>
        </w:tc>
      </w:tr>
      <w:tr w:rsidR="00E704C5" w:rsidTr="006F3166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4C5" w:rsidRDefault="00E704C5" w:rsidP="006F3166">
            <w:pPr>
              <w:pStyle w:val="Standard"/>
              <w:autoSpaceDE w:val="0"/>
              <w:snapToGrid w:val="0"/>
              <w:spacing w:line="100" w:lineRule="atLeas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Číslo a název šablony klíčové aktivity</w:t>
            </w:r>
          </w:p>
        </w:tc>
        <w:tc>
          <w:tcPr>
            <w:tcW w:w="6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4C5" w:rsidRDefault="00E704C5" w:rsidP="006F3166">
            <w:pPr>
              <w:pStyle w:val="Standard"/>
              <w:autoSpaceDE w:val="0"/>
              <w:snapToGrid w:val="0"/>
              <w:spacing w:line="100" w:lineRule="atLeast"/>
              <w:rPr>
                <w:bCs/>
                <w:i/>
              </w:rPr>
            </w:pPr>
            <w:r>
              <w:rPr>
                <w:bCs/>
                <w:i/>
              </w:rPr>
              <w:t>III/2 -  Inovace a zkvalitnění výuky prostřednictvím ICT</w:t>
            </w:r>
          </w:p>
        </w:tc>
      </w:tr>
    </w:tbl>
    <w:p w:rsidR="00E704C5" w:rsidRDefault="00E704C5" w:rsidP="00E704C5">
      <w:pPr>
        <w:pStyle w:val="Standard"/>
      </w:pPr>
    </w:p>
    <w:tbl>
      <w:tblPr>
        <w:tblW w:w="9752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3512"/>
        <w:gridCol w:w="6240"/>
      </w:tblGrid>
      <w:tr w:rsidR="00E704C5" w:rsidTr="006F3166">
        <w:trPr>
          <w:jc w:val="center"/>
        </w:trPr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4C5" w:rsidRDefault="00E704C5" w:rsidP="006F3166">
            <w:pPr>
              <w:pStyle w:val="Standard"/>
              <w:autoSpaceDE w:val="0"/>
              <w:snapToGrid w:val="0"/>
              <w:spacing w:line="100" w:lineRule="atLeas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Číslo sady vzdělávacích materiálů</w:t>
            </w:r>
          </w:p>
        </w:tc>
        <w:tc>
          <w:tcPr>
            <w:tcW w:w="6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4C5" w:rsidRDefault="00E704C5" w:rsidP="006F3166">
            <w:pPr>
              <w:pStyle w:val="Standard"/>
              <w:autoSpaceDE w:val="0"/>
              <w:snapToGrid w:val="0"/>
              <w:spacing w:line="100" w:lineRule="atLeast"/>
              <w:rPr>
                <w:b/>
                <w:bCs/>
              </w:rPr>
            </w:pPr>
            <w:r>
              <w:rPr>
                <w:b/>
                <w:bCs/>
              </w:rPr>
              <w:t>VY_32_INOVACE_05</w:t>
            </w:r>
          </w:p>
        </w:tc>
      </w:tr>
      <w:tr w:rsidR="00E704C5" w:rsidTr="006F3166">
        <w:trPr>
          <w:jc w:val="center"/>
        </w:trPr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4C5" w:rsidRDefault="00E704C5" w:rsidP="006F3166">
            <w:pPr>
              <w:pStyle w:val="Default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Pořadové číslo materiálu v sadě</w:t>
            </w:r>
          </w:p>
        </w:tc>
        <w:tc>
          <w:tcPr>
            <w:tcW w:w="6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4C5" w:rsidRDefault="00E704C5" w:rsidP="006F3166">
            <w:pPr>
              <w:pStyle w:val="Standard"/>
              <w:autoSpaceDE w:val="0"/>
              <w:snapToGrid w:val="0"/>
              <w:spacing w:line="100" w:lineRule="atLeast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</w:tr>
    </w:tbl>
    <w:p w:rsidR="00E704C5" w:rsidRDefault="00E704C5" w:rsidP="00E704C5">
      <w:pPr>
        <w:pStyle w:val="Standard"/>
      </w:pPr>
    </w:p>
    <w:tbl>
      <w:tblPr>
        <w:tblW w:w="9752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3565"/>
        <w:gridCol w:w="6187"/>
      </w:tblGrid>
      <w:tr w:rsidR="00E704C5" w:rsidTr="006F3166">
        <w:trPr>
          <w:jc w:val="center"/>
        </w:trPr>
        <w:tc>
          <w:tcPr>
            <w:tcW w:w="3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4C5" w:rsidRDefault="00E704C5" w:rsidP="006F3166">
            <w:pPr>
              <w:pStyle w:val="Default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Autor</w:t>
            </w:r>
          </w:p>
        </w:tc>
        <w:tc>
          <w:tcPr>
            <w:tcW w:w="6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4C5" w:rsidRDefault="00E704C5" w:rsidP="006F3166">
            <w:pPr>
              <w:pStyle w:val="Standard"/>
              <w:autoSpaceDE w:val="0"/>
              <w:snapToGrid w:val="0"/>
              <w:spacing w:line="100" w:lineRule="atLeast"/>
              <w:rPr>
                <w:b/>
                <w:bCs/>
              </w:rPr>
            </w:pPr>
            <w:r>
              <w:rPr>
                <w:b/>
                <w:bCs/>
              </w:rPr>
              <w:t>Irena Heczková</w:t>
            </w:r>
          </w:p>
        </w:tc>
      </w:tr>
      <w:tr w:rsidR="00E704C5" w:rsidTr="006F3166">
        <w:trPr>
          <w:jc w:val="center"/>
        </w:trPr>
        <w:tc>
          <w:tcPr>
            <w:tcW w:w="3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4C5" w:rsidRDefault="00E704C5" w:rsidP="006F3166">
            <w:pPr>
              <w:pStyle w:val="Default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6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4C5" w:rsidRDefault="00E704C5" w:rsidP="006F3166">
            <w:pPr>
              <w:pStyle w:val="Standard"/>
              <w:autoSpaceDE w:val="0"/>
              <w:snapToGrid w:val="0"/>
              <w:spacing w:line="100" w:lineRule="atLeast"/>
              <w:rPr>
                <w:b/>
                <w:bCs/>
              </w:rPr>
            </w:pPr>
            <w:proofErr w:type="gramStart"/>
            <w:r>
              <w:rPr>
                <w:b/>
                <w:bCs/>
              </w:rPr>
              <w:t>22.4.2012</w:t>
            </w:r>
            <w:proofErr w:type="gramEnd"/>
          </w:p>
        </w:tc>
      </w:tr>
      <w:tr w:rsidR="00E704C5" w:rsidTr="006F3166">
        <w:trPr>
          <w:jc w:val="center"/>
        </w:trPr>
        <w:tc>
          <w:tcPr>
            <w:tcW w:w="3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4C5" w:rsidRDefault="00E704C5" w:rsidP="006F3166">
            <w:pPr>
              <w:pStyle w:val="Default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Ročník</w:t>
            </w:r>
          </w:p>
        </w:tc>
        <w:tc>
          <w:tcPr>
            <w:tcW w:w="6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4C5" w:rsidRDefault="00E704C5" w:rsidP="006F3166">
            <w:pPr>
              <w:pStyle w:val="Standard"/>
              <w:autoSpaceDE w:val="0"/>
              <w:snapToGrid w:val="0"/>
              <w:spacing w:line="100" w:lineRule="atLeast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E704C5" w:rsidTr="006F3166">
        <w:trPr>
          <w:jc w:val="center"/>
        </w:trPr>
        <w:tc>
          <w:tcPr>
            <w:tcW w:w="3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4C5" w:rsidRDefault="00E704C5" w:rsidP="006F3166">
            <w:pPr>
              <w:pStyle w:val="Default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Tematický okruh</w:t>
            </w:r>
          </w:p>
        </w:tc>
        <w:tc>
          <w:tcPr>
            <w:tcW w:w="6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4C5" w:rsidRDefault="00E704C5" w:rsidP="006F3166">
            <w:pPr>
              <w:pStyle w:val="Standard"/>
              <w:autoSpaceDE w:val="0"/>
              <w:snapToGrid w:val="0"/>
              <w:spacing w:line="100" w:lineRule="atLeast"/>
              <w:rPr>
                <w:b/>
                <w:bCs/>
              </w:rPr>
            </w:pPr>
            <w:r>
              <w:rPr>
                <w:b/>
                <w:bCs/>
              </w:rPr>
              <w:t>Ekosystémy</w:t>
            </w:r>
          </w:p>
        </w:tc>
      </w:tr>
    </w:tbl>
    <w:p w:rsidR="00E704C5" w:rsidRDefault="00E704C5" w:rsidP="00E704C5">
      <w:pPr>
        <w:pStyle w:val="Standard"/>
      </w:pPr>
    </w:p>
    <w:tbl>
      <w:tblPr>
        <w:tblW w:w="9752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660"/>
        <w:gridCol w:w="7092"/>
      </w:tblGrid>
      <w:tr w:rsidR="00E704C5" w:rsidTr="006F3166">
        <w:trPr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4C5" w:rsidRDefault="00E704C5" w:rsidP="006F3166">
            <w:pPr>
              <w:pStyle w:val="Standard"/>
              <w:autoSpaceDE w:val="0"/>
              <w:snapToGrid w:val="0"/>
              <w:spacing w:line="100" w:lineRule="atLeast"/>
              <w:rPr>
                <w:b/>
                <w:bCs/>
              </w:rPr>
            </w:pPr>
            <w:r>
              <w:rPr>
                <w:b/>
                <w:bCs/>
              </w:rPr>
              <w:t>Název materiálu</w:t>
            </w:r>
          </w:p>
        </w:tc>
        <w:tc>
          <w:tcPr>
            <w:tcW w:w="7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4C5" w:rsidRDefault="00E704C5" w:rsidP="006F3166">
            <w:pPr>
              <w:pStyle w:val="Standard"/>
              <w:autoSpaceDE w:val="0"/>
              <w:snapToGrid w:val="0"/>
              <w:spacing w:line="100" w:lineRule="atLeast"/>
              <w:rPr>
                <w:b/>
                <w:bCs/>
              </w:rPr>
            </w:pPr>
            <w:r>
              <w:rPr>
                <w:b/>
                <w:bCs/>
              </w:rPr>
              <w:t>I</w:t>
            </w:r>
            <w:r w:rsidR="00551D3C">
              <w:rPr>
                <w:b/>
                <w:bCs/>
              </w:rPr>
              <w:t>n</w:t>
            </w:r>
            <w:r>
              <w:rPr>
                <w:b/>
                <w:bCs/>
              </w:rPr>
              <w:t>sektárium</w:t>
            </w:r>
          </w:p>
        </w:tc>
      </w:tr>
      <w:tr w:rsidR="00E704C5" w:rsidTr="006F3166">
        <w:trPr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4C5" w:rsidRDefault="001D3D64" w:rsidP="006F3166">
            <w:pPr>
              <w:pStyle w:val="Standard"/>
              <w:autoSpaceDE w:val="0"/>
              <w:snapToGrid w:val="0"/>
              <w:spacing w:line="100" w:lineRule="atLeast"/>
              <w:rPr>
                <w:b/>
                <w:bCs/>
              </w:rPr>
            </w:pPr>
            <w:r>
              <w:rPr>
                <w:b/>
                <w:bCs/>
              </w:rPr>
              <w:t xml:space="preserve">Typ materiálu </w:t>
            </w:r>
            <w:r>
              <w:rPr>
                <w:b/>
                <w:bCs/>
              </w:rPr>
              <w:br/>
              <w:t>(DU</w:t>
            </w:r>
            <w:r w:rsidR="00E704C5">
              <w:rPr>
                <w:b/>
                <w:bCs/>
              </w:rPr>
              <w:t>M též typ souboru)</w:t>
            </w:r>
          </w:p>
        </w:tc>
        <w:tc>
          <w:tcPr>
            <w:tcW w:w="7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04C5" w:rsidRDefault="00E704C5" w:rsidP="006F3166">
            <w:pPr>
              <w:pStyle w:val="Standard"/>
              <w:autoSpaceDE w:val="0"/>
              <w:snapToGrid w:val="0"/>
              <w:spacing w:line="100" w:lineRule="atLeast"/>
              <w:rPr>
                <w:b/>
                <w:bCs/>
              </w:rPr>
            </w:pPr>
            <w:r>
              <w:rPr>
                <w:b/>
                <w:bCs/>
              </w:rPr>
              <w:t>Pracovní list</w:t>
            </w:r>
          </w:p>
        </w:tc>
      </w:tr>
      <w:tr w:rsidR="00E704C5" w:rsidTr="006F3166">
        <w:trPr>
          <w:trHeight w:val="2809"/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4C5" w:rsidRDefault="00E704C5" w:rsidP="006F3166">
            <w:pPr>
              <w:pStyle w:val="Default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Anotace</w:t>
            </w:r>
          </w:p>
        </w:tc>
        <w:tc>
          <w:tcPr>
            <w:tcW w:w="7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4C5" w:rsidRDefault="00E704C5" w:rsidP="006F3166">
            <w:pPr>
              <w:pStyle w:val="Standard"/>
              <w:autoSpaceDE w:val="0"/>
              <w:snapToGrid w:val="0"/>
              <w:spacing w:line="100" w:lineRule="atLeast"/>
              <w:rPr>
                <w:bCs/>
              </w:rPr>
            </w:pPr>
            <w:bookmarkStart w:id="0" w:name="_GoBack"/>
            <w:r>
              <w:rPr>
                <w:bCs/>
              </w:rPr>
              <w:t>Pracovní list slouží k zápisům při pozorování stavby těla a chování pavouka přímo v učebně. Insektárium s pavoukem je umístěno na stinném místě ve třídě, protokol s tužkou je žákům k dispozici vedle něho. Žáci jsou motivováni k pravidelnému pozorování, vedení záznamů porovnávání pozorovaných jevů v jednotlivých dnech. Po ukončení pozorování je pavouk vypuštěn do přírody.</w:t>
            </w:r>
          </w:p>
          <w:bookmarkEnd w:id="0"/>
          <w:p w:rsidR="00E704C5" w:rsidRDefault="00E704C5" w:rsidP="006F3166">
            <w:pPr>
              <w:pStyle w:val="Standard"/>
              <w:autoSpaceDE w:val="0"/>
              <w:snapToGrid w:val="0"/>
              <w:spacing w:line="100" w:lineRule="atLeast"/>
              <w:rPr>
                <w:bCs/>
              </w:rPr>
            </w:pPr>
          </w:p>
        </w:tc>
      </w:tr>
    </w:tbl>
    <w:p w:rsidR="00E704C5" w:rsidRDefault="00E704C5" w:rsidP="00E704C5">
      <w:pPr>
        <w:pStyle w:val="Standard"/>
        <w:autoSpaceDE w:val="0"/>
        <w:spacing w:line="100" w:lineRule="atLeast"/>
      </w:pPr>
    </w:p>
    <w:tbl>
      <w:tblPr>
        <w:tblW w:w="9752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59"/>
        <w:gridCol w:w="8793"/>
      </w:tblGrid>
      <w:tr w:rsidR="00E704C5" w:rsidTr="006F3166">
        <w:trPr>
          <w:trHeight w:val="2809"/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4C5" w:rsidRDefault="00E704C5" w:rsidP="006F3166">
            <w:pPr>
              <w:pStyle w:val="Default"/>
              <w:snapToGrid w:val="0"/>
              <w:rPr>
                <w:b/>
              </w:rPr>
            </w:pPr>
            <w:r>
              <w:rPr>
                <w:b/>
              </w:rPr>
              <w:t>Citace</w:t>
            </w:r>
          </w:p>
        </w:tc>
        <w:tc>
          <w:tcPr>
            <w:tcW w:w="8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4C5" w:rsidRDefault="00E704C5" w:rsidP="006F3166">
            <w:pPr>
              <w:pStyle w:val="Standard"/>
              <w:autoSpaceDE w:val="0"/>
              <w:snapToGrid w:val="0"/>
              <w:spacing w:line="100" w:lineRule="atLeast"/>
              <w:rPr>
                <w:bCs/>
              </w:rPr>
            </w:pPr>
            <w:r>
              <w:rPr>
                <w:bCs/>
              </w:rPr>
              <w:t>-</w:t>
            </w:r>
            <w:r w:rsidR="007F6DC5">
              <w:rPr>
                <w:bCs/>
              </w:rPr>
              <w:t>autor</w:t>
            </w:r>
          </w:p>
        </w:tc>
      </w:tr>
    </w:tbl>
    <w:p w:rsidR="00E5477A" w:rsidRDefault="00E5477A" w:rsidP="00E5477A"/>
    <w:sectPr w:rsidR="00E5477A" w:rsidSect="00EC09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F74774"/>
    <w:rsid w:val="001D3D64"/>
    <w:rsid w:val="0025732C"/>
    <w:rsid w:val="00551D3C"/>
    <w:rsid w:val="00634B3D"/>
    <w:rsid w:val="007F6DC5"/>
    <w:rsid w:val="009450F2"/>
    <w:rsid w:val="00E5477A"/>
    <w:rsid w:val="00E704C5"/>
    <w:rsid w:val="00EC09AC"/>
    <w:rsid w:val="00F74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09A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450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450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50F2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704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E704C5"/>
    <w:pPr>
      <w:spacing w:after="120"/>
    </w:pPr>
  </w:style>
  <w:style w:type="paragraph" w:customStyle="1" w:styleId="Default">
    <w:name w:val="Default"/>
    <w:rsid w:val="00E704C5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Calibri" w:hAnsi="Times New Roman" w:cs="Calibri"/>
      <w:color w:val="000000"/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450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450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50F2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704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E704C5"/>
    <w:pPr>
      <w:spacing w:after="120"/>
    </w:pPr>
  </w:style>
  <w:style w:type="paragraph" w:customStyle="1" w:styleId="Default">
    <w:name w:val="Default"/>
    <w:rsid w:val="00E704C5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Calibri" w:hAnsi="Times New Roman" w:cs="Calibri"/>
      <w:color w:val="000000"/>
      <w:kern w:val="3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253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šárka</cp:lastModifiedBy>
  <cp:revision>2</cp:revision>
  <cp:lastPrinted>2013-03-01T12:22:00Z</cp:lastPrinted>
  <dcterms:created xsi:type="dcterms:W3CDTF">2013-03-12T13:54:00Z</dcterms:created>
  <dcterms:modified xsi:type="dcterms:W3CDTF">2013-03-12T13:54:00Z</dcterms:modified>
</cp:coreProperties>
</file>