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8830CC" w:rsidP="008830CC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8830CC" w:rsidRDefault="008830CC" w:rsidP="008830CC">
      <w:pPr>
        <w:jc w:val="both"/>
        <w:rPr>
          <w:b/>
          <w:sz w:val="28"/>
          <w:szCs w:val="28"/>
          <w:lang w:eastAsia="x-none"/>
        </w:rPr>
      </w:pPr>
    </w:p>
    <w:p w:rsidR="008830CC" w:rsidRDefault="008830CC" w:rsidP="008830CC">
      <w:pPr>
        <w:pStyle w:val="Odstavecseseznamem"/>
        <w:numPr>
          <w:ilvl w:val="0"/>
          <w:numId w:val="9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4. ročníku.</w:t>
      </w:r>
    </w:p>
    <w:p w:rsidR="008830CC" w:rsidRPr="008830CC" w:rsidRDefault="008830CC" w:rsidP="008830CC">
      <w:pPr>
        <w:pStyle w:val="Odstavecseseznamem"/>
        <w:numPr>
          <w:ilvl w:val="0"/>
          <w:numId w:val="9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jsou zaměřeny na tiché čtení textu s porozuměním, na doplňování slov do vět. List slouží jako výpisky, které pomohou při opakování učiva na následující hodinu.</w:t>
      </w:r>
    </w:p>
    <w:p w:rsidR="008830CC" w:rsidRDefault="008830CC" w:rsidP="008830CC">
      <w:pPr>
        <w:pStyle w:val="Odstavecseseznamem"/>
        <w:numPr>
          <w:ilvl w:val="0"/>
          <w:numId w:val="9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slova</w:t>
      </w:r>
      <w:r>
        <w:rPr>
          <w:b/>
          <w:sz w:val="28"/>
          <w:szCs w:val="28"/>
          <w:lang w:eastAsia="x-none"/>
        </w:rPr>
        <w:t xml:space="preserve">: Ferdinand I. Habsburský, novověk, renesance, Rudolf II., habsburská říše </w:t>
      </w:r>
    </w:p>
    <w:p w:rsidR="008830CC" w:rsidRPr="005B383B" w:rsidRDefault="008830CC" w:rsidP="008830CC">
      <w:pPr>
        <w:pStyle w:val="Odstavecseseznamem"/>
        <w:numPr>
          <w:ilvl w:val="0"/>
          <w:numId w:val="9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Žáci pracují s textem v učebnici Vlastivěda 4 nejstarší události českých dějin, nakladatelství Nová škola.</w:t>
      </w:r>
    </w:p>
    <w:p w:rsidR="008830CC" w:rsidRPr="008830CC" w:rsidRDefault="008830CC" w:rsidP="008830CC">
      <w:pPr>
        <w:rPr>
          <w:b/>
          <w:sz w:val="28"/>
          <w:szCs w:val="28"/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8830CC" w:rsidRPr="008830CC" w:rsidRDefault="008830CC" w:rsidP="008830CC">
      <w:pPr>
        <w:pStyle w:val="Odstavecseseznamem"/>
        <w:jc w:val="center"/>
        <w:rPr>
          <w:b/>
          <w:color w:val="943634" w:themeColor="accent2" w:themeShade="BF"/>
          <w:sz w:val="36"/>
          <w:szCs w:val="36"/>
          <w:u w:val="single"/>
        </w:rPr>
      </w:pPr>
      <w:r w:rsidRPr="008830CC">
        <w:rPr>
          <w:b/>
          <w:color w:val="943634" w:themeColor="accent2" w:themeShade="BF"/>
          <w:sz w:val="36"/>
          <w:szCs w:val="36"/>
          <w:u w:val="single"/>
        </w:rPr>
        <w:t>První Habsburkové na českém trůně</w:t>
      </w:r>
    </w:p>
    <w:p w:rsidR="008830CC" w:rsidRDefault="008830CC" w:rsidP="008830CC">
      <w:pPr>
        <w:pStyle w:val="Odstavecseseznamem"/>
        <w:jc w:val="center"/>
        <w:rPr>
          <w:b/>
          <w:sz w:val="36"/>
          <w:szCs w:val="36"/>
          <w:u w:val="single"/>
        </w:rPr>
      </w:pPr>
    </w:p>
    <w:p w:rsidR="008830CC" w:rsidRDefault="008830CC" w:rsidP="008830CC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Přečti si text v učebnici Vlastivěda na straně 41 a do pracovního listu doplň chybějící údaje.</w:t>
      </w:r>
    </w:p>
    <w:p w:rsidR="008830CC" w:rsidRDefault="008830CC" w:rsidP="008830CC">
      <w:pPr>
        <w:pStyle w:val="Odstavecseseznamem"/>
        <w:ind w:left="1080"/>
        <w:rPr>
          <w:sz w:val="28"/>
          <w:szCs w:val="28"/>
        </w:rPr>
      </w:pPr>
    </w:p>
    <w:p w:rsidR="008830CC" w:rsidRPr="008830CC" w:rsidRDefault="008830CC" w:rsidP="008830CC">
      <w:pPr>
        <w:rPr>
          <w:b/>
          <w:color w:val="943634" w:themeColor="accent2" w:themeShade="BF"/>
          <w:sz w:val="40"/>
          <w:szCs w:val="40"/>
          <w:u w:val="single"/>
        </w:rPr>
      </w:pPr>
      <w:r w:rsidRPr="008830CC">
        <w:rPr>
          <w:b/>
          <w:color w:val="943634" w:themeColor="accent2" w:themeShade="BF"/>
          <w:sz w:val="40"/>
          <w:szCs w:val="40"/>
          <w:u w:val="single"/>
        </w:rPr>
        <w:t>Habsburkové</w:t>
      </w:r>
    </w:p>
    <w:p w:rsidR="008830CC" w:rsidRDefault="008830CC" w:rsidP="008830CC">
      <w:pPr>
        <w:pStyle w:val="Odstavecseseznamem"/>
        <w:ind w:left="1080"/>
        <w:rPr>
          <w:b/>
          <w:sz w:val="32"/>
          <w:szCs w:val="32"/>
          <w:u w:val="single"/>
        </w:rPr>
      </w:pPr>
    </w:p>
    <w:p w:rsidR="008830CC" w:rsidRDefault="008830CC" w:rsidP="008830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b/>
          <w:sz w:val="28"/>
          <w:szCs w:val="28"/>
        </w:rPr>
        <w:t>n</w:t>
      </w:r>
      <w:r w:rsidRPr="004E2F00">
        <w:rPr>
          <w:b/>
          <w:sz w:val="28"/>
          <w:szCs w:val="28"/>
        </w:rPr>
        <w:t>astupují</w:t>
      </w:r>
      <w:r w:rsidRPr="00C1613D">
        <w:rPr>
          <w:sz w:val="28"/>
          <w:szCs w:val="28"/>
        </w:rPr>
        <w:t xml:space="preserve"> na český trůn </w:t>
      </w:r>
      <w:r w:rsidRPr="004E2F00">
        <w:rPr>
          <w:b/>
          <w:sz w:val="28"/>
          <w:szCs w:val="28"/>
        </w:rPr>
        <w:t>roku</w:t>
      </w:r>
      <w:r w:rsidRPr="00C1613D">
        <w:rPr>
          <w:sz w:val="28"/>
          <w:szCs w:val="28"/>
        </w:rPr>
        <w:t xml:space="preserve"> ………</w:t>
      </w:r>
      <w:proofErr w:type="gramStart"/>
      <w:r w:rsidRPr="00C1613D">
        <w:rPr>
          <w:sz w:val="28"/>
          <w:szCs w:val="28"/>
        </w:rPr>
        <w:t>…..</w:t>
      </w:r>
      <w:proofErr w:type="gramEnd"/>
      <w:r w:rsidRPr="00C1613D">
        <w:rPr>
          <w:sz w:val="28"/>
          <w:szCs w:val="28"/>
        </w:rPr>
        <w:t xml:space="preserve"> </w:t>
      </w:r>
    </w:p>
    <w:p w:rsidR="008830CC" w:rsidRPr="00C24C74" w:rsidRDefault="008830CC" w:rsidP="008830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C1613D">
        <w:rPr>
          <w:sz w:val="28"/>
          <w:szCs w:val="28"/>
        </w:rPr>
        <w:t xml:space="preserve">jejich </w:t>
      </w:r>
      <w:r w:rsidRPr="004E2F00">
        <w:rPr>
          <w:b/>
          <w:sz w:val="28"/>
          <w:szCs w:val="28"/>
        </w:rPr>
        <w:t>vláda</w:t>
      </w:r>
      <w:r w:rsidRPr="00C1613D">
        <w:rPr>
          <w:sz w:val="28"/>
          <w:szCs w:val="28"/>
        </w:rPr>
        <w:t xml:space="preserve"> trvala </w:t>
      </w:r>
      <w:r>
        <w:rPr>
          <w:sz w:val="28"/>
          <w:szCs w:val="28"/>
        </w:rPr>
        <w:t xml:space="preserve">asi </w:t>
      </w:r>
      <w:r w:rsidRPr="00C1613D">
        <w:rPr>
          <w:sz w:val="28"/>
          <w:szCs w:val="28"/>
        </w:rPr>
        <w:t xml:space="preserve">……… </w:t>
      </w:r>
      <w:r w:rsidRPr="004E2F00">
        <w:rPr>
          <w:b/>
          <w:sz w:val="28"/>
          <w:szCs w:val="28"/>
        </w:rPr>
        <w:t>let</w:t>
      </w:r>
      <w:r>
        <w:rPr>
          <w:sz w:val="28"/>
          <w:szCs w:val="28"/>
        </w:rPr>
        <w:t>,</w:t>
      </w:r>
      <w:r w:rsidRPr="00C24C74">
        <w:rPr>
          <w:sz w:val="28"/>
          <w:szCs w:val="28"/>
        </w:rPr>
        <w:t xml:space="preserve"> až do vyhlášení samostatné ………………………………………. …………………… r. 1918</w:t>
      </w:r>
    </w:p>
    <w:p w:rsidR="008830CC" w:rsidRDefault="008830CC" w:rsidP="008830CC">
      <w:pPr>
        <w:pStyle w:val="Odstavecseseznamem"/>
        <w:rPr>
          <w:sz w:val="28"/>
          <w:szCs w:val="28"/>
        </w:rPr>
      </w:pPr>
    </w:p>
    <w:p w:rsidR="008830CC" w:rsidRDefault="008830CC" w:rsidP="008830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rod </w:t>
      </w:r>
      <w:r w:rsidRPr="004E2F00">
        <w:rPr>
          <w:b/>
          <w:sz w:val="28"/>
          <w:szCs w:val="28"/>
        </w:rPr>
        <w:t>pochází z</w:t>
      </w:r>
      <w:r>
        <w:rPr>
          <w:sz w:val="28"/>
          <w:szCs w:val="28"/>
        </w:rPr>
        <w:t xml:space="preserve"> ……………………………</w:t>
      </w:r>
      <w:proofErr w:type="gramStart"/>
      <w:r>
        <w:rPr>
          <w:sz w:val="28"/>
          <w:szCs w:val="28"/>
        </w:rPr>
        <w:t>…. , panovník</w:t>
      </w:r>
      <w:proofErr w:type="gramEnd"/>
      <w:r>
        <w:rPr>
          <w:sz w:val="28"/>
          <w:szCs w:val="28"/>
        </w:rPr>
        <w:t xml:space="preserve"> sídlil ve městě …………………</w:t>
      </w:r>
    </w:p>
    <w:p w:rsidR="008830CC" w:rsidRDefault="008830CC" w:rsidP="008830CC">
      <w:pPr>
        <w:pStyle w:val="Odstavecseseznamem"/>
        <w:rPr>
          <w:sz w:val="28"/>
          <w:szCs w:val="28"/>
        </w:rPr>
      </w:pPr>
    </w:p>
    <w:p w:rsidR="008830CC" w:rsidRPr="004E2F00" w:rsidRDefault="008830CC" w:rsidP="008830CC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sz w:val="28"/>
          <w:szCs w:val="28"/>
        </w:rPr>
        <w:t>z</w:t>
      </w:r>
      <w:r w:rsidRPr="00C24C74">
        <w:rPr>
          <w:sz w:val="28"/>
          <w:szCs w:val="28"/>
        </w:rPr>
        <w:t>a vlády Habsburků do šlo k </w:t>
      </w:r>
      <w:r w:rsidRPr="004E2F00">
        <w:rPr>
          <w:b/>
          <w:sz w:val="28"/>
          <w:szCs w:val="28"/>
        </w:rPr>
        <w:t>sjednocení</w:t>
      </w:r>
      <w:r w:rsidRPr="00C24C74">
        <w:rPr>
          <w:sz w:val="28"/>
          <w:szCs w:val="28"/>
        </w:rPr>
        <w:t xml:space="preserve"> ……………………………………………</w:t>
      </w:r>
      <w:proofErr w:type="gramStart"/>
      <w:r w:rsidRPr="00C24C74">
        <w:rPr>
          <w:sz w:val="28"/>
          <w:szCs w:val="28"/>
        </w:rPr>
        <w:t>…... , …</w:t>
      </w:r>
      <w:proofErr w:type="gramEnd"/>
      <w:r w:rsidRPr="00C24C74">
        <w:rPr>
          <w:sz w:val="28"/>
          <w:szCs w:val="28"/>
        </w:rPr>
        <w:t>………………………………., ………………………………</w:t>
      </w:r>
      <w:r>
        <w:rPr>
          <w:sz w:val="28"/>
          <w:szCs w:val="28"/>
        </w:rPr>
        <w:t xml:space="preserve">………………………………………              </w:t>
      </w:r>
      <w:r w:rsidRPr="00C24C74">
        <w:rPr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 w:rsidRPr="00C24C74">
        <w:rPr>
          <w:sz w:val="28"/>
          <w:szCs w:val="28"/>
        </w:rPr>
        <w:t xml:space="preserve"> </w:t>
      </w:r>
      <w:r w:rsidRPr="004E2F00">
        <w:rPr>
          <w:b/>
          <w:sz w:val="28"/>
          <w:szCs w:val="28"/>
        </w:rPr>
        <w:t>soustátí se nazývá …………………………………………………………..</w:t>
      </w:r>
    </w:p>
    <w:p w:rsidR="008830CC" w:rsidRPr="004E2F00" w:rsidRDefault="008830CC" w:rsidP="008830CC">
      <w:pPr>
        <w:pStyle w:val="Odstavecseseznamem"/>
        <w:rPr>
          <w:b/>
          <w:sz w:val="28"/>
          <w:szCs w:val="28"/>
        </w:rPr>
      </w:pPr>
    </w:p>
    <w:p w:rsidR="008830CC" w:rsidRPr="004E2F00" w:rsidRDefault="008830CC" w:rsidP="008830CC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4E2F00">
        <w:rPr>
          <w:b/>
          <w:sz w:val="28"/>
          <w:szCs w:val="28"/>
        </w:rPr>
        <w:t>České země</w:t>
      </w:r>
      <w:r w:rsidRPr="00C24C74">
        <w:rPr>
          <w:sz w:val="28"/>
          <w:szCs w:val="28"/>
        </w:rPr>
        <w:t xml:space="preserve"> měly v</w:t>
      </w:r>
      <w:r>
        <w:rPr>
          <w:sz w:val="28"/>
          <w:szCs w:val="28"/>
        </w:rPr>
        <w:t xml:space="preserve"> říši </w:t>
      </w:r>
      <w:r w:rsidRPr="004E2F00">
        <w:rPr>
          <w:b/>
          <w:sz w:val="28"/>
          <w:szCs w:val="28"/>
        </w:rPr>
        <w:t>těžké postavení</w:t>
      </w:r>
      <w:r>
        <w:rPr>
          <w:sz w:val="28"/>
          <w:szCs w:val="28"/>
        </w:rPr>
        <w:t xml:space="preserve"> – každý pokus o větší samostatnost byl </w:t>
      </w:r>
      <w:r w:rsidRPr="004E2F00">
        <w:rPr>
          <w:b/>
          <w:sz w:val="28"/>
          <w:szCs w:val="28"/>
        </w:rPr>
        <w:t>……………………</w:t>
      </w:r>
      <w:proofErr w:type="gramStart"/>
      <w:r w:rsidRPr="004E2F00">
        <w:rPr>
          <w:b/>
          <w:sz w:val="28"/>
          <w:szCs w:val="28"/>
        </w:rPr>
        <w:t>…..</w:t>
      </w:r>
      <w:proofErr w:type="gramEnd"/>
    </w:p>
    <w:p w:rsidR="008830CC" w:rsidRPr="004E2F00" w:rsidRDefault="008830CC" w:rsidP="008830CC">
      <w:pPr>
        <w:pStyle w:val="Odstavecseseznamem"/>
        <w:rPr>
          <w:sz w:val="28"/>
          <w:szCs w:val="28"/>
        </w:rPr>
      </w:pPr>
    </w:p>
    <w:p w:rsidR="008830CC" w:rsidRPr="004E2F00" w:rsidRDefault="008830CC" w:rsidP="008830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končí období ………………………… a začíná </w:t>
      </w:r>
      <w:r w:rsidRPr="008830CC">
        <w:rPr>
          <w:b/>
          <w:color w:val="00B050"/>
          <w:sz w:val="28"/>
          <w:szCs w:val="28"/>
        </w:rPr>
        <w:t>NOVOVĚK</w:t>
      </w:r>
    </w:p>
    <w:p w:rsidR="008830CC" w:rsidRPr="004E2F00" w:rsidRDefault="008830CC" w:rsidP="008830CC">
      <w:pPr>
        <w:pStyle w:val="Odstavecseseznamem"/>
        <w:rPr>
          <w:sz w:val="28"/>
          <w:szCs w:val="28"/>
        </w:rPr>
      </w:pPr>
    </w:p>
    <w:p w:rsidR="008830CC" w:rsidRPr="00C24C74" w:rsidRDefault="008830CC" w:rsidP="008830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z Evropy proniká nový </w:t>
      </w:r>
      <w:r w:rsidRPr="008830CC">
        <w:rPr>
          <w:b/>
          <w:color w:val="00B050"/>
          <w:sz w:val="28"/>
          <w:szCs w:val="28"/>
        </w:rPr>
        <w:t>stavební sloh R………………………</w:t>
      </w:r>
    </w:p>
    <w:p w:rsidR="008830CC" w:rsidRPr="00C24C74" w:rsidRDefault="008830CC" w:rsidP="008830CC">
      <w:pPr>
        <w:rPr>
          <w:b/>
          <w:sz w:val="28"/>
          <w:szCs w:val="28"/>
        </w:rPr>
      </w:pPr>
    </w:p>
    <w:p w:rsidR="008830CC" w:rsidRPr="008830CC" w:rsidRDefault="008830CC" w:rsidP="008830CC">
      <w:pPr>
        <w:rPr>
          <w:b/>
          <w:color w:val="943634" w:themeColor="accent2" w:themeShade="BF"/>
          <w:sz w:val="40"/>
          <w:szCs w:val="40"/>
          <w:u w:val="single"/>
        </w:rPr>
      </w:pPr>
      <w:r w:rsidRPr="008830CC">
        <w:rPr>
          <w:b/>
          <w:color w:val="943634" w:themeColor="accent2" w:themeShade="BF"/>
          <w:sz w:val="40"/>
          <w:szCs w:val="40"/>
          <w:u w:val="single"/>
        </w:rPr>
        <w:t>Ferdinand I. Habsburský</w:t>
      </w:r>
    </w:p>
    <w:p w:rsidR="008830CC" w:rsidRPr="004E2F00" w:rsidRDefault="008830CC" w:rsidP="008830CC">
      <w:pPr>
        <w:rPr>
          <w:b/>
          <w:sz w:val="40"/>
          <w:szCs w:val="40"/>
          <w:u w:val="single"/>
        </w:rPr>
      </w:pPr>
    </w:p>
    <w:p w:rsidR="008830CC" w:rsidRDefault="008830CC" w:rsidP="008830C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C1613D">
        <w:rPr>
          <w:sz w:val="28"/>
          <w:szCs w:val="28"/>
        </w:rPr>
        <w:t xml:space="preserve">Nastupuje </w:t>
      </w:r>
      <w:r>
        <w:rPr>
          <w:sz w:val="28"/>
          <w:szCs w:val="28"/>
        </w:rPr>
        <w:t xml:space="preserve">na český </w:t>
      </w:r>
      <w:proofErr w:type="gramStart"/>
      <w:r>
        <w:rPr>
          <w:sz w:val="28"/>
          <w:szCs w:val="28"/>
        </w:rPr>
        <w:t xml:space="preserve">trůn </w:t>
      </w:r>
      <w:r w:rsidRPr="00C1613D">
        <w:rPr>
          <w:sz w:val="28"/>
          <w:szCs w:val="28"/>
        </w:rPr>
        <w:t xml:space="preserve"> po</w:t>
      </w:r>
      <w:proofErr w:type="gramEnd"/>
      <w:r w:rsidRPr="00C1613D">
        <w:rPr>
          <w:sz w:val="28"/>
          <w:szCs w:val="28"/>
        </w:rPr>
        <w:t xml:space="preserve"> smrti ……………………</w:t>
      </w:r>
      <w:r>
        <w:rPr>
          <w:sz w:val="28"/>
          <w:szCs w:val="28"/>
        </w:rPr>
        <w:t>………………………………</w:t>
      </w:r>
    </w:p>
    <w:p w:rsidR="008830CC" w:rsidRDefault="008830CC" w:rsidP="008830CC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sz w:val="28"/>
          <w:szCs w:val="28"/>
        </w:rPr>
        <w:t>Byl panovník …………………</w:t>
      </w:r>
      <w:proofErr w:type="gramStart"/>
      <w:r>
        <w:rPr>
          <w:sz w:val="28"/>
          <w:szCs w:val="28"/>
        </w:rPr>
        <w:t>…. , …</w:t>
      </w:r>
      <w:proofErr w:type="gramEnd"/>
      <w:r>
        <w:rPr>
          <w:sz w:val="28"/>
          <w:szCs w:val="28"/>
        </w:rPr>
        <w:t xml:space="preserve">……………………………., přísný </w:t>
      </w:r>
      <w:r w:rsidRPr="00C1613D">
        <w:rPr>
          <w:i/>
          <w:sz w:val="28"/>
          <w:szCs w:val="28"/>
        </w:rPr>
        <w:t>katolík</w:t>
      </w:r>
    </w:p>
    <w:p w:rsidR="008830CC" w:rsidRPr="004E2F00" w:rsidRDefault="008830CC" w:rsidP="008830CC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sz w:val="28"/>
          <w:szCs w:val="28"/>
        </w:rPr>
        <w:t>Zvýhodňoval ……………………….</w:t>
      </w:r>
    </w:p>
    <w:p w:rsidR="008830CC" w:rsidRPr="008830CC" w:rsidRDefault="008830CC" w:rsidP="008830CC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sz w:val="28"/>
          <w:szCs w:val="28"/>
        </w:rPr>
        <w:t>Jeho vnuk se jmenoval 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8830CC" w:rsidRPr="004E2F00" w:rsidRDefault="008830CC" w:rsidP="008830CC">
      <w:pPr>
        <w:pStyle w:val="Odstavecseseznamem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>Správné řešení:</w:t>
      </w:r>
    </w:p>
    <w:p w:rsidR="008830CC" w:rsidRDefault="008830CC" w:rsidP="008830CC">
      <w:pPr>
        <w:pStyle w:val="Odstavecseseznamem"/>
        <w:ind w:left="1080"/>
        <w:rPr>
          <w:sz w:val="28"/>
          <w:szCs w:val="28"/>
        </w:rPr>
      </w:pPr>
    </w:p>
    <w:p w:rsidR="008830CC" w:rsidRPr="008830CC" w:rsidRDefault="008830CC" w:rsidP="008830CC">
      <w:pPr>
        <w:rPr>
          <w:b/>
          <w:color w:val="943634" w:themeColor="accent2" w:themeShade="BF"/>
          <w:sz w:val="40"/>
          <w:szCs w:val="40"/>
          <w:u w:val="single"/>
        </w:rPr>
      </w:pPr>
      <w:r w:rsidRPr="008830CC">
        <w:rPr>
          <w:b/>
          <w:color w:val="943634" w:themeColor="accent2" w:themeShade="BF"/>
          <w:sz w:val="40"/>
          <w:szCs w:val="40"/>
          <w:u w:val="single"/>
        </w:rPr>
        <w:t>Habsburkové</w:t>
      </w:r>
    </w:p>
    <w:p w:rsidR="008830CC" w:rsidRDefault="008830CC" w:rsidP="008830CC">
      <w:pPr>
        <w:pStyle w:val="Odstavecseseznamem"/>
        <w:ind w:left="1080"/>
        <w:rPr>
          <w:b/>
          <w:sz w:val="32"/>
          <w:szCs w:val="32"/>
          <w:u w:val="single"/>
        </w:rPr>
      </w:pPr>
    </w:p>
    <w:p w:rsidR="008830CC" w:rsidRPr="008830CC" w:rsidRDefault="008830CC" w:rsidP="008830CC">
      <w:pPr>
        <w:pStyle w:val="Odstavecseseznamem"/>
        <w:numPr>
          <w:ilvl w:val="0"/>
          <w:numId w:val="7"/>
        </w:numPr>
        <w:rPr>
          <w:sz w:val="28"/>
          <w:szCs w:val="28"/>
          <w:u w:val="single"/>
        </w:rPr>
      </w:pPr>
      <w:r>
        <w:rPr>
          <w:b/>
          <w:sz w:val="28"/>
          <w:szCs w:val="28"/>
        </w:rPr>
        <w:t>n</w:t>
      </w:r>
      <w:r w:rsidRPr="004E2F00">
        <w:rPr>
          <w:b/>
          <w:sz w:val="28"/>
          <w:szCs w:val="28"/>
        </w:rPr>
        <w:t>astupují</w:t>
      </w:r>
      <w:r w:rsidRPr="00C1613D">
        <w:rPr>
          <w:sz w:val="28"/>
          <w:szCs w:val="28"/>
        </w:rPr>
        <w:t xml:space="preserve"> na český trůn </w:t>
      </w:r>
      <w:r w:rsidRPr="004E2F00">
        <w:rPr>
          <w:b/>
          <w:sz w:val="28"/>
          <w:szCs w:val="28"/>
        </w:rPr>
        <w:t>roku</w:t>
      </w:r>
      <w:r>
        <w:rPr>
          <w:sz w:val="28"/>
          <w:szCs w:val="28"/>
        </w:rPr>
        <w:t xml:space="preserve"> </w:t>
      </w:r>
      <w:r w:rsidRPr="008830CC">
        <w:rPr>
          <w:sz w:val="28"/>
          <w:szCs w:val="28"/>
          <w:u w:val="single"/>
        </w:rPr>
        <w:t>1526</w:t>
      </w:r>
    </w:p>
    <w:p w:rsidR="008830CC" w:rsidRPr="00C24C74" w:rsidRDefault="008830CC" w:rsidP="008830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C1613D">
        <w:rPr>
          <w:sz w:val="28"/>
          <w:szCs w:val="28"/>
        </w:rPr>
        <w:t xml:space="preserve">jejich </w:t>
      </w:r>
      <w:r w:rsidRPr="004E2F00">
        <w:rPr>
          <w:b/>
          <w:sz w:val="28"/>
          <w:szCs w:val="28"/>
        </w:rPr>
        <w:t>vláda</w:t>
      </w:r>
      <w:r w:rsidRPr="00C1613D">
        <w:rPr>
          <w:sz w:val="28"/>
          <w:szCs w:val="28"/>
        </w:rPr>
        <w:t xml:space="preserve"> trvala </w:t>
      </w:r>
      <w:r>
        <w:rPr>
          <w:sz w:val="28"/>
          <w:szCs w:val="28"/>
        </w:rPr>
        <w:t>asi 400</w:t>
      </w:r>
      <w:r w:rsidRPr="00C1613D">
        <w:rPr>
          <w:sz w:val="28"/>
          <w:szCs w:val="28"/>
        </w:rPr>
        <w:t xml:space="preserve"> </w:t>
      </w:r>
      <w:r w:rsidRPr="004E2F00">
        <w:rPr>
          <w:b/>
          <w:sz w:val="28"/>
          <w:szCs w:val="28"/>
        </w:rPr>
        <w:t>let</w:t>
      </w:r>
      <w:r>
        <w:rPr>
          <w:sz w:val="28"/>
          <w:szCs w:val="28"/>
        </w:rPr>
        <w:t>,</w:t>
      </w:r>
      <w:r w:rsidRPr="00C24C74">
        <w:rPr>
          <w:sz w:val="28"/>
          <w:szCs w:val="28"/>
        </w:rPr>
        <w:t xml:space="preserve"> až do vyhlášení samos</w:t>
      </w:r>
      <w:r>
        <w:rPr>
          <w:sz w:val="28"/>
          <w:szCs w:val="28"/>
        </w:rPr>
        <w:t xml:space="preserve">tatné </w:t>
      </w:r>
      <w:r w:rsidRPr="008830CC">
        <w:rPr>
          <w:sz w:val="28"/>
          <w:szCs w:val="28"/>
          <w:u w:val="single"/>
        </w:rPr>
        <w:t>Československé republiky</w:t>
      </w:r>
      <w:r>
        <w:rPr>
          <w:sz w:val="28"/>
          <w:szCs w:val="28"/>
        </w:rPr>
        <w:t xml:space="preserve"> </w:t>
      </w:r>
      <w:r w:rsidRPr="00C24C74">
        <w:rPr>
          <w:sz w:val="28"/>
          <w:szCs w:val="28"/>
        </w:rPr>
        <w:t>r. 1918</w:t>
      </w:r>
    </w:p>
    <w:p w:rsidR="008830CC" w:rsidRDefault="008830CC" w:rsidP="008830CC">
      <w:pPr>
        <w:pStyle w:val="Odstavecseseznamem"/>
        <w:rPr>
          <w:sz w:val="28"/>
          <w:szCs w:val="28"/>
        </w:rPr>
      </w:pPr>
    </w:p>
    <w:p w:rsidR="008830CC" w:rsidRDefault="008830CC" w:rsidP="008830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rod </w:t>
      </w:r>
      <w:r w:rsidRPr="004E2F00">
        <w:rPr>
          <w:b/>
          <w:sz w:val="28"/>
          <w:szCs w:val="28"/>
        </w:rPr>
        <w:t>pochází z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u w:val="single"/>
        </w:rPr>
        <w:t>Rakouska</w:t>
      </w:r>
      <w:r>
        <w:rPr>
          <w:sz w:val="28"/>
          <w:szCs w:val="28"/>
        </w:rPr>
        <w:t xml:space="preserve"> , </w:t>
      </w:r>
      <w:r>
        <w:rPr>
          <w:sz w:val="28"/>
          <w:szCs w:val="28"/>
        </w:rPr>
        <w:t>panovník</w:t>
      </w:r>
      <w:proofErr w:type="gramEnd"/>
      <w:r>
        <w:rPr>
          <w:sz w:val="28"/>
          <w:szCs w:val="28"/>
        </w:rPr>
        <w:t xml:space="preserve"> sídlil ve městě </w:t>
      </w:r>
      <w:r>
        <w:rPr>
          <w:sz w:val="28"/>
          <w:szCs w:val="28"/>
          <w:u w:val="single"/>
        </w:rPr>
        <w:t>Vídeň</w:t>
      </w:r>
    </w:p>
    <w:p w:rsidR="008830CC" w:rsidRDefault="008830CC" w:rsidP="008830CC">
      <w:pPr>
        <w:pStyle w:val="Odstavecseseznamem"/>
        <w:rPr>
          <w:sz w:val="28"/>
          <w:szCs w:val="28"/>
        </w:rPr>
      </w:pPr>
    </w:p>
    <w:p w:rsidR="008830CC" w:rsidRPr="004E2F00" w:rsidRDefault="008830CC" w:rsidP="008830CC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sz w:val="28"/>
          <w:szCs w:val="28"/>
        </w:rPr>
        <w:t>z</w:t>
      </w:r>
      <w:r w:rsidRPr="00C24C74">
        <w:rPr>
          <w:sz w:val="28"/>
          <w:szCs w:val="28"/>
        </w:rPr>
        <w:t>a vlády Habsburků do šlo k </w:t>
      </w:r>
      <w:r w:rsidRPr="004E2F00">
        <w:rPr>
          <w:b/>
          <w:sz w:val="28"/>
          <w:szCs w:val="28"/>
        </w:rPr>
        <w:t>sjednocení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zemí Koruny české, Uherska, rakouských </w:t>
      </w:r>
      <w:proofErr w:type="gramStart"/>
      <w:r>
        <w:rPr>
          <w:sz w:val="28"/>
          <w:szCs w:val="28"/>
          <w:u w:val="single"/>
        </w:rPr>
        <w:t>zemí</w:t>
      </w:r>
      <w:r>
        <w:rPr>
          <w:sz w:val="28"/>
          <w:szCs w:val="28"/>
        </w:rPr>
        <w:t xml:space="preserve">  </w:t>
      </w:r>
      <w:r w:rsidRPr="00C24C74">
        <w:rPr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 w:rsidRPr="00C24C74">
        <w:rPr>
          <w:sz w:val="28"/>
          <w:szCs w:val="28"/>
        </w:rPr>
        <w:t xml:space="preserve"> </w:t>
      </w:r>
      <w:r w:rsidRPr="004E2F00">
        <w:rPr>
          <w:b/>
          <w:sz w:val="28"/>
          <w:szCs w:val="28"/>
        </w:rPr>
        <w:t>soustátí</w:t>
      </w:r>
      <w:proofErr w:type="gramEnd"/>
      <w:r w:rsidRPr="004E2F00">
        <w:rPr>
          <w:b/>
          <w:sz w:val="28"/>
          <w:szCs w:val="28"/>
        </w:rPr>
        <w:t xml:space="preserve"> se</w:t>
      </w:r>
      <w:r>
        <w:rPr>
          <w:b/>
          <w:sz w:val="28"/>
          <w:szCs w:val="28"/>
        </w:rPr>
        <w:t xml:space="preserve"> nazývá </w:t>
      </w:r>
      <w:r>
        <w:rPr>
          <w:b/>
          <w:sz w:val="28"/>
          <w:szCs w:val="28"/>
          <w:u w:val="single"/>
        </w:rPr>
        <w:t>HABSBURSKÁ ŘÍŠE</w:t>
      </w:r>
    </w:p>
    <w:p w:rsidR="008830CC" w:rsidRPr="004E2F00" w:rsidRDefault="008830CC" w:rsidP="008830CC">
      <w:pPr>
        <w:pStyle w:val="Odstavecseseznamem"/>
        <w:rPr>
          <w:b/>
          <w:sz w:val="28"/>
          <w:szCs w:val="28"/>
        </w:rPr>
      </w:pPr>
    </w:p>
    <w:p w:rsidR="008830CC" w:rsidRPr="004E2F00" w:rsidRDefault="008830CC" w:rsidP="008830CC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4E2F00">
        <w:rPr>
          <w:b/>
          <w:sz w:val="28"/>
          <w:szCs w:val="28"/>
        </w:rPr>
        <w:t>České země</w:t>
      </w:r>
      <w:r w:rsidRPr="00C24C74">
        <w:rPr>
          <w:sz w:val="28"/>
          <w:szCs w:val="28"/>
        </w:rPr>
        <w:t xml:space="preserve"> měly v</w:t>
      </w:r>
      <w:r>
        <w:rPr>
          <w:sz w:val="28"/>
          <w:szCs w:val="28"/>
        </w:rPr>
        <w:t xml:space="preserve"> říši </w:t>
      </w:r>
      <w:r w:rsidRPr="004E2F00">
        <w:rPr>
          <w:b/>
          <w:sz w:val="28"/>
          <w:szCs w:val="28"/>
        </w:rPr>
        <w:t>těžké postavení</w:t>
      </w:r>
      <w:r>
        <w:rPr>
          <w:sz w:val="28"/>
          <w:szCs w:val="28"/>
        </w:rPr>
        <w:t xml:space="preserve"> – každý pokus o větší samostatnost byl </w:t>
      </w:r>
      <w:r>
        <w:rPr>
          <w:sz w:val="28"/>
          <w:szCs w:val="28"/>
          <w:u w:val="single"/>
        </w:rPr>
        <w:t>potlačen</w:t>
      </w:r>
    </w:p>
    <w:p w:rsidR="008830CC" w:rsidRPr="004E2F00" w:rsidRDefault="008830CC" w:rsidP="008830CC">
      <w:pPr>
        <w:pStyle w:val="Odstavecseseznamem"/>
        <w:rPr>
          <w:sz w:val="28"/>
          <w:szCs w:val="28"/>
        </w:rPr>
      </w:pPr>
    </w:p>
    <w:p w:rsidR="008830CC" w:rsidRPr="004E2F00" w:rsidRDefault="008830CC" w:rsidP="008830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končí období </w:t>
      </w:r>
      <w:r>
        <w:rPr>
          <w:sz w:val="28"/>
          <w:szCs w:val="28"/>
          <w:u w:val="single"/>
        </w:rPr>
        <w:t>středověku</w:t>
      </w:r>
      <w:r>
        <w:rPr>
          <w:sz w:val="28"/>
          <w:szCs w:val="28"/>
        </w:rPr>
        <w:t xml:space="preserve"> a začíná </w:t>
      </w:r>
      <w:r w:rsidRPr="008830CC">
        <w:rPr>
          <w:b/>
          <w:color w:val="00B050"/>
          <w:sz w:val="28"/>
          <w:szCs w:val="28"/>
        </w:rPr>
        <w:t>NOVOVĚK</w:t>
      </w:r>
    </w:p>
    <w:p w:rsidR="008830CC" w:rsidRPr="004E2F00" w:rsidRDefault="008830CC" w:rsidP="008830CC">
      <w:pPr>
        <w:pStyle w:val="Odstavecseseznamem"/>
        <w:rPr>
          <w:sz w:val="28"/>
          <w:szCs w:val="28"/>
        </w:rPr>
      </w:pPr>
    </w:p>
    <w:p w:rsidR="008830CC" w:rsidRPr="00C24C74" w:rsidRDefault="008830CC" w:rsidP="008830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z Evropy proniká nový </w:t>
      </w:r>
      <w:r w:rsidRPr="008830CC">
        <w:rPr>
          <w:b/>
          <w:color w:val="00B050"/>
          <w:sz w:val="28"/>
          <w:szCs w:val="28"/>
        </w:rPr>
        <w:t xml:space="preserve">stavební sloh </w:t>
      </w:r>
      <w:r w:rsidRPr="008830CC">
        <w:rPr>
          <w:b/>
          <w:color w:val="00B050"/>
          <w:sz w:val="28"/>
          <w:szCs w:val="28"/>
          <w:u w:val="single"/>
        </w:rPr>
        <w:t>R</w:t>
      </w:r>
      <w:r w:rsidR="006F0DDD">
        <w:rPr>
          <w:b/>
          <w:color w:val="00B050"/>
          <w:sz w:val="28"/>
          <w:szCs w:val="28"/>
          <w:u w:val="single"/>
        </w:rPr>
        <w:t>ENESANCE</w:t>
      </w:r>
    </w:p>
    <w:p w:rsidR="008830CC" w:rsidRPr="00C24C74" w:rsidRDefault="008830CC" w:rsidP="008830CC">
      <w:pPr>
        <w:rPr>
          <w:b/>
          <w:sz w:val="28"/>
          <w:szCs w:val="28"/>
        </w:rPr>
      </w:pPr>
    </w:p>
    <w:p w:rsidR="008830CC" w:rsidRPr="008830CC" w:rsidRDefault="008830CC" w:rsidP="008830CC">
      <w:pPr>
        <w:rPr>
          <w:b/>
          <w:color w:val="943634" w:themeColor="accent2" w:themeShade="BF"/>
          <w:sz w:val="40"/>
          <w:szCs w:val="40"/>
          <w:u w:val="single"/>
        </w:rPr>
      </w:pPr>
      <w:r w:rsidRPr="008830CC">
        <w:rPr>
          <w:b/>
          <w:color w:val="943634" w:themeColor="accent2" w:themeShade="BF"/>
          <w:sz w:val="40"/>
          <w:szCs w:val="40"/>
          <w:u w:val="single"/>
        </w:rPr>
        <w:t>Ferdinand I. Habsburský</w:t>
      </w:r>
    </w:p>
    <w:p w:rsidR="008830CC" w:rsidRPr="004E2F00" w:rsidRDefault="008830CC" w:rsidP="008830CC">
      <w:pPr>
        <w:rPr>
          <w:b/>
          <w:sz w:val="40"/>
          <w:szCs w:val="40"/>
          <w:u w:val="single"/>
        </w:rPr>
      </w:pPr>
    </w:p>
    <w:p w:rsidR="008830CC" w:rsidRDefault="008830CC" w:rsidP="008830C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C1613D">
        <w:rPr>
          <w:sz w:val="28"/>
          <w:szCs w:val="28"/>
        </w:rPr>
        <w:t xml:space="preserve">Nastupuje </w:t>
      </w:r>
      <w:r>
        <w:rPr>
          <w:sz w:val="28"/>
          <w:szCs w:val="28"/>
        </w:rPr>
        <w:t xml:space="preserve">na český </w:t>
      </w:r>
      <w:proofErr w:type="gramStart"/>
      <w:r>
        <w:rPr>
          <w:sz w:val="28"/>
          <w:szCs w:val="28"/>
        </w:rPr>
        <w:t xml:space="preserve">trůn </w:t>
      </w:r>
      <w:r w:rsidR="006F0DDD">
        <w:rPr>
          <w:sz w:val="28"/>
          <w:szCs w:val="28"/>
        </w:rPr>
        <w:t xml:space="preserve"> po</w:t>
      </w:r>
      <w:proofErr w:type="gramEnd"/>
      <w:r w:rsidR="006F0DDD">
        <w:rPr>
          <w:sz w:val="28"/>
          <w:szCs w:val="28"/>
        </w:rPr>
        <w:t xml:space="preserve"> smrti </w:t>
      </w:r>
      <w:r w:rsidR="006F0DDD">
        <w:rPr>
          <w:sz w:val="28"/>
          <w:szCs w:val="28"/>
          <w:u w:val="single"/>
        </w:rPr>
        <w:t>Ludvíka Jagellonského</w:t>
      </w:r>
    </w:p>
    <w:p w:rsidR="008830CC" w:rsidRDefault="006F0DDD" w:rsidP="008830CC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sz w:val="28"/>
          <w:szCs w:val="28"/>
        </w:rPr>
        <w:t xml:space="preserve">Byl panovník </w:t>
      </w:r>
      <w:proofErr w:type="gramStart"/>
      <w:r>
        <w:rPr>
          <w:sz w:val="28"/>
          <w:szCs w:val="28"/>
          <w:u w:val="single"/>
        </w:rPr>
        <w:t>rázný</w:t>
      </w:r>
      <w:r>
        <w:rPr>
          <w:sz w:val="28"/>
          <w:szCs w:val="28"/>
        </w:rPr>
        <w:t xml:space="preserve"> , </w:t>
      </w:r>
      <w:r>
        <w:rPr>
          <w:sz w:val="28"/>
          <w:szCs w:val="28"/>
          <w:u w:val="single"/>
        </w:rPr>
        <w:t>cílevědomý</w:t>
      </w:r>
      <w:proofErr w:type="gramEnd"/>
      <w:r w:rsidR="008830CC">
        <w:rPr>
          <w:sz w:val="28"/>
          <w:szCs w:val="28"/>
        </w:rPr>
        <w:t xml:space="preserve">, přísný </w:t>
      </w:r>
      <w:r w:rsidR="008830CC" w:rsidRPr="00C1613D">
        <w:rPr>
          <w:i/>
          <w:sz w:val="28"/>
          <w:szCs w:val="28"/>
        </w:rPr>
        <w:t>katolík</w:t>
      </w:r>
    </w:p>
    <w:p w:rsidR="008830CC" w:rsidRPr="004E2F00" w:rsidRDefault="006F0DDD" w:rsidP="008830CC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sz w:val="28"/>
          <w:szCs w:val="28"/>
        </w:rPr>
        <w:t xml:space="preserve">Zvýhodňoval </w:t>
      </w:r>
      <w:r>
        <w:rPr>
          <w:sz w:val="28"/>
          <w:szCs w:val="28"/>
          <w:u w:val="single"/>
        </w:rPr>
        <w:t>katolíky</w:t>
      </w:r>
    </w:p>
    <w:p w:rsidR="008830CC" w:rsidRPr="004E2F00" w:rsidRDefault="008830CC" w:rsidP="008830CC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sz w:val="28"/>
          <w:szCs w:val="28"/>
        </w:rPr>
        <w:t>Jeho vn</w:t>
      </w:r>
      <w:r w:rsidR="006F0DDD">
        <w:rPr>
          <w:sz w:val="28"/>
          <w:szCs w:val="28"/>
        </w:rPr>
        <w:t xml:space="preserve">uk se jmenoval </w:t>
      </w:r>
      <w:r w:rsidR="006F0DDD">
        <w:rPr>
          <w:sz w:val="28"/>
          <w:szCs w:val="28"/>
          <w:u w:val="single"/>
        </w:rPr>
        <w:t>Rudolf II.</w:t>
      </w:r>
      <w:bookmarkStart w:id="0" w:name="_GoBack"/>
      <w:bookmarkEnd w:id="0"/>
    </w:p>
    <w:p w:rsidR="008830CC" w:rsidRDefault="008830CC" w:rsidP="008830CC">
      <w:pPr>
        <w:pStyle w:val="Odstavecseseznamem"/>
        <w:rPr>
          <w:sz w:val="28"/>
          <w:szCs w:val="28"/>
        </w:rPr>
      </w:pP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1C8" w:rsidRDefault="001161C8">
      <w:r>
        <w:separator/>
      </w:r>
    </w:p>
  </w:endnote>
  <w:endnote w:type="continuationSeparator" w:id="0">
    <w:p w:rsidR="001161C8" w:rsidRDefault="00116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1161C8">
    <w:pPr>
      <w:pStyle w:val="Zpat"/>
    </w:pPr>
  </w:p>
  <w:p w:rsidR="00F84D33" w:rsidRDefault="001161C8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1C8" w:rsidRDefault="001161C8">
      <w:r>
        <w:separator/>
      </w:r>
    </w:p>
  </w:footnote>
  <w:footnote w:type="continuationSeparator" w:id="0">
    <w:p w:rsidR="001161C8" w:rsidRDefault="001161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15F247E"/>
    <w:multiLevelType w:val="hybridMultilevel"/>
    <w:tmpl w:val="83386AD2"/>
    <w:lvl w:ilvl="0" w:tplc="882A2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E51BB3"/>
    <w:multiLevelType w:val="hybridMultilevel"/>
    <w:tmpl w:val="94BC5E7E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30D42BF"/>
    <w:multiLevelType w:val="hybridMultilevel"/>
    <w:tmpl w:val="BBBC9AB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242EAE"/>
    <w:multiLevelType w:val="hybridMultilevel"/>
    <w:tmpl w:val="2ED041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161C8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6F0DDD"/>
    <w:rsid w:val="007A6593"/>
    <w:rsid w:val="007E73AD"/>
    <w:rsid w:val="007F7A6B"/>
    <w:rsid w:val="008011CC"/>
    <w:rsid w:val="008211C7"/>
    <w:rsid w:val="008830CC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VY_12_INOVACE_11_ČS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</a:t>
          </a:r>
          <a:r>
            <a:rPr lang="cs-CZ" sz="1600" dirty="0" smtClean="0"/>
            <a:t>PRVNÍ HABSBURKOVÉ NA ČESKÉM TRŮNĚ</a:t>
          </a:r>
          <a:endParaRPr lang="cs-CZ" sz="16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88E9D61-FE07-452E-B3C7-E5D2575B6F37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BBEB08C7-4505-4593-909B-52F1DA79B23C}" type="presOf" srcId="{D1B46980-6531-4606-95E6-44980827E919}" destId="{37E5CC36-9736-4704-B22E-2D7944A0BBD1}" srcOrd="1" destOrd="0" presId="urn:microsoft.com/office/officeart/2005/8/layout/target3"/>
    <dgm:cxn modelId="{18A81183-6C81-4CCF-BFFF-DC3FB8B6E535}" type="presOf" srcId="{4C35D32F-0EAB-4CD7-82EE-45574DC2A586}" destId="{3C37292F-5271-4C3A-A997-20B5C1B6872D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589DAC36-4A4A-42DA-9E1E-C9990B48D496}" type="presOf" srcId="{4C35D32F-0EAB-4CD7-82EE-45574DC2A586}" destId="{69616B6F-1171-4D86-B1AD-21F3C76E9237}" srcOrd="1" destOrd="0" presId="urn:microsoft.com/office/officeart/2005/8/layout/target3"/>
    <dgm:cxn modelId="{939D9259-DB50-4495-A35C-8CE02B490362}" type="presOf" srcId="{D1B46980-6531-4606-95E6-44980827E919}" destId="{5F013748-4A2A-480C-96C5-0CD231CBE889}" srcOrd="0" destOrd="0" presId="urn:microsoft.com/office/officeart/2005/8/layout/target3"/>
    <dgm:cxn modelId="{C783D9C3-79CC-4A13-9717-BC8294C2E6DD}" type="presOf" srcId="{D1D4F407-5343-4D3F-B5B9-D407B03CAEB4}" destId="{AED2198E-93D5-4001-81B4-73124B309672}" srcOrd="1" destOrd="0" presId="urn:microsoft.com/office/officeart/2005/8/layout/target3"/>
    <dgm:cxn modelId="{D3D289F6-2960-450A-810A-5A1D609B20D6}" type="presOf" srcId="{B651F6E3-6281-48DB-9319-2AEAFDAE7572}" destId="{3AA16991-9ECE-445A-A70C-A94F691C7006}" srcOrd="0" destOrd="0" presId="urn:microsoft.com/office/officeart/2005/8/layout/target3"/>
    <dgm:cxn modelId="{C307CCCF-6826-4C21-B67F-1F82977674CB}" type="presOf" srcId="{B2C90433-5833-4FBB-B44D-19162BCCA373}" destId="{D9392410-2770-4347-933B-60A9F6903FBE}" srcOrd="0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6E67A48D-49EC-478C-A6B6-74E0B2343284}" type="presOf" srcId="{D8197B8C-B260-4A16-BDF4-0947B075E274}" destId="{12D4614E-3F74-4EC4-B359-7FB1B8348A94}" srcOrd="1" destOrd="0" presId="urn:microsoft.com/office/officeart/2005/8/layout/target3"/>
    <dgm:cxn modelId="{FD1D4AC6-B862-4EA1-8BF8-87330E8AA55C}" type="presOf" srcId="{B651F6E3-6281-48DB-9319-2AEAFDAE7572}" destId="{64DB4571-421D-4058-AAB5-064D170F22B0}" srcOrd="1" destOrd="0" presId="urn:microsoft.com/office/officeart/2005/8/layout/target3"/>
    <dgm:cxn modelId="{4D643333-AE75-42D7-A829-F6025E6C0A1D}" type="presOf" srcId="{B2C90433-5833-4FBB-B44D-19162BCCA373}" destId="{526A7B9D-E3A6-4D41-8CDA-DEA199065E9E}" srcOrd="1" destOrd="0" presId="urn:microsoft.com/office/officeart/2005/8/layout/target3"/>
    <dgm:cxn modelId="{D770069E-7A37-4FF2-A913-EADFF3DA3999}" type="presOf" srcId="{D8197B8C-B260-4A16-BDF4-0947B075E274}" destId="{CA38FC10-2C5A-4897-8271-E6B0CE1D6BB0}" srcOrd="0" destOrd="0" presId="urn:microsoft.com/office/officeart/2005/8/layout/target3"/>
    <dgm:cxn modelId="{45BA03F0-C444-4697-9AD0-5D3957955678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9BE8EDB-0B69-4867-91F6-9B4BD2C943F9}" type="presParOf" srcId="{333A1088-737F-45CB-B68E-254E46348037}" destId="{F5ABB229-8D3B-4694-996A-96F23CF14429}" srcOrd="0" destOrd="0" presId="urn:microsoft.com/office/officeart/2005/8/layout/target3"/>
    <dgm:cxn modelId="{9E14E4AA-0FBF-4F97-B7F1-7C7D1D4AE076}" type="presParOf" srcId="{333A1088-737F-45CB-B68E-254E46348037}" destId="{F41139FD-01EE-4571-8B17-4FB00FC51163}" srcOrd="1" destOrd="0" presId="urn:microsoft.com/office/officeart/2005/8/layout/target3"/>
    <dgm:cxn modelId="{E07591D4-FD93-45C7-887E-03E3B3447BD0}" type="presParOf" srcId="{333A1088-737F-45CB-B68E-254E46348037}" destId="{D005CE8C-CC26-4C3E-AC11-E15060ECD759}" srcOrd="2" destOrd="0" presId="urn:microsoft.com/office/officeart/2005/8/layout/target3"/>
    <dgm:cxn modelId="{4A13784D-FD7C-46A3-B15F-3CB034758785}" type="presParOf" srcId="{333A1088-737F-45CB-B68E-254E46348037}" destId="{4F6CFBA2-9153-4703-BA77-A719B4C5992C}" srcOrd="3" destOrd="0" presId="urn:microsoft.com/office/officeart/2005/8/layout/target3"/>
    <dgm:cxn modelId="{BE26AF61-36A8-48CC-A5FB-DBDA4FD656C5}" type="presParOf" srcId="{333A1088-737F-45CB-B68E-254E46348037}" destId="{14A8BC0B-DAF3-4FCE-8B99-89DA11DD994F}" srcOrd="4" destOrd="0" presId="urn:microsoft.com/office/officeart/2005/8/layout/target3"/>
    <dgm:cxn modelId="{2BB001DD-9579-4744-895A-C84BC8E3D85E}" type="presParOf" srcId="{333A1088-737F-45CB-B68E-254E46348037}" destId="{D9392410-2770-4347-933B-60A9F6903FBE}" srcOrd="5" destOrd="0" presId="urn:microsoft.com/office/officeart/2005/8/layout/target3"/>
    <dgm:cxn modelId="{98D88C27-B8A4-4AAC-A746-31386AA844AE}" type="presParOf" srcId="{333A1088-737F-45CB-B68E-254E46348037}" destId="{09EDFEAC-03A2-463C-9AF0-B3BDF8DF2AE1}" srcOrd="6" destOrd="0" presId="urn:microsoft.com/office/officeart/2005/8/layout/target3"/>
    <dgm:cxn modelId="{591DBD28-2CFC-4C19-B00D-28B5EA72FB68}" type="presParOf" srcId="{333A1088-737F-45CB-B68E-254E46348037}" destId="{7CF15BB8-F72E-45BD-9712-5ED6653D95D5}" srcOrd="7" destOrd="0" presId="urn:microsoft.com/office/officeart/2005/8/layout/target3"/>
    <dgm:cxn modelId="{7128B2EC-E1B3-4B7E-B49F-46FEA709CE07}" type="presParOf" srcId="{333A1088-737F-45CB-B68E-254E46348037}" destId="{5F013748-4A2A-480C-96C5-0CD231CBE889}" srcOrd="8" destOrd="0" presId="urn:microsoft.com/office/officeart/2005/8/layout/target3"/>
    <dgm:cxn modelId="{E6588173-BC57-43F9-992E-FEE269CEA308}" type="presParOf" srcId="{333A1088-737F-45CB-B68E-254E46348037}" destId="{4E9C25AC-9260-44B9-B073-F9B14E98DB74}" srcOrd="9" destOrd="0" presId="urn:microsoft.com/office/officeart/2005/8/layout/target3"/>
    <dgm:cxn modelId="{1C895D1A-12B7-4B1C-BE05-542DD75255C9}" type="presParOf" srcId="{333A1088-737F-45CB-B68E-254E46348037}" destId="{C9A5F600-7420-4D42-9687-33E03BDF265C}" srcOrd="10" destOrd="0" presId="urn:microsoft.com/office/officeart/2005/8/layout/target3"/>
    <dgm:cxn modelId="{C87CB220-F5BB-4AB2-AC85-1AA9B4081872}" type="presParOf" srcId="{333A1088-737F-45CB-B68E-254E46348037}" destId="{3AA16991-9ECE-445A-A70C-A94F691C7006}" srcOrd="11" destOrd="0" presId="urn:microsoft.com/office/officeart/2005/8/layout/target3"/>
    <dgm:cxn modelId="{040E6758-0B49-4E6A-B08A-0D800C081C58}" type="presParOf" srcId="{333A1088-737F-45CB-B68E-254E46348037}" destId="{DD3786C8-B436-4B50-9608-196999D0516C}" srcOrd="12" destOrd="0" presId="urn:microsoft.com/office/officeart/2005/8/layout/target3"/>
    <dgm:cxn modelId="{FB66492C-0688-47CA-A389-049A19AE03A7}" type="presParOf" srcId="{333A1088-737F-45CB-B68E-254E46348037}" destId="{F8FC9227-4FB5-4957-BB25-93061D0C28FB}" srcOrd="13" destOrd="0" presId="urn:microsoft.com/office/officeart/2005/8/layout/target3"/>
    <dgm:cxn modelId="{EFF46394-8970-462C-8582-E26216E9B4F8}" type="presParOf" srcId="{333A1088-737F-45CB-B68E-254E46348037}" destId="{CA38FC10-2C5A-4897-8271-E6B0CE1D6BB0}" srcOrd="14" destOrd="0" presId="urn:microsoft.com/office/officeart/2005/8/layout/target3"/>
    <dgm:cxn modelId="{FBC8BAB1-BB81-45D5-A31C-DCA57B9A2C05}" type="presParOf" srcId="{333A1088-737F-45CB-B68E-254E46348037}" destId="{31B89C0F-C23D-4A3E-8A0B-BECE90065C6E}" srcOrd="15" destOrd="0" presId="urn:microsoft.com/office/officeart/2005/8/layout/target3"/>
    <dgm:cxn modelId="{73711047-EA06-48AE-A62F-4A86A9FD3452}" type="presParOf" srcId="{333A1088-737F-45CB-B68E-254E46348037}" destId="{5D5757ED-2392-418D-A431-E9244F111100}" srcOrd="16" destOrd="0" presId="urn:microsoft.com/office/officeart/2005/8/layout/target3"/>
    <dgm:cxn modelId="{6DFA81D5-F52E-43B3-BFB7-B61BE789CFEF}" type="presParOf" srcId="{333A1088-737F-45CB-B68E-254E46348037}" destId="{3C37292F-5271-4C3A-A997-20B5C1B6872D}" srcOrd="17" destOrd="0" presId="urn:microsoft.com/office/officeart/2005/8/layout/target3"/>
    <dgm:cxn modelId="{19F32168-CC9A-414B-9BFE-F6AAB6E4BFD3}" type="presParOf" srcId="{333A1088-737F-45CB-B68E-254E46348037}" destId="{AED2198E-93D5-4001-81B4-73124B309672}" srcOrd="18" destOrd="0" presId="urn:microsoft.com/office/officeart/2005/8/layout/target3"/>
    <dgm:cxn modelId="{F3B2D925-CB9C-4371-8D24-F5B102894D22}" type="presParOf" srcId="{333A1088-737F-45CB-B68E-254E46348037}" destId="{526A7B9D-E3A6-4D41-8CDA-DEA199065E9E}" srcOrd="19" destOrd="0" presId="urn:microsoft.com/office/officeart/2005/8/layout/target3"/>
    <dgm:cxn modelId="{4CF393B4-2EB0-4B90-9844-6D940ACF5ADA}" type="presParOf" srcId="{333A1088-737F-45CB-B68E-254E46348037}" destId="{37E5CC36-9736-4704-B22E-2D7944A0BBD1}" srcOrd="20" destOrd="0" presId="urn:microsoft.com/office/officeart/2005/8/layout/target3"/>
    <dgm:cxn modelId="{ED3CDA69-218B-410B-B61D-7A7BCA0CF86B}" type="presParOf" srcId="{333A1088-737F-45CB-B68E-254E46348037}" destId="{64DB4571-421D-4058-AAB5-064D170F22B0}" srcOrd="21" destOrd="0" presId="urn:microsoft.com/office/officeart/2005/8/layout/target3"/>
    <dgm:cxn modelId="{CCB77F7F-EF01-4F98-A0EE-C048586DDB3C}" type="presParOf" srcId="{333A1088-737F-45CB-B68E-254E46348037}" destId="{12D4614E-3F74-4EC4-B359-7FB1B8348A94}" srcOrd="22" destOrd="0" presId="urn:microsoft.com/office/officeart/2005/8/layout/target3"/>
    <dgm:cxn modelId="{68385C3C-F42F-4477-AEFC-15E36227B89D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VY_12_INOVACE_11_ČS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</a:t>
          </a:r>
          <a:r>
            <a:rPr lang="cs-CZ" sz="1600" kern="1200" dirty="0" smtClean="0"/>
            <a:t>PRVNÍ HABSBURKOVÉ NA ČESKÉM TRŮNĚ</a:t>
          </a:r>
          <a:endParaRPr lang="cs-CZ" sz="16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294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dcterms:created xsi:type="dcterms:W3CDTF">2013-03-18T10:25:00Z</dcterms:created>
  <dcterms:modified xsi:type="dcterms:W3CDTF">2013-03-18T10:25:00Z</dcterms:modified>
</cp:coreProperties>
</file>