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VY_32_INOVACE_14_Jednobuněčné_houby_e</w:t>
      </w:r>
      <w:r w:rsidRPr="00DB5AD6">
        <w:rPr>
          <w:sz w:val="32"/>
          <w:szCs w:val="32"/>
        </w:rPr>
        <w:t>v1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27. 10. 2012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/ Přírodopis</w:t>
      </w:r>
    </w:p>
    <w:p w:rsidR="00601344" w:rsidRPr="00DB5AD6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houba, kvasinky, pučení, laboratorní práce</w:t>
      </w:r>
    </w:p>
    <w:p w:rsidR="00601344" w:rsidRDefault="00601344" w:rsidP="00AC3AA4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Tento pracovní list slouží k opaková</w:t>
      </w:r>
      <w:r>
        <w:rPr>
          <w:sz w:val="32"/>
          <w:szCs w:val="32"/>
        </w:rPr>
        <w:t>ní výukového materiálu a pozorování jednobuněčných hub a jejich dělení.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 a pozorování jednobuněčných hub mikroskopem.</w:t>
      </w:r>
    </w:p>
    <w:p w:rsidR="00601344" w:rsidRDefault="00601344" w:rsidP="00AC3AA4">
      <w:pPr>
        <w:jc w:val="both"/>
      </w:pPr>
      <w:r>
        <w:br w:type="page"/>
      </w:r>
    </w:p>
    <w:p w:rsidR="00601344" w:rsidRPr="00AC3AA4" w:rsidRDefault="00601344" w:rsidP="00AC3AA4">
      <w:pPr>
        <w:jc w:val="both"/>
        <w:rPr>
          <w:rFonts w:ascii="Times New Roman" w:hAnsi="Times New Roman"/>
          <w:b/>
          <w:sz w:val="28"/>
          <w:szCs w:val="28"/>
        </w:rPr>
      </w:pPr>
      <w:r w:rsidRPr="00AC3AA4">
        <w:rPr>
          <w:rFonts w:ascii="Times New Roman" w:hAnsi="Times New Roman"/>
          <w:b/>
          <w:sz w:val="28"/>
          <w:szCs w:val="28"/>
        </w:rPr>
        <w:t>Jméno:</w:t>
      </w:r>
    </w:p>
    <w:p w:rsidR="00601344" w:rsidRPr="00AC3AA4" w:rsidRDefault="00601344" w:rsidP="00AC3AA4">
      <w:pPr>
        <w:jc w:val="both"/>
        <w:rPr>
          <w:rFonts w:ascii="Times New Roman" w:hAnsi="Times New Roman"/>
          <w:b/>
          <w:sz w:val="28"/>
          <w:szCs w:val="28"/>
        </w:rPr>
      </w:pPr>
      <w:r w:rsidRPr="00AC3AA4">
        <w:rPr>
          <w:rFonts w:ascii="Times New Roman" w:hAnsi="Times New Roman"/>
          <w:b/>
          <w:sz w:val="28"/>
          <w:szCs w:val="28"/>
        </w:rPr>
        <w:t>Třída:</w:t>
      </w:r>
    </w:p>
    <w:p w:rsidR="00601344" w:rsidRDefault="00601344" w:rsidP="00AC3AA4">
      <w:pPr>
        <w:jc w:val="both"/>
        <w:rPr>
          <w:rFonts w:ascii="Times New Roman" w:hAnsi="Times New Roman"/>
          <w:b/>
          <w:sz w:val="28"/>
          <w:szCs w:val="28"/>
        </w:rPr>
      </w:pPr>
      <w:r w:rsidRPr="00AC3AA4">
        <w:rPr>
          <w:rFonts w:ascii="Times New Roman" w:hAnsi="Times New Roman"/>
          <w:b/>
          <w:sz w:val="28"/>
          <w:szCs w:val="28"/>
        </w:rPr>
        <w:t>Datum:</w:t>
      </w:r>
    </w:p>
    <w:p w:rsidR="00601344" w:rsidRDefault="00601344" w:rsidP="00AC3AA4">
      <w:pPr>
        <w:tabs>
          <w:tab w:val="left" w:pos="23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Úkol: </w:t>
      </w:r>
      <w:r>
        <w:rPr>
          <w:rFonts w:ascii="Times New Roman" w:hAnsi="Times New Roman"/>
          <w:sz w:val="28"/>
          <w:szCs w:val="28"/>
        </w:rPr>
        <w:t>Pozoruj rozmnožování kvasinek mikroskopem.</w:t>
      </w:r>
    </w:p>
    <w:p w:rsidR="00601344" w:rsidRDefault="00601344" w:rsidP="00AC3AA4">
      <w:pPr>
        <w:tabs>
          <w:tab w:val="left" w:pos="23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Pomůcky:</w:t>
      </w:r>
      <w:r>
        <w:rPr>
          <w:rFonts w:ascii="Times New Roman" w:hAnsi="Times New Roman"/>
          <w:sz w:val="28"/>
          <w:szCs w:val="28"/>
        </w:rPr>
        <w:t xml:space="preserve"> mikroskop, podložní a krycí sklíčko, kvasnice, cukr, voda</w:t>
      </w:r>
    </w:p>
    <w:p w:rsidR="00601344" w:rsidRDefault="00601344" w:rsidP="00AC3AA4">
      <w:p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Postup:</w:t>
      </w:r>
    </w:p>
    <w:p w:rsidR="00601344" w:rsidRPr="00AC3AA4" w:rsidRDefault="00601344" w:rsidP="00AC3AA4">
      <w:pPr>
        <w:pStyle w:val="ListParagraph"/>
        <w:numPr>
          <w:ilvl w:val="0"/>
          <w:numId w:val="1"/>
        </w:num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Připrav preparát podle pokynů učitele</w:t>
      </w:r>
    </w:p>
    <w:p w:rsidR="00601344" w:rsidRPr="00AC3AA4" w:rsidRDefault="00601344" w:rsidP="00AC3AA4">
      <w:pPr>
        <w:pStyle w:val="ListParagraph"/>
        <w:numPr>
          <w:ilvl w:val="0"/>
          <w:numId w:val="1"/>
        </w:num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Pozoruj buňky kvasinek</w:t>
      </w:r>
    </w:p>
    <w:p w:rsidR="00601344" w:rsidRPr="00AC3AA4" w:rsidRDefault="00601344" w:rsidP="00AC3AA4">
      <w:pPr>
        <w:pStyle w:val="ListParagraph"/>
        <w:numPr>
          <w:ilvl w:val="0"/>
          <w:numId w:val="1"/>
        </w:num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Zakresli nejméně tři (snaž se zakreslit i pučení)</w:t>
      </w:r>
    </w:p>
    <w:p w:rsidR="00601344" w:rsidRPr="00AC3AA4" w:rsidRDefault="00601344" w:rsidP="00AC3AA4">
      <w:p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Nákres:</w:t>
      </w: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17"/>
      </w:tblGrid>
      <w:tr w:rsidR="00601344" w:rsidRPr="00BE2651" w:rsidTr="00BE2651">
        <w:trPr>
          <w:trHeight w:val="2274"/>
        </w:trPr>
        <w:tc>
          <w:tcPr>
            <w:tcW w:w="9317" w:type="dxa"/>
          </w:tcPr>
          <w:p w:rsidR="00601344" w:rsidRPr="00BE2651" w:rsidRDefault="00601344" w:rsidP="00BE2651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01344" w:rsidRDefault="00601344" w:rsidP="00AC3AA4">
      <w:p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601344" w:rsidRDefault="00601344" w:rsidP="00AC3AA4">
      <w:pPr>
        <w:tabs>
          <w:tab w:val="left" w:pos="232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Zvětšení:</w:t>
      </w:r>
    </w:p>
    <w:p w:rsidR="00601344" w:rsidRPr="00AC3AA4" w:rsidRDefault="00601344" w:rsidP="00AC3AA4">
      <w:pPr>
        <w:tabs>
          <w:tab w:val="left" w:pos="23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Závěr (doplň): </w:t>
      </w:r>
      <w:r>
        <w:rPr>
          <w:rFonts w:ascii="Times New Roman" w:hAnsi="Times New Roman"/>
          <w:sz w:val="28"/>
          <w:szCs w:val="28"/>
        </w:rPr>
        <w:t>Kvasinky jsou ____________ houby, které se rozmnožují ___________.</w:t>
      </w:r>
    </w:p>
    <w:sectPr w:rsidR="00601344" w:rsidRPr="00AC3AA4" w:rsidSect="001E12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344" w:rsidRDefault="00601344" w:rsidP="00AC3AA4">
      <w:pPr>
        <w:spacing w:after="0" w:line="240" w:lineRule="auto"/>
      </w:pPr>
      <w:r>
        <w:separator/>
      </w:r>
    </w:p>
  </w:endnote>
  <w:endnote w:type="continuationSeparator" w:id="0">
    <w:p w:rsidR="00601344" w:rsidRDefault="00601344" w:rsidP="00AC3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344" w:rsidRPr="0021466C" w:rsidRDefault="00601344" w:rsidP="00AC3AA4">
    <w:pPr>
      <w:pStyle w:val="Footer"/>
      <w:rPr>
        <w:rFonts w:cs="Calibri"/>
        <w:i/>
        <w:sz w:val="16"/>
        <w:szCs w:val="16"/>
      </w:rPr>
    </w:pPr>
    <w:r w:rsidRPr="0021466C">
      <w:rPr>
        <w:rFonts w:cs="Calibri"/>
        <w:i/>
        <w:sz w:val="16"/>
        <w:szCs w:val="16"/>
      </w:rPr>
      <w:t>Autorem materiálu a všech jeho částí,</w:t>
    </w:r>
    <w:r w:rsidRPr="0021466C">
      <w:rPr>
        <w:rFonts w:cs="Calibri"/>
        <w:sz w:val="16"/>
        <w:szCs w:val="16"/>
      </w:rPr>
      <w:t xml:space="preserve"> </w:t>
    </w:r>
    <w:r w:rsidRPr="0021466C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 xml:space="preserve">Mgr. </w:t>
    </w:r>
    <w:r w:rsidRPr="0021466C">
      <w:rPr>
        <w:rFonts w:cs="Calibri"/>
        <w:i/>
        <w:sz w:val="16"/>
        <w:szCs w:val="16"/>
      </w:rPr>
      <w:t>Eliška Vokatá.</w:t>
    </w:r>
  </w:p>
  <w:p w:rsidR="00601344" w:rsidRPr="00AC3AA4" w:rsidRDefault="00601344" w:rsidP="00AC3AA4">
    <w:pPr>
      <w:pStyle w:val="Footer"/>
      <w:rPr>
        <w:sz w:val="16"/>
        <w:szCs w:val="16"/>
      </w:rPr>
    </w:pPr>
    <w:r w:rsidRPr="0021466C">
      <w:rPr>
        <w:rFonts w:cs="Calibri"/>
        <w:i/>
        <w:sz w:val="16"/>
        <w:szCs w:val="16"/>
      </w:rPr>
      <w:t xml:space="preserve">Financováno z ESF a státního rozpočtu ČR.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7" o:spid="_x0000_s2049" type="#_x0000_t75" style="position:absolute;margin-left:296.05pt;margin-top:712.1pt;width:215.15pt;height:41.65pt;z-index:251660288;visibility:visible;mso-position-horizontal-relative:margin;mso-position-vertical-relative:margin">
          <v:imagedata r:id="rId1" o:title=""/>
          <w10:wrap type="square"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344" w:rsidRDefault="00601344" w:rsidP="00AC3AA4">
      <w:pPr>
        <w:spacing w:after="0" w:line="240" w:lineRule="auto"/>
      </w:pPr>
      <w:r>
        <w:separator/>
      </w:r>
    </w:p>
  </w:footnote>
  <w:footnote w:type="continuationSeparator" w:id="0">
    <w:p w:rsidR="00601344" w:rsidRDefault="00601344" w:rsidP="00AC3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7130"/>
    <w:multiLevelType w:val="hybridMultilevel"/>
    <w:tmpl w:val="345C116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AA4"/>
    <w:rsid w:val="001B7ECA"/>
    <w:rsid w:val="001E1258"/>
    <w:rsid w:val="0021466C"/>
    <w:rsid w:val="002A51EA"/>
    <w:rsid w:val="003811F6"/>
    <w:rsid w:val="004E4DFC"/>
    <w:rsid w:val="00601344"/>
    <w:rsid w:val="007B647E"/>
    <w:rsid w:val="00AC3AA4"/>
    <w:rsid w:val="00BE2651"/>
    <w:rsid w:val="00C03DE4"/>
    <w:rsid w:val="00C14766"/>
    <w:rsid w:val="00C2673E"/>
    <w:rsid w:val="00D42F2E"/>
    <w:rsid w:val="00D506CD"/>
    <w:rsid w:val="00DB5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AA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C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3AA4"/>
    <w:rPr>
      <w:rFonts w:cs="Times New Roman"/>
      <w:lang w:eastAsia="cs-CZ"/>
    </w:rPr>
  </w:style>
  <w:style w:type="paragraph" w:styleId="Footer">
    <w:name w:val="footer"/>
    <w:basedOn w:val="Normal"/>
    <w:link w:val="FooterChar"/>
    <w:uiPriority w:val="99"/>
    <w:rsid w:val="00AC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3AA4"/>
    <w:rPr>
      <w:rFonts w:cs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AC3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3AA4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AC3AA4"/>
    <w:pPr>
      <w:ind w:left="720"/>
      <w:contextualSpacing/>
    </w:pPr>
  </w:style>
  <w:style w:type="table" w:styleId="TableGrid">
    <w:name w:val="Table Grid"/>
    <w:basedOn w:val="TableNormal"/>
    <w:uiPriority w:val="99"/>
    <w:rsid w:val="00AC3A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129</Words>
  <Characters>764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učitel</dc:creator>
  <cp:keywords/>
  <dc:description/>
  <cp:lastModifiedBy>DUM</cp:lastModifiedBy>
  <cp:revision>2</cp:revision>
  <dcterms:created xsi:type="dcterms:W3CDTF">2013-04-01T16:47:00Z</dcterms:created>
  <dcterms:modified xsi:type="dcterms:W3CDTF">2013-04-01T16:47:00Z</dcterms:modified>
</cp:coreProperties>
</file>