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4DA" w:rsidRDefault="009D6FDA" w:rsidP="003A4A8E">
      <w:pPr>
        <w:pStyle w:val="Normlnweb"/>
        <w:rPr>
          <w:b/>
          <w:bCs/>
        </w:rPr>
      </w:pPr>
      <w:r w:rsidRPr="006174DA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-814070</wp:posOffset>
            </wp:positionV>
            <wp:extent cx="5762625" cy="1409700"/>
            <wp:effectExtent l="0" t="0" r="9525" b="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174DA" w:rsidRDefault="006174DA" w:rsidP="003A4A8E">
      <w:pPr>
        <w:pStyle w:val="Normlnweb"/>
        <w:rPr>
          <w:b/>
          <w:bCs/>
        </w:rPr>
      </w:pPr>
    </w:p>
    <w:p w:rsidR="006174DA" w:rsidRPr="006174DA" w:rsidRDefault="006174DA" w:rsidP="006174DA">
      <w:pPr>
        <w:jc w:val="center"/>
        <w:rPr>
          <w:rFonts w:ascii="Arial" w:eastAsia="Calibri" w:hAnsi="Arial" w:cs="Arial"/>
          <w:b/>
          <w:bCs/>
          <w:sz w:val="40"/>
          <w:szCs w:val="40"/>
        </w:rPr>
      </w:pPr>
      <w:r w:rsidRPr="006174DA">
        <w:rPr>
          <w:rFonts w:ascii="Arial" w:eastAsia="Calibri" w:hAnsi="Arial" w:cs="Arial"/>
          <w:b/>
          <w:bCs/>
          <w:sz w:val="40"/>
          <w:szCs w:val="40"/>
        </w:rPr>
        <w:t>VY_12_INOVACE_02_Člověk a příroda_1</w:t>
      </w:r>
      <w:r>
        <w:rPr>
          <w:rFonts w:ascii="Arial" w:eastAsia="Calibri" w:hAnsi="Arial" w:cs="Arial"/>
          <w:b/>
          <w:bCs/>
          <w:sz w:val="40"/>
          <w:szCs w:val="40"/>
        </w:rPr>
        <w:t>7</w:t>
      </w:r>
      <w:r w:rsidRPr="006174DA">
        <w:rPr>
          <w:rFonts w:ascii="Arial" w:eastAsia="Calibri" w:hAnsi="Arial" w:cs="Arial"/>
          <w:b/>
          <w:bCs/>
          <w:sz w:val="40"/>
          <w:szCs w:val="40"/>
        </w:rPr>
        <w:t>_</w:t>
      </w:r>
      <w:r w:rsidRPr="006174DA">
        <w:rPr>
          <w:rFonts w:ascii="Arial" w:eastAsia="Calibri" w:hAnsi="Arial" w:cs="Arial"/>
          <w:b/>
          <w:bCs/>
          <w:sz w:val="40"/>
          <w:szCs w:val="40"/>
        </w:rPr>
        <w:br/>
      </w:r>
      <w:r>
        <w:rPr>
          <w:rFonts w:ascii="Arial" w:eastAsia="Calibri" w:hAnsi="Arial" w:cs="Arial"/>
          <w:b/>
          <w:bCs/>
          <w:sz w:val="40"/>
          <w:szCs w:val="40"/>
        </w:rPr>
        <w:t>Podnebí</w:t>
      </w:r>
      <w:r w:rsidR="002715A1">
        <w:rPr>
          <w:rFonts w:ascii="Arial" w:eastAsia="Calibri" w:hAnsi="Arial" w:cs="Arial"/>
          <w:b/>
          <w:bCs/>
          <w:sz w:val="40"/>
          <w:szCs w:val="40"/>
        </w:rPr>
        <w:t xml:space="preserve"> Brazílie</w:t>
      </w:r>
    </w:p>
    <w:p w:rsidR="006174DA" w:rsidRDefault="006174DA" w:rsidP="003A4A8E">
      <w:pPr>
        <w:pStyle w:val="Normlnweb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6174DA" w:rsidRPr="006174DA" w:rsidTr="008C16F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Podnebí</w:t>
            </w:r>
            <w:r w:rsidR="0095336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Brazílie</w:t>
            </w:r>
            <w:bookmarkStart w:id="0" w:name="_GoBack"/>
            <w:bookmarkEnd w:id="0"/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174DA" w:rsidRPr="006174DA" w:rsidTr="008C16F7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Škola: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Hazlov</w:t>
            </w:r>
            <w:proofErr w:type="spellEnd"/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, okr.</w:t>
            </w:r>
            <w:r w:rsidR="004625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Cheb</w:t>
            </w:r>
          </w:p>
        </w:tc>
      </w:tr>
      <w:tr w:rsidR="006174DA" w:rsidRPr="006174DA" w:rsidTr="008C16F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Autor: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6174DA" w:rsidRPr="006174DA" w:rsidTr="008C16F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Ročník: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4625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stupeň</w:t>
            </w:r>
          </w:p>
        </w:tc>
      </w:tr>
      <w:tr w:rsidR="006174DA" w:rsidRPr="006174DA" w:rsidTr="008C16F7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Čtenářská a informační gramotnost </w:t>
            </w: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Člověk a příroda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174DA" w:rsidRPr="006174DA" w:rsidTr="008C16F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462513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Září</w:t>
            </w:r>
            <w:r w:rsidR="006174DA"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6174DA" w:rsidRPr="006174DA" w:rsidTr="008C16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462513" w:rsidP="006174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Text </w:t>
            </w:r>
            <w:r w:rsidR="006174DA"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je určen žákům 2.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174DA"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stupně, předmět zeměpis, část </w:t>
            </w:r>
            <w:r w:rsidR="006174DA">
              <w:rPr>
                <w:rFonts w:ascii="Times New Roman" w:eastAsia="Calibri" w:hAnsi="Times New Roman" w:cs="Times New Roman"/>
                <w:sz w:val="28"/>
                <w:szCs w:val="28"/>
              </w:rPr>
              <w:t>Podnebí</w:t>
            </w:r>
            <w:r w:rsidR="006174DA"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. Žáci vyhledávají v uvedeném textu odpovědi na otázky, pracují s atlasem, využijí i svou fantazii.</w:t>
            </w:r>
          </w:p>
        </w:tc>
      </w:tr>
      <w:tr w:rsidR="006174DA" w:rsidRPr="006174DA" w:rsidTr="008C16F7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Číslo projektu:</w:t>
            </w:r>
          </w:p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DA" w:rsidRPr="006174DA" w:rsidRDefault="006174DA" w:rsidP="006174D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74DA">
              <w:rPr>
                <w:rFonts w:ascii="Times New Roman" w:eastAsia="Calibri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6174DA" w:rsidRPr="006174DA" w:rsidRDefault="009D6FDA" w:rsidP="006174DA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1261745</wp:posOffset>
            </wp:positionH>
            <wp:positionV relativeFrom="paragraph">
              <wp:posOffset>178435</wp:posOffset>
            </wp:positionV>
            <wp:extent cx="2825750" cy="2781300"/>
            <wp:effectExtent l="0" t="0" r="0" b="0"/>
            <wp:wrapTight wrapText="bothSides">
              <wp:wrapPolygon edited="0">
                <wp:start x="0" y="0"/>
                <wp:lineTo x="0" y="21452"/>
                <wp:lineTo x="21406" y="21452"/>
                <wp:lineTo x="21406" y="0"/>
                <wp:lineTo x="0" y="0"/>
              </wp:wrapPolygon>
            </wp:wrapTight>
            <wp:docPr id="5" name="irc_mi" descr="http://www.ezilon.com/maps/images/southamerica/map-of-Brazil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zilon.com/maps/images/southamerica/map-of-Brazil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74DA" w:rsidRDefault="006174DA" w:rsidP="003A4A8E">
      <w:pPr>
        <w:pStyle w:val="Normlnweb"/>
        <w:rPr>
          <w:b/>
          <w:bCs/>
        </w:rPr>
      </w:pPr>
    </w:p>
    <w:p w:rsidR="006174DA" w:rsidRDefault="006174DA" w:rsidP="003A4A8E">
      <w:pPr>
        <w:pStyle w:val="Normlnweb"/>
        <w:rPr>
          <w:b/>
          <w:bCs/>
        </w:rPr>
      </w:pPr>
    </w:p>
    <w:p w:rsidR="006174DA" w:rsidRPr="009D6FDA" w:rsidRDefault="006174DA" w:rsidP="003A4A8E">
      <w:pPr>
        <w:pStyle w:val="Normlnweb"/>
        <w:rPr>
          <w:b/>
          <w:bCs/>
        </w:rPr>
      </w:pPr>
    </w:p>
    <w:p w:rsidR="006174DA" w:rsidRDefault="006174DA" w:rsidP="003A4A8E">
      <w:pPr>
        <w:pStyle w:val="Normlnweb"/>
        <w:rPr>
          <w:b/>
          <w:bCs/>
        </w:rPr>
      </w:pPr>
    </w:p>
    <w:p w:rsidR="006174DA" w:rsidRDefault="006174DA" w:rsidP="003A4A8E">
      <w:pPr>
        <w:pStyle w:val="Normlnweb"/>
        <w:rPr>
          <w:b/>
          <w:bCs/>
        </w:rPr>
      </w:pPr>
    </w:p>
    <w:p w:rsidR="006174DA" w:rsidRDefault="006174DA" w:rsidP="003A4A8E">
      <w:pPr>
        <w:pStyle w:val="Normlnweb"/>
        <w:rPr>
          <w:b/>
          <w:bCs/>
        </w:rPr>
      </w:pPr>
    </w:p>
    <w:p w:rsidR="009D6FDA" w:rsidRPr="009D6FDA" w:rsidRDefault="007A75EC" w:rsidP="009D6FDA">
      <w:pPr>
        <w:pStyle w:val="Normlnweb"/>
        <w:jc w:val="center"/>
        <w:rPr>
          <w:rFonts w:ascii="Arial" w:hAnsi="Arial" w:cs="Arial"/>
          <w:b/>
          <w:sz w:val="52"/>
          <w:szCs w:val="52"/>
        </w:rPr>
      </w:pPr>
      <w:r>
        <w:rPr>
          <w:noProof/>
          <w:color w:val="0000FF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3547745</wp:posOffset>
            </wp:positionH>
            <wp:positionV relativeFrom="paragraph">
              <wp:posOffset>461010</wp:posOffset>
            </wp:positionV>
            <wp:extent cx="2813685" cy="2476500"/>
            <wp:effectExtent l="0" t="0" r="0" b="0"/>
            <wp:wrapTight wrapText="bothSides">
              <wp:wrapPolygon edited="0">
                <wp:start x="0" y="0"/>
                <wp:lineTo x="0" y="11963"/>
                <wp:lineTo x="2047" y="13292"/>
                <wp:lineTo x="2194" y="19274"/>
                <wp:lineTo x="2340" y="21434"/>
                <wp:lineTo x="10383" y="21434"/>
                <wp:lineTo x="14770" y="21268"/>
                <wp:lineTo x="16087" y="20603"/>
                <wp:lineTo x="15648" y="16615"/>
                <wp:lineTo x="14332" y="15951"/>
                <wp:lineTo x="15209" y="15951"/>
                <wp:lineTo x="16964" y="14123"/>
                <wp:lineTo x="17257" y="10634"/>
                <wp:lineTo x="18865" y="7975"/>
                <wp:lineTo x="19158" y="6812"/>
                <wp:lineTo x="18573" y="5649"/>
                <wp:lineTo x="17842" y="5151"/>
                <wp:lineTo x="15940" y="4154"/>
                <wp:lineTo x="12138" y="2492"/>
                <wp:lineTo x="11261" y="498"/>
                <wp:lineTo x="10822" y="0"/>
                <wp:lineTo x="0" y="0"/>
              </wp:wrapPolygon>
            </wp:wrapTight>
            <wp:docPr id="6" name="obrázek 5" descr="Brazil Labelled Map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azil Labelled Map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8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462513">
        <w:rPr>
          <w:rFonts w:ascii="Arial" w:hAnsi="Arial" w:cs="Arial"/>
          <w:b/>
          <w:sz w:val="52"/>
          <w:szCs w:val="52"/>
        </w:rPr>
        <w:t xml:space="preserve">PODNEBÍ </w:t>
      </w:r>
      <w:r w:rsidR="009D6FDA" w:rsidRPr="009D6FDA">
        <w:rPr>
          <w:rFonts w:ascii="Arial" w:hAnsi="Arial" w:cs="Arial"/>
          <w:b/>
          <w:sz w:val="52"/>
          <w:szCs w:val="52"/>
        </w:rPr>
        <w:t xml:space="preserve"> BRAZÍLIE</w:t>
      </w:r>
      <w:proofErr w:type="gramEnd"/>
    </w:p>
    <w:p w:rsidR="009D6FDA" w:rsidRDefault="002715A1" w:rsidP="009D6FDA">
      <w:pPr>
        <w:pStyle w:val="Normlnweb"/>
        <w:jc w:val="both"/>
        <w:rPr>
          <w:rFonts w:ascii="Arial" w:hAnsi="Arial" w:cs="Arial"/>
        </w:rPr>
      </w:pPr>
      <w:r>
        <w:rPr>
          <w:rFonts w:ascii="Arial" w:hAnsi="Arial" w:cs="Arial"/>
        </w:rPr>
        <w:t>Brazílie je velmi rozlehlá země, takže je jasné, že počasí se bude v jednotlivých regionech lišit. Ocitáme se na jižní polokouli, a proto jsou zde roční období opačně než například u nás. Brazilská zima trvá od června do srpna a léto od prosince do února. Obecně můžeme brazilské klima označit jako tropické s průměrnými ročními teplotami kolem 22°C. V brazilské buši na severovýchodě země dosahují průměrné teploty 28°C a nejnižší průměrné teploty lze čekat na náhorních rovinách v jižní části státu. Území Brazílie můžeme rozdělit do pěti podnebných pásem:</w:t>
      </w:r>
    </w:p>
    <w:p w:rsidR="009D6FDA" w:rsidRDefault="002715A1" w:rsidP="009D6FDA">
      <w:pPr>
        <w:pStyle w:val="Normlnweb"/>
        <w:rPr>
          <w:rFonts w:ascii="Arial" w:hAnsi="Arial" w:cs="Arial"/>
        </w:rPr>
      </w:pPr>
      <w:r w:rsidRPr="009D6FDA">
        <w:rPr>
          <w:rFonts w:ascii="Arial" w:hAnsi="Arial" w:cs="Arial"/>
          <w:b/>
          <w:bCs/>
          <w:i/>
        </w:rPr>
        <w:t>Velmi vlhké rovníkové klima</w:t>
      </w:r>
      <w:r w:rsidRPr="009D6FDA">
        <w:rPr>
          <w:rFonts w:ascii="Arial" w:hAnsi="Arial" w:cs="Arial"/>
          <w:i/>
        </w:rPr>
        <w:br/>
      </w:r>
      <w:r>
        <w:rPr>
          <w:rFonts w:ascii="Arial" w:hAnsi="Arial" w:cs="Arial"/>
        </w:rPr>
        <w:t xml:space="preserve">Jedná se o klima v oblasti povodí Amazonky, které je charakteristické vysokými teplotami i srážkami. Deště jsou téměř na denním pořádku. Například ve městě </w:t>
      </w:r>
      <w:proofErr w:type="spellStart"/>
      <w:r>
        <w:rPr>
          <w:rFonts w:ascii="Arial" w:hAnsi="Arial" w:cs="Arial"/>
        </w:rPr>
        <w:t>Belém</w:t>
      </w:r>
      <w:proofErr w:type="spellEnd"/>
      <w:r>
        <w:rPr>
          <w:rFonts w:ascii="Arial" w:hAnsi="Arial" w:cs="Arial"/>
        </w:rPr>
        <w:t xml:space="preserve"> prší více než 240 dní v roce. Nejča</w:t>
      </w:r>
      <w:r w:rsidR="009D6FDA">
        <w:rPr>
          <w:rFonts w:ascii="Arial" w:hAnsi="Arial" w:cs="Arial"/>
        </w:rPr>
        <w:t>s</w:t>
      </w:r>
      <w:r>
        <w:rPr>
          <w:rFonts w:ascii="Arial" w:hAnsi="Arial" w:cs="Arial"/>
        </w:rPr>
        <w:t>tější jsou srážky v období od ledna do března.</w:t>
      </w:r>
    </w:p>
    <w:p w:rsidR="009D6FDA" w:rsidRDefault="002715A1" w:rsidP="009D6FDA">
      <w:pPr>
        <w:pStyle w:val="Normlnweb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9D6FDA">
        <w:rPr>
          <w:rFonts w:ascii="Arial" w:hAnsi="Arial" w:cs="Arial"/>
          <w:b/>
          <w:bCs/>
          <w:i/>
        </w:rPr>
        <w:t>Tropické klima</w:t>
      </w:r>
      <w:r w:rsidRPr="009D6FDA">
        <w:rPr>
          <w:rFonts w:ascii="Arial" w:hAnsi="Arial" w:cs="Arial"/>
          <w:i/>
        </w:rPr>
        <w:br/>
      </w:r>
      <w:r>
        <w:rPr>
          <w:rFonts w:ascii="Arial" w:hAnsi="Arial" w:cs="Arial"/>
        </w:rPr>
        <w:t xml:space="preserve">Je typické pro náhorní plošiny ve středu a na východě Brazílie. Tropické podnebí se vyznačuje vysokými teplotami a značnou vlhkostí. V této oblasti je více patrné rozdělení období dešťů a sucha. Déšť můžete čekat většinou od října do března. Na turisty hojně navštěvovaném pobřeží Rio de </w:t>
      </w:r>
      <w:proofErr w:type="spellStart"/>
      <w:proofErr w:type="gramStart"/>
      <w:r>
        <w:rPr>
          <w:rFonts w:ascii="Arial" w:hAnsi="Arial" w:cs="Arial"/>
        </w:rPr>
        <w:t>Janeira</w:t>
      </w:r>
      <w:proofErr w:type="spellEnd"/>
      <w:proofErr w:type="gramEnd"/>
      <w:r>
        <w:rPr>
          <w:rFonts w:ascii="Arial" w:hAnsi="Arial" w:cs="Arial"/>
        </w:rPr>
        <w:t xml:space="preserve"> se pohybují průměrné teploty mezi 22 a 24 stupni.</w:t>
      </w:r>
    </w:p>
    <w:p w:rsidR="009D6FDA" w:rsidRDefault="002715A1" w:rsidP="009D6FDA">
      <w:pPr>
        <w:pStyle w:val="Normlnweb"/>
        <w:rPr>
          <w:rFonts w:ascii="Arial" w:hAnsi="Arial" w:cs="Arial"/>
        </w:rPr>
      </w:pPr>
      <w:r w:rsidRPr="009D6FDA">
        <w:rPr>
          <w:rFonts w:ascii="Arial" w:hAnsi="Arial" w:cs="Arial"/>
          <w:b/>
          <w:bCs/>
          <w:i/>
        </w:rPr>
        <w:t>Suché severovýchodní klima</w:t>
      </w:r>
      <w:r w:rsidRPr="009D6FDA">
        <w:rPr>
          <w:rFonts w:ascii="Arial" w:hAnsi="Arial" w:cs="Arial"/>
          <w:i/>
        </w:rPr>
        <w:br/>
      </w:r>
      <w:r>
        <w:rPr>
          <w:rFonts w:ascii="Arial" w:hAnsi="Arial" w:cs="Arial"/>
        </w:rPr>
        <w:t>Do tohoto podnebného pásu spadá většina severovýchodní Brazílie. Průměrné roční teploty jsou mírně vyšší než v předchozím pásmu, kolem 26°C. Období sucha tu trvají průměrně sedm měsíců.</w:t>
      </w:r>
    </w:p>
    <w:p w:rsidR="009D6FDA" w:rsidRDefault="002715A1" w:rsidP="009D6FDA">
      <w:pPr>
        <w:pStyle w:val="Normlnweb"/>
        <w:rPr>
          <w:rFonts w:ascii="Arial" w:hAnsi="Arial" w:cs="Arial"/>
        </w:rPr>
      </w:pPr>
      <w:r w:rsidRPr="009D6FDA">
        <w:rPr>
          <w:rFonts w:ascii="Arial" w:hAnsi="Arial" w:cs="Arial"/>
          <w:b/>
          <w:bCs/>
          <w:i/>
        </w:rPr>
        <w:t>Tropické klima náhorních rovin</w:t>
      </w:r>
      <w:r>
        <w:rPr>
          <w:rFonts w:ascii="Arial" w:hAnsi="Arial" w:cs="Arial"/>
        </w:rPr>
        <w:br/>
        <w:t xml:space="preserve">V této oblasti se nachází i hlavní město Brazílie, </w:t>
      </w:r>
      <w:proofErr w:type="spellStart"/>
      <w:r>
        <w:rPr>
          <w:rFonts w:ascii="Arial" w:hAnsi="Arial" w:cs="Arial"/>
        </w:rPr>
        <w:t>Brasília</w:t>
      </w:r>
      <w:proofErr w:type="spellEnd"/>
      <w:r>
        <w:rPr>
          <w:rFonts w:ascii="Arial" w:hAnsi="Arial" w:cs="Arial"/>
        </w:rPr>
        <w:t>. Převládají tu mírné teploty a nepravidelné deště. Deštivé tu je léto, zato zima bývá suchá. V červenci klesnou teploty pod 18°C, v lednu se pohybují průměrně kolem 22°C.</w:t>
      </w:r>
    </w:p>
    <w:p w:rsidR="001E3487" w:rsidRDefault="002715A1" w:rsidP="009D6FDA">
      <w:pPr>
        <w:pStyle w:val="Normlnweb"/>
        <w:rPr>
          <w:rFonts w:ascii="Arial" w:hAnsi="Arial" w:cs="Arial"/>
        </w:rPr>
      </w:pPr>
      <w:r w:rsidRPr="009D6FDA">
        <w:rPr>
          <w:rFonts w:ascii="Arial" w:hAnsi="Arial" w:cs="Arial"/>
          <w:b/>
          <w:bCs/>
          <w:i/>
        </w:rPr>
        <w:t>Subtropické klima</w:t>
      </w:r>
      <w:r w:rsidRPr="009D6FDA">
        <w:rPr>
          <w:rFonts w:ascii="Arial" w:hAnsi="Arial" w:cs="Arial"/>
          <w:i/>
        </w:rPr>
        <w:br/>
      </w:r>
      <w:r>
        <w:rPr>
          <w:rFonts w:ascii="Arial" w:hAnsi="Arial" w:cs="Arial"/>
        </w:rPr>
        <w:t>Převládá na jihu Brazílie a je charakteristické mírnějšími teplotami s celoročním průměrem kolem 18 stupňů. Tady na jihu už se zvětšují rozdíly mezi zimním a letním obdobím. V zimě se tu může dokonce výjimečně objevit sníh. Ale drtivá většina Brazilců stejně sníh nikdy neviděla.</w:t>
      </w:r>
    </w:p>
    <w:p w:rsidR="007A75EC" w:rsidRDefault="007A75EC" w:rsidP="009D6FDA">
      <w:pPr>
        <w:pStyle w:val="Normlnweb"/>
      </w:pPr>
      <w:r>
        <w:t xml:space="preserve">Nejlevnější </w:t>
      </w:r>
      <w:r w:rsidR="00462513">
        <w:t xml:space="preserve">dovolená </w:t>
      </w:r>
      <w:r>
        <w:t>a nejméně turistů je v červenci.</w:t>
      </w:r>
    </w:p>
    <w:p w:rsidR="007A75EC" w:rsidRDefault="007A75EC" w:rsidP="009D6FDA">
      <w:pPr>
        <w:pStyle w:val="Normlnweb"/>
      </w:pPr>
      <w:r>
        <w:t xml:space="preserve">Jak zjistíš aktuální </w:t>
      </w:r>
      <w:r w:rsidR="00462513">
        <w:t>p</w:t>
      </w:r>
      <w:r>
        <w:t>očasí</w:t>
      </w:r>
    </w:p>
    <w:p w:rsidR="007A75EC" w:rsidRDefault="00462513" w:rsidP="009D6FDA">
      <w:pPr>
        <w:pStyle w:val="Normlnweb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Úkoly</w:t>
      </w:r>
      <w:r w:rsidR="007A75EC" w:rsidRPr="007A75EC">
        <w:rPr>
          <w:b/>
          <w:i/>
          <w:sz w:val="32"/>
          <w:szCs w:val="32"/>
        </w:rPr>
        <w:t xml:space="preserve">: </w:t>
      </w:r>
    </w:p>
    <w:p w:rsidR="007A75EC" w:rsidRPr="007A75EC" w:rsidRDefault="007A75EC" w:rsidP="007A75EC">
      <w:pPr>
        <w:pStyle w:val="Normlnweb"/>
        <w:numPr>
          <w:ilvl w:val="0"/>
          <w:numId w:val="1"/>
        </w:numPr>
        <w:rPr>
          <w:sz w:val="26"/>
          <w:szCs w:val="26"/>
        </w:rPr>
      </w:pPr>
      <w:r w:rsidRPr="007A75EC">
        <w:rPr>
          <w:sz w:val="26"/>
          <w:szCs w:val="26"/>
        </w:rPr>
        <w:t>Brazílie je rozlehlá země skládající se z 5 regionů. Z kolika spo</w:t>
      </w:r>
      <w:r w:rsidR="00462513">
        <w:rPr>
          <w:sz w:val="26"/>
          <w:szCs w:val="26"/>
        </w:rPr>
        <w:t>lkových států se vlastně skládá</w:t>
      </w:r>
      <w:r w:rsidRPr="007A75EC">
        <w:rPr>
          <w:sz w:val="26"/>
          <w:szCs w:val="26"/>
        </w:rPr>
        <w:t>?</w:t>
      </w:r>
    </w:p>
    <w:p w:rsidR="007A75EC" w:rsidRPr="007A75EC" w:rsidRDefault="007A75EC" w:rsidP="007A75EC">
      <w:pPr>
        <w:pStyle w:val="Normlnweb"/>
        <w:numPr>
          <w:ilvl w:val="0"/>
          <w:numId w:val="2"/>
        </w:numPr>
        <w:rPr>
          <w:sz w:val="26"/>
          <w:szCs w:val="26"/>
        </w:rPr>
      </w:pPr>
      <w:r w:rsidRPr="007A75EC">
        <w:rPr>
          <w:sz w:val="26"/>
          <w:szCs w:val="26"/>
        </w:rPr>
        <w:t>16</w:t>
      </w:r>
    </w:p>
    <w:p w:rsidR="007A75EC" w:rsidRPr="007A75EC" w:rsidRDefault="007A75EC" w:rsidP="007A75EC">
      <w:pPr>
        <w:pStyle w:val="Normlnweb"/>
        <w:numPr>
          <w:ilvl w:val="0"/>
          <w:numId w:val="2"/>
        </w:numPr>
        <w:rPr>
          <w:sz w:val="26"/>
          <w:szCs w:val="26"/>
        </w:rPr>
      </w:pPr>
      <w:r w:rsidRPr="007A75EC">
        <w:rPr>
          <w:sz w:val="26"/>
          <w:szCs w:val="26"/>
        </w:rPr>
        <w:t>26</w:t>
      </w:r>
    </w:p>
    <w:p w:rsidR="007A75EC" w:rsidRPr="007A75EC" w:rsidRDefault="007A75EC" w:rsidP="007A75EC">
      <w:pPr>
        <w:pStyle w:val="Normlnweb"/>
        <w:numPr>
          <w:ilvl w:val="0"/>
          <w:numId w:val="2"/>
        </w:numPr>
        <w:rPr>
          <w:sz w:val="26"/>
          <w:szCs w:val="26"/>
        </w:rPr>
      </w:pPr>
      <w:r w:rsidRPr="007A75EC">
        <w:rPr>
          <w:sz w:val="26"/>
          <w:szCs w:val="26"/>
        </w:rPr>
        <w:t>36</w:t>
      </w:r>
    </w:p>
    <w:p w:rsidR="007A75EC" w:rsidRPr="007A75EC" w:rsidRDefault="007A75EC" w:rsidP="007A75EC">
      <w:pPr>
        <w:pStyle w:val="Normlnweb"/>
        <w:numPr>
          <w:ilvl w:val="0"/>
          <w:numId w:val="1"/>
        </w:numPr>
        <w:rPr>
          <w:sz w:val="26"/>
          <w:szCs w:val="26"/>
        </w:rPr>
      </w:pPr>
      <w:r w:rsidRPr="007A75EC">
        <w:rPr>
          <w:sz w:val="26"/>
          <w:szCs w:val="26"/>
        </w:rPr>
        <w:t xml:space="preserve">Brazílie leží na severní polokouli, proto je v této zemi podobné klima </w:t>
      </w:r>
      <w:proofErr w:type="gramStart"/>
      <w:r w:rsidRPr="007A75EC">
        <w:rPr>
          <w:sz w:val="26"/>
          <w:szCs w:val="26"/>
        </w:rPr>
        <w:t>jako</w:t>
      </w:r>
      <w:r w:rsidR="00462513">
        <w:rPr>
          <w:sz w:val="26"/>
          <w:szCs w:val="26"/>
        </w:rPr>
        <w:t xml:space="preserve">                </w:t>
      </w:r>
      <w:r w:rsidRPr="007A75EC">
        <w:rPr>
          <w:sz w:val="26"/>
          <w:szCs w:val="26"/>
        </w:rPr>
        <w:t xml:space="preserve"> u nás</w:t>
      </w:r>
      <w:proofErr w:type="gramEnd"/>
      <w:r w:rsidRPr="007A75EC">
        <w:rPr>
          <w:sz w:val="26"/>
          <w:szCs w:val="26"/>
        </w:rPr>
        <w:t>.</w:t>
      </w:r>
    </w:p>
    <w:p w:rsidR="007A75EC" w:rsidRPr="007A75EC" w:rsidRDefault="007A75EC" w:rsidP="007A75EC">
      <w:pPr>
        <w:pStyle w:val="Normlnweb"/>
        <w:ind w:left="720"/>
        <w:rPr>
          <w:sz w:val="26"/>
          <w:szCs w:val="26"/>
        </w:rPr>
      </w:pPr>
      <w:r w:rsidRPr="007A75EC">
        <w:rPr>
          <w:sz w:val="26"/>
          <w:szCs w:val="26"/>
        </w:rPr>
        <w:t>Je tato věta pravdivá či nikoli a proč?</w:t>
      </w:r>
    </w:p>
    <w:p w:rsidR="007A75EC" w:rsidRDefault="00F03907" w:rsidP="009D6FDA">
      <w:pPr>
        <w:pStyle w:val="Normlnweb"/>
      </w:pPr>
      <w:r>
        <w:rPr>
          <w:noProof/>
        </w:rPr>
        <w:pict>
          <v:line id="Přímá spojnice 7" o:spid="_x0000_s1026" style="position:absolute;z-index:251662336;visibility:visible;mso-width-relative:margin" from="-4.85pt,7.75pt" to="483.4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" strokecolor="black [3040]"/>
        </w:pict>
      </w:r>
    </w:p>
    <w:p w:rsidR="007A75EC" w:rsidRDefault="00F03907" w:rsidP="009D6FDA">
      <w:pPr>
        <w:pStyle w:val="Normlnweb"/>
      </w:pPr>
      <w:r>
        <w:rPr>
          <w:noProof/>
        </w:rPr>
        <w:pict>
          <v:line id="Přímá spojnice 8" o:spid="_x0000_s1032" style="position:absolute;z-index:251664384;visibility:visible;mso-width-relative:margin" from="-4.85pt,9.95pt" to="483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"/>
        </w:pict>
      </w:r>
    </w:p>
    <w:p w:rsidR="007A75EC" w:rsidRDefault="00F03907" w:rsidP="009D6FDA">
      <w:pPr>
        <w:pStyle w:val="Normlnweb"/>
        <w:rPr>
          <w:b/>
          <w:bCs/>
        </w:rPr>
      </w:pPr>
      <w:r w:rsidRPr="00F03907">
        <w:rPr>
          <w:noProof/>
        </w:rPr>
        <w:pict>
          <v:line id="Přímá spojnice 9" o:spid="_x0000_s1031" style="position:absolute;z-index:251666432;visibility:visible;mso-width-relative:margin" from="-4.85pt,10.65pt" to="483.4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"/>
        </w:pict>
      </w:r>
    </w:p>
    <w:p w:rsidR="00AA5155" w:rsidRDefault="00AA5155" w:rsidP="007A75EC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Máš rád/a  déšť, ale „teplíčko“.  Kam a kdy s</w:t>
      </w:r>
      <w:r w:rsidR="00462513">
        <w:rPr>
          <w:bCs/>
          <w:sz w:val="26"/>
          <w:szCs w:val="26"/>
        </w:rPr>
        <w:t>i zaplatíš dovolenou v Brazílii</w:t>
      </w:r>
      <w:r>
        <w:rPr>
          <w:bCs/>
          <w:sz w:val="26"/>
          <w:szCs w:val="26"/>
        </w:rPr>
        <w:t>?</w:t>
      </w:r>
    </w:p>
    <w:p w:rsidR="00AA5155" w:rsidRDefault="00AA5155" w:rsidP="00AA5155">
      <w:pPr>
        <w:pStyle w:val="Normlnweb"/>
        <w:numPr>
          <w:ilvl w:val="0"/>
          <w:numId w:val="3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Betlém, únor</w:t>
      </w:r>
    </w:p>
    <w:p w:rsidR="00AA5155" w:rsidRDefault="00AA5155" w:rsidP="00AA5155">
      <w:pPr>
        <w:pStyle w:val="Normlnweb"/>
        <w:numPr>
          <w:ilvl w:val="0"/>
          <w:numId w:val="3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Povodí Amazonky, červenec</w:t>
      </w:r>
    </w:p>
    <w:p w:rsidR="00AA5155" w:rsidRDefault="00AA5155" w:rsidP="00AA5155">
      <w:pPr>
        <w:pStyle w:val="Normlnweb"/>
        <w:numPr>
          <w:ilvl w:val="0"/>
          <w:numId w:val="3"/>
        </w:numPr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Belém</w:t>
      </w:r>
      <w:proofErr w:type="spellEnd"/>
      <w:r>
        <w:rPr>
          <w:bCs/>
          <w:sz w:val="26"/>
          <w:szCs w:val="26"/>
        </w:rPr>
        <w:t>, březen</w:t>
      </w:r>
    </w:p>
    <w:p w:rsidR="007A75EC" w:rsidRDefault="00AA5155" w:rsidP="00AA5155">
      <w:pPr>
        <w:pStyle w:val="Normlnweb"/>
        <w:numPr>
          <w:ilvl w:val="0"/>
          <w:numId w:val="3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Brasilia, červenec</w:t>
      </w:r>
      <w:r w:rsidRPr="00AA5155">
        <w:rPr>
          <w:bCs/>
          <w:sz w:val="26"/>
          <w:szCs w:val="26"/>
        </w:rPr>
        <w:t xml:space="preserve"> </w:t>
      </w:r>
    </w:p>
    <w:p w:rsidR="00AA5155" w:rsidRDefault="00AA5155" w:rsidP="00AA5155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Území Brazílie lze ro</w:t>
      </w:r>
      <w:r w:rsidR="00462513">
        <w:rPr>
          <w:bCs/>
          <w:sz w:val="26"/>
          <w:szCs w:val="26"/>
        </w:rPr>
        <w:t xml:space="preserve">zdělit do  </w:t>
      </w:r>
      <w:proofErr w:type="gramStart"/>
      <w:r w:rsidR="00462513">
        <w:rPr>
          <w:bCs/>
          <w:sz w:val="26"/>
          <w:szCs w:val="26"/>
        </w:rPr>
        <w:t>…</w:t>
      </w:r>
      <w:proofErr w:type="gramEnd"/>
      <w:r w:rsidR="00462513">
        <w:rPr>
          <w:bCs/>
          <w:sz w:val="26"/>
          <w:szCs w:val="26"/>
        </w:rPr>
        <w:t xml:space="preserve">.  </w:t>
      </w:r>
      <w:proofErr w:type="gramStart"/>
      <w:r w:rsidR="00462513">
        <w:rPr>
          <w:bCs/>
          <w:sz w:val="26"/>
          <w:szCs w:val="26"/>
        </w:rPr>
        <w:t>podnebných</w:t>
      </w:r>
      <w:proofErr w:type="gramEnd"/>
      <w:r w:rsidR="00462513">
        <w:rPr>
          <w:bCs/>
          <w:sz w:val="26"/>
          <w:szCs w:val="26"/>
        </w:rPr>
        <w:t xml:space="preserve"> pásem</w:t>
      </w:r>
      <w:r>
        <w:rPr>
          <w:bCs/>
          <w:sz w:val="26"/>
          <w:szCs w:val="26"/>
        </w:rPr>
        <w:t>:</w:t>
      </w:r>
    </w:p>
    <w:p w:rsidR="00AA5155" w:rsidRDefault="00AA5155" w:rsidP="00AA5155">
      <w:pPr>
        <w:pStyle w:val="Normlnweb"/>
        <w:numPr>
          <w:ilvl w:val="0"/>
          <w:numId w:val="4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tří</w:t>
      </w:r>
    </w:p>
    <w:p w:rsidR="00AA5155" w:rsidRDefault="00AA5155" w:rsidP="00AA5155">
      <w:pPr>
        <w:pStyle w:val="Normlnweb"/>
        <w:numPr>
          <w:ilvl w:val="0"/>
          <w:numId w:val="4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čtyř</w:t>
      </w:r>
    </w:p>
    <w:p w:rsidR="00AA5155" w:rsidRDefault="00AA5155" w:rsidP="00AA5155">
      <w:pPr>
        <w:pStyle w:val="Normlnweb"/>
        <w:numPr>
          <w:ilvl w:val="0"/>
          <w:numId w:val="4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pěti</w:t>
      </w:r>
    </w:p>
    <w:p w:rsidR="00AA5155" w:rsidRDefault="00AA5155" w:rsidP="00AA5155">
      <w:pPr>
        <w:pStyle w:val="Normlnweb"/>
        <w:numPr>
          <w:ilvl w:val="0"/>
          <w:numId w:val="4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šesti</w:t>
      </w:r>
    </w:p>
    <w:p w:rsidR="00AA5155" w:rsidRDefault="00AA5155" w:rsidP="00AA5155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Ve kterém podnebném pásu a ve které části Brazílie jsou již zřejmé rozdí</w:t>
      </w:r>
      <w:r w:rsidR="00462513">
        <w:rPr>
          <w:bCs/>
          <w:sz w:val="26"/>
          <w:szCs w:val="26"/>
        </w:rPr>
        <w:t>ly mezi zimním a letním obdobím?</w:t>
      </w:r>
    </w:p>
    <w:p w:rsidR="00AA5155" w:rsidRDefault="00F03907" w:rsidP="00AA5155">
      <w:pPr>
        <w:pStyle w:val="Normlnweb"/>
        <w:rPr>
          <w:bCs/>
          <w:sz w:val="26"/>
          <w:szCs w:val="26"/>
        </w:rPr>
      </w:pPr>
      <w:r w:rsidRPr="00F03907">
        <w:rPr>
          <w:noProof/>
        </w:rPr>
        <w:pict>
          <v:line id="Přímá spojnice 10" o:spid="_x0000_s1030" style="position:absolute;z-index:251668480;visibility:visible;mso-width-relative:margin" from=".4pt,17pt" to="488.6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"/>
        </w:pict>
      </w:r>
    </w:p>
    <w:p w:rsidR="00AA5155" w:rsidRDefault="00AA5155" w:rsidP="00AA5155">
      <w:pPr>
        <w:pStyle w:val="Normlnweb"/>
        <w:rPr>
          <w:bCs/>
          <w:sz w:val="26"/>
          <w:szCs w:val="26"/>
        </w:rPr>
      </w:pPr>
    </w:p>
    <w:p w:rsidR="00AA5155" w:rsidRDefault="00AA5155" w:rsidP="00AA5155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Lze v některé části Brazílie spatřit sníh? </w:t>
      </w:r>
      <w:proofErr w:type="gramStart"/>
      <w:r>
        <w:rPr>
          <w:bCs/>
          <w:sz w:val="26"/>
          <w:szCs w:val="26"/>
        </w:rPr>
        <w:t>Pokud</w:t>
      </w:r>
      <w:proofErr w:type="gramEnd"/>
      <w:r>
        <w:rPr>
          <w:bCs/>
          <w:sz w:val="26"/>
          <w:szCs w:val="26"/>
        </w:rPr>
        <w:t xml:space="preserve"> ano, ve </w:t>
      </w:r>
      <w:proofErr w:type="gramStart"/>
      <w:r>
        <w:rPr>
          <w:bCs/>
          <w:sz w:val="26"/>
          <w:szCs w:val="26"/>
        </w:rPr>
        <w:t>které.</w:t>
      </w:r>
      <w:proofErr w:type="gramEnd"/>
    </w:p>
    <w:p w:rsidR="00AA5155" w:rsidRDefault="00AA5155" w:rsidP="00AA5155">
      <w:pPr>
        <w:pStyle w:val="Normlnweb"/>
        <w:rPr>
          <w:bCs/>
          <w:sz w:val="26"/>
          <w:szCs w:val="26"/>
        </w:rPr>
      </w:pPr>
    </w:p>
    <w:p w:rsidR="002721D6" w:rsidRDefault="00F03907" w:rsidP="00AA5155">
      <w:pPr>
        <w:pStyle w:val="Normlnweb"/>
        <w:rPr>
          <w:bCs/>
          <w:sz w:val="26"/>
          <w:szCs w:val="26"/>
        </w:rPr>
      </w:pPr>
      <w:r w:rsidRPr="00F03907">
        <w:rPr>
          <w:noProof/>
        </w:rPr>
        <w:pict>
          <v:line id="Přímá spojnice 12" o:spid="_x0000_s1029" style="position:absolute;z-index:251670528;visibility:visible;mso-width-relative:margin" from=".4pt,1.4pt" to="488.6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"/>
        </w:pict>
      </w:r>
    </w:p>
    <w:p w:rsidR="00AA5155" w:rsidRDefault="00AA5155" w:rsidP="00AA5155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Nemáš zrovna peněz nazbyt a zároveň netoužíš po spoustě lidí kolem sebe.</w:t>
      </w:r>
    </w:p>
    <w:p w:rsidR="002721D6" w:rsidRDefault="002721D6" w:rsidP="002721D6">
      <w:pPr>
        <w:pStyle w:val="Normlnweb"/>
        <w:ind w:left="720"/>
        <w:rPr>
          <w:bCs/>
          <w:sz w:val="26"/>
          <w:szCs w:val="26"/>
        </w:rPr>
      </w:pPr>
      <w:r>
        <w:rPr>
          <w:bCs/>
          <w:sz w:val="26"/>
          <w:szCs w:val="26"/>
        </w:rPr>
        <w:t>Jaké období je pro tebe z těchto důvodů nejvýhodnější?</w:t>
      </w:r>
    </w:p>
    <w:p w:rsidR="002721D6" w:rsidRDefault="002721D6" w:rsidP="002721D6">
      <w:pPr>
        <w:pStyle w:val="Normlnweb"/>
        <w:numPr>
          <w:ilvl w:val="0"/>
          <w:numId w:val="5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leden – únor</w:t>
      </w:r>
    </w:p>
    <w:p w:rsidR="002721D6" w:rsidRDefault="002721D6" w:rsidP="002721D6">
      <w:pPr>
        <w:pStyle w:val="Normlnweb"/>
        <w:numPr>
          <w:ilvl w:val="0"/>
          <w:numId w:val="5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duben – květen</w:t>
      </w:r>
    </w:p>
    <w:p w:rsidR="002721D6" w:rsidRDefault="002721D6" w:rsidP="002721D6">
      <w:pPr>
        <w:pStyle w:val="Normlnweb"/>
        <w:numPr>
          <w:ilvl w:val="0"/>
          <w:numId w:val="5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červen – červenec</w:t>
      </w:r>
    </w:p>
    <w:p w:rsidR="002721D6" w:rsidRDefault="002721D6" w:rsidP="002721D6">
      <w:pPr>
        <w:pStyle w:val="Normlnweb"/>
        <w:numPr>
          <w:ilvl w:val="0"/>
          <w:numId w:val="5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listopad – prosinec</w:t>
      </w: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F03907" w:rsidP="002721D6">
      <w:pPr>
        <w:pStyle w:val="Normlnweb"/>
        <w:numPr>
          <w:ilvl w:val="0"/>
          <w:numId w:val="1"/>
        </w:numPr>
        <w:rPr>
          <w:bCs/>
          <w:sz w:val="26"/>
          <w:szCs w:val="26"/>
        </w:rPr>
      </w:pPr>
      <w:r w:rsidRPr="00F03907">
        <w:rPr>
          <w:noProof/>
        </w:rPr>
        <w:pict>
          <v:line id="Přímá spojnice 14" o:spid="_x0000_s1028" style="position:absolute;left:0;text-align:left;z-index:251674624;visibility:visible;mso-width-relative:margin" from="-5.6pt,86.6pt" to="482.65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"/>
        </w:pict>
      </w:r>
      <w:r w:rsidRPr="00F03907">
        <w:rPr>
          <w:noProof/>
        </w:rPr>
        <w:pict>
          <v:line id="Přímá spojnice 13" o:spid="_x0000_s1027" style="position:absolute;left:0;text-align:left;z-index:251672576;visibility:visible;mso-width-relative:margin" from="-5.6pt,51.35pt" to="482.65pt,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"/>
        </w:pict>
      </w:r>
      <w:r w:rsidR="002721D6">
        <w:rPr>
          <w:bCs/>
          <w:sz w:val="26"/>
          <w:szCs w:val="26"/>
        </w:rPr>
        <w:t>Jak zjistíš aktuální počasí v hlavním městě Brazílie – jaké to vlastně je?</w:t>
      </w: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Default="002721D6" w:rsidP="002721D6">
      <w:pPr>
        <w:pStyle w:val="Normlnweb"/>
        <w:rPr>
          <w:bCs/>
          <w:sz w:val="26"/>
          <w:szCs w:val="26"/>
        </w:rPr>
      </w:pPr>
    </w:p>
    <w:p w:rsidR="002721D6" w:rsidRPr="009516B5" w:rsidRDefault="002721D6" w:rsidP="002721D6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2721D6" w:rsidRPr="00821927" w:rsidRDefault="002721D6" w:rsidP="002721D6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462513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>stupně – oblast Člověk a příroda, část zeměpis</w:t>
      </w:r>
      <w:r>
        <w:rPr>
          <w:sz w:val="24"/>
          <w:szCs w:val="24"/>
        </w:rPr>
        <w:t>. Uvedený text se týká státu Jižní Ameriky – Brazílie a podnebí v této oblasti.</w:t>
      </w:r>
    </w:p>
    <w:p w:rsidR="002721D6" w:rsidRDefault="002721D6" w:rsidP="002721D6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>
        <w:rPr>
          <w:sz w:val="24"/>
          <w:szCs w:val="24"/>
        </w:rPr>
        <w:t xml:space="preserve">obsahující základní informace o podnebí v Brazílii.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Individuálně či ve dvojicích vyhledají odpovědi na uvedené otázky. Ke správnému řešení jim postačí pouze v úvodu uvedený článek.</w:t>
      </w:r>
    </w:p>
    <w:p w:rsidR="002721D6" w:rsidRDefault="002721D6" w:rsidP="002721D6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 </w:t>
      </w: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2721D6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B</w:t>
      </w:r>
    </w:p>
    <w:p w:rsidR="002721D6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věta není pravdivá, Brazílie leží na jižní polokouli, roční období jsou opačně než u nás</w:t>
      </w:r>
    </w:p>
    <w:p w:rsidR="002721D6" w:rsidRPr="001B6B71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C</w:t>
      </w:r>
    </w:p>
    <w:p w:rsidR="002721D6" w:rsidRPr="001B6B71" w:rsidRDefault="002721D6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C</w:t>
      </w:r>
    </w:p>
    <w:p w:rsidR="002721D6" w:rsidRPr="004A1CD0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jih Brazílie, subtropické klima</w:t>
      </w:r>
    </w:p>
    <w:p w:rsidR="002721D6" w:rsidRPr="004A1CD0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jih Brazílie, pásmo subtropického klimatu</w:t>
      </w:r>
    </w:p>
    <w:p w:rsidR="002721D6" w:rsidRPr="007A67BD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C</w:t>
      </w:r>
    </w:p>
    <w:p w:rsidR="007A67BD" w:rsidRPr="001B6B71" w:rsidRDefault="007A67BD" w:rsidP="002721D6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cs-CZ"/>
        </w:rPr>
        <w:t>Hlavní město – Brasilia, aktuální počasí najdeme na Internetu</w:t>
      </w:r>
    </w:p>
    <w:p w:rsidR="002721D6" w:rsidRDefault="002721D6" w:rsidP="002721D6"/>
    <w:p w:rsidR="007A67BD" w:rsidRDefault="007A67BD" w:rsidP="002721D6"/>
    <w:p w:rsidR="007A67BD" w:rsidRDefault="007A67BD" w:rsidP="002721D6"/>
    <w:p w:rsidR="002721D6" w:rsidRDefault="002721D6" w:rsidP="002721D6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7A67BD" w:rsidRDefault="007A67BD" w:rsidP="002721D6"/>
    <w:p w:rsidR="002721D6" w:rsidRDefault="007A67BD" w:rsidP="002721D6">
      <w:r w:rsidRPr="007A67BD">
        <w:rPr>
          <w:b/>
        </w:rPr>
        <w:t>http://brazilie.orbion.cz/pocasi/</w:t>
      </w:r>
      <w:r w:rsidR="002721D6">
        <w:t xml:space="preserve">            informace o </w:t>
      </w:r>
      <w:r>
        <w:t>podnebí Brazílie</w:t>
      </w:r>
    </w:p>
    <w:p w:rsidR="007A67BD" w:rsidRPr="007A67BD" w:rsidRDefault="007A67BD" w:rsidP="002721D6">
      <w:pPr>
        <w:rPr>
          <w:b/>
        </w:rPr>
      </w:pPr>
      <w:r w:rsidRPr="007A67BD">
        <w:rPr>
          <w:b/>
        </w:rPr>
        <w:t>testová část vlastní</w:t>
      </w:r>
    </w:p>
    <w:p w:rsidR="002721D6" w:rsidRDefault="002721D6" w:rsidP="002721D6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2721D6" w:rsidRDefault="00F03907" w:rsidP="002721D6">
      <w:hyperlink r:id="rId12" w:history="1">
        <w:r w:rsidR="002721D6" w:rsidRPr="00966B98">
          <w:rPr>
            <w:rStyle w:val="Hypertextovodkaz"/>
          </w:rPr>
          <w:t>http://www.ezilon.com/maps/images/southamerica/map-of-Brazil.gif</w:t>
        </w:r>
      </w:hyperlink>
      <w:r w:rsidR="002721D6">
        <w:t xml:space="preserve">   mapa Brazílie</w:t>
      </w:r>
    </w:p>
    <w:p w:rsidR="002721D6" w:rsidRPr="00AA5155" w:rsidRDefault="00F03907" w:rsidP="002721D6">
      <w:pPr>
        <w:pStyle w:val="Normlnweb"/>
        <w:rPr>
          <w:bCs/>
          <w:sz w:val="26"/>
          <w:szCs w:val="26"/>
        </w:rPr>
      </w:pPr>
      <w:hyperlink r:id="rId13" w:history="1">
        <w:r w:rsidR="002721D6" w:rsidRPr="00966B98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http://upload.wikimedia.org/wikipedia/commons/thumb/f/f6/Brazil_Labelled_Map.svg/400px-Brazil_Labelled_Map.svg.png</w:t>
        </w:r>
      </w:hyperlink>
      <w:r w:rsidR="002721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mapa Brazílie – spolkové státy</w:t>
      </w:r>
    </w:p>
    <w:sectPr w:rsidR="002721D6" w:rsidRPr="00AA5155" w:rsidSect="006174D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C88" w:rsidRDefault="00EF0C88" w:rsidP="006174DA">
      <w:pPr>
        <w:spacing w:after="0" w:line="240" w:lineRule="auto"/>
      </w:pPr>
      <w:r>
        <w:separator/>
      </w:r>
    </w:p>
  </w:endnote>
  <w:endnote w:type="continuationSeparator" w:id="0">
    <w:p w:rsidR="00EF0C88" w:rsidRDefault="00EF0C88" w:rsidP="0061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5A1" w:rsidRDefault="002715A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eastAsia="Calibri" w:hAnsi="Calibri" w:cs="Times New Roman"/>
      </w:rPr>
      <w:id w:val="914902505"/>
      <w:docPartObj>
        <w:docPartGallery w:val="Page Numbers (Bottom of Page)"/>
        <w:docPartUnique/>
      </w:docPartObj>
    </w:sdtPr>
    <w:sdtContent>
      <w:p w:rsidR="006174DA" w:rsidRPr="006174DA" w:rsidRDefault="006174DA" w:rsidP="006174DA">
        <w:pPr>
          <w:tabs>
            <w:tab w:val="center" w:pos="4536"/>
            <w:tab w:val="right" w:pos="9072"/>
          </w:tabs>
          <w:spacing w:after="0" w:line="240" w:lineRule="auto"/>
          <w:rPr>
            <w:rFonts w:ascii="Calibri" w:eastAsia="Calibri" w:hAnsi="Calibri" w:cs="Times New Roman"/>
          </w:rPr>
        </w:pPr>
        <w:proofErr w:type="gramStart"/>
        <w:r w:rsidRPr="006174DA">
          <w:rPr>
            <w:rFonts w:ascii="Calibri" w:eastAsia="Calibri" w:hAnsi="Calibri" w:cs="Times New Roman"/>
          </w:rPr>
          <w:t xml:space="preserve">Autor :   </w:t>
        </w:r>
        <w:proofErr w:type="spellStart"/>
        <w:r w:rsidRPr="006174DA">
          <w:rPr>
            <w:rFonts w:ascii="Calibri" w:eastAsia="Calibri" w:hAnsi="Calibri" w:cs="Times New Roman"/>
          </w:rPr>
          <w:t>Ing.</w:t>
        </w:r>
        <w:proofErr w:type="gramEnd"/>
        <w:r w:rsidRPr="006174DA">
          <w:rPr>
            <w:rFonts w:ascii="Calibri" w:eastAsia="Calibri" w:hAnsi="Calibri" w:cs="Times New Roman"/>
          </w:rPr>
          <w:t>Hana</w:t>
        </w:r>
        <w:proofErr w:type="spellEnd"/>
        <w:r w:rsidRPr="006174DA">
          <w:rPr>
            <w:rFonts w:ascii="Calibri" w:eastAsia="Calibri" w:hAnsi="Calibri" w:cs="Times New Roman"/>
          </w:rPr>
          <w:t xml:space="preserve"> Martínková, ZŠ a MŠ </w:t>
        </w:r>
        <w:proofErr w:type="spellStart"/>
        <w:r w:rsidRPr="006174DA">
          <w:rPr>
            <w:rFonts w:ascii="Calibri" w:eastAsia="Calibri" w:hAnsi="Calibri" w:cs="Times New Roman"/>
          </w:rPr>
          <w:t>Hazlov</w:t>
        </w:r>
        <w:proofErr w:type="spellEnd"/>
        <w:r w:rsidRPr="006174DA">
          <w:rPr>
            <w:rFonts w:ascii="Calibri" w:eastAsia="Calibri" w:hAnsi="Calibri" w:cs="Times New Roman"/>
          </w:rPr>
          <w:t>,okr.Cheb</w:t>
        </w:r>
      </w:p>
      <w:p w:rsidR="006174DA" w:rsidRPr="006174DA" w:rsidRDefault="006174DA" w:rsidP="006174DA">
        <w:pPr>
          <w:tabs>
            <w:tab w:val="center" w:pos="4536"/>
            <w:tab w:val="right" w:pos="9072"/>
          </w:tabs>
          <w:spacing w:after="0" w:line="240" w:lineRule="auto"/>
          <w:rPr>
            <w:rFonts w:ascii="Calibri" w:eastAsia="Calibri" w:hAnsi="Calibri" w:cs="Times New Roman"/>
          </w:rPr>
        </w:pPr>
        <w:r w:rsidRPr="006174DA">
          <w:rPr>
            <w:rFonts w:ascii="Calibri" w:eastAsia="Calibri" w:hAnsi="Calibri" w:cs="Times New Roman"/>
          </w:rPr>
          <w:t xml:space="preserve">Období  </w:t>
        </w:r>
        <w:proofErr w:type="gramStart"/>
        <w:r w:rsidRPr="006174DA">
          <w:rPr>
            <w:rFonts w:ascii="Calibri" w:eastAsia="Calibri" w:hAnsi="Calibri" w:cs="Times New Roman"/>
          </w:rPr>
          <w:t>vytvoření :  září</w:t>
        </w:r>
        <w:proofErr w:type="gramEnd"/>
        <w:r w:rsidRPr="006174DA">
          <w:rPr>
            <w:rFonts w:ascii="Calibri" w:eastAsia="Calibri" w:hAnsi="Calibri" w:cs="Times New Roman"/>
          </w:rPr>
          <w:t xml:space="preserve"> 201</w:t>
        </w:r>
        <w:r w:rsidR="00F03907">
          <w:rPr>
            <w:rFonts w:ascii="Calibri" w:eastAsia="Calibri" w:hAnsi="Calibri" w:cs="Times New Roman"/>
            <w:noProof/>
            <w:lang w:eastAsia="cs-CZ"/>
          </w:rPr>
          <w:pict>
            <v:rect id="Obdélník 11" o:spid="_x0000_s4097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6174DA" w:rsidRDefault="00F03907" w:rsidP="006174DA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F03907">
                      <w:fldChar w:fldCharType="begin"/>
                    </w:r>
                    <w:r w:rsidR="006174DA">
                      <w:instrText xml:space="preserve"> PAGE   \* MERGEFORMAT </w:instrText>
                    </w:r>
                    <w:r w:rsidRPr="00F03907">
                      <w:fldChar w:fldCharType="separate"/>
                    </w:r>
                    <w:r w:rsidR="00462513" w:rsidRPr="00462513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 w:rsidRPr="006174DA">
          <w:rPr>
            <w:rFonts w:ascii="Calibri" w:eastAsia="Calibri" w:hAnsi="Calibri" w:cs="Times New Roman"/>
          </w:rPr>
          <w:t>2</w:t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5A1" w:rsidRDefault="002715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C88" w:rsidRDefault="00EF0C88" w:rsidP="006174DA">
      <w:pPr>
        <w:spacing w:after="0" w:line="240" w:lineRule="auto"/>
      </w:pPr>
      <w:r>
        <w:separator/>
      </w:r>
    </w:p>
  </w:footnote>
  <w:footnote w:type="continuationSeparator" w:id="0">
    <w:p w:rsidR="00EF0C88" w:rsidRDefault="00EF0C88" w:rsidP="00617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5A1" w:rsidRDefault="002715A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DA" w:rsidRDefault="006174DA">
    <w:pPr>
      <w:pStyle w:val="Zhlav"/>
    </w:pPr>
    <w:r w:rsidRPr="006174DA">
      <w:rPr>
        <w:rFonts w:ascii="Calibri" w:eastAsia="Calibri" w:hAnsi="Calibri" w:cs="Times New Roman"/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3729355</wp:posOffset>
          </wp:positionH>
          <wp:positionV relativeFrom="paragraph">
            <wp:posOffset>-325755</wp:posOffset>
          </wp:positionV>
          <wp:extent cx="2886075" cy="704850"/>
          <wp:effectExtent l="0" t="0" r="9525" b="0"/>
          <wp:wrapNone/>
          <wp:docPr id="3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6174DA" w:rsidRPr="006174DA" w:rsidRDefault="006174DA" w:rsidP="006174DA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6174DA">
      <w:rPr>
        <w:rFonts w:ascii="Calibri" w:eastAsia="Calibri" w:hAnsi="Calibri" w:cs="Times New Roman"/>
        <w:b/>
        <w:bCs/>
        <w:sz w:val="32"/>
        <w:szCs w:val="32"/>
      </w:rPr>
      <w:t>VY_12_INOVACE_02_Člověk a příroda_1</w:t>
    </w:r>
    <w:r>
      <w:rPr>
        <w:rFonts w:ascii="Calibri" w:eastAsia="Calibri" w:hAnsi="Calibri" w:cs="Times New Roman"/>
        <w:b/>
        <w:bCs/>
        <w:sz w:val="32"/>
        <w:szCs w:val="32"/>
      </w:rPr>
      <w:t>7</w:t>
    </w:r>
    <w:r w:rsidRPr="006174DA">
      <w:rPr>
        <w:rFonts w:ascii="Calibri" w:eastAsia="Calibri" w:hAnsi="Calibri" w:cs="Times New Roman"/>
        <w:b/>
        <w:bCs/>
        <w:sz w:val="32"/>
        <w:szCs w:val="32"/>
      </w:rPr>
      <w:t>_</w:t>
    </w:r>
    <w:r>
      <w:rPr>
        <w:rFonts w:ascii="Calibri" w:eastAsia="Calibri" w:hAnsi="Calibri" w:cs="Times New Roman"/>
        <w:b/>
        <w:bCs/>
        <w:sz w:val="32"/>
        <w:szCs w:val="32"/>
      </w:rPr>
      <w:t>Podnebí</w:t>
    </w:r>
    <w:r w:rsidR="002715A1">
      <w:rPr>
        <w:rFonts w:ascii="Calibri" w:eastAsia="Calibri" w:hAnsi="Calibri" w:cs="Times New Roman"/>
        <w:b/>
        <w:bCs/>
        <w:sz w:val="32"/>
        <w:szCs w:val="32"/>
      </w:rPr>
      <w:t xml:space="preserve"> Brazílie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5A1" w:rsidRDefault="002715A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54240"/>
    <w:multiLevelType w:val="hybridMultilevel"/>
    <w:tmpl w:val="59B61EE2"/>
    <w:lvl w:ilvl="0" w:tplc="AFAE53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323484"/>
    <w:multiLevelType w:val="hybridMultilevel"/>
    <w:tmpl w:val="A46651FE"/>
    <w:lvl w:ilvl="0" w:tplc="C0AC39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2A5342"/>
    <w:multiLevelType w:val="hybridMultilevel"/>
    <w:tmpl w:val="EAD81EA8"/>
    <w:lvl w:ilvl="0" w:tplc="5284FD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D374D0"/>
    <w:multiLevelType w:val="hybridMultilevel"/>
    <w:tmpl w:val="9D8A5D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8B077E"/>
    <w:multiLevelType w:val="hybridMultilevel"/>
    <w:tmpl w:val="75E06D44"/>
    <w:lvl w:ilvl="0" w:tplc="A6D492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A4A8E"/>
    <w:rsid w:val="001E3487"/>
    <w:rsid w:val="001E3F30"/>
    <w:rsid w:val="002715A1"/>
    <w:rsid w:val="002721D6"/>
    <w:rsid w:val="00321A56"/>
    <w:rsid w:val="00356AD5"/>
    <w:rsid w:val="003A4A8E"/>
    <w:rsid w:val="00462513"/>
    <w:rsid w:val="006174DA"/>
    <w:rsid w:val="007A67BD"/>
    <w:rsid w:val="007A75EC"/>
    <w:rsid w:val="008623FE"/>
    <w:rsid w:val="00894FB0"/>
    <w:rsid w:val="00953365"/>
    <w:rsid w:val="009D6FDA"/>
    <w:rsid w:val="00AA5155"/>
    <w:rsid w:val="00DC106E"/>
    <w:rsid w:val="00E801FB"/>
    <w:rsid w:val="00EF0C88"/>
    <w:rsid w:val="00F03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9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A4A8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A4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17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74DA"/>
  </w:style>
  <w:style w:type="paragraph" w:styleId="Zpat">
    <w:name w:val="footer"/>
    <w:basedOn w:val="Normln"/>
    <w:link w:val="ZpatChar"/>
    <w:uiPriority w:val="99"/>
    <w:unhideWhenUsed/>
    <w:rsid w:val="00617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74DA"/>
  </w:style>
  <w:style w:type="paragraph" w:styleId="Textbubliny">
    <w:name w:val="Balloon Text"/>
    <w:basedOn w:val="Normln"/>
    <w:link w:val="TextbublinyChar"/>
    <w:uiPriority w:val="99"/>
    <w:semiHidden/>
    <w:unhideWhenUsed/>
    <w:rsid w:val="0061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74D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2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A4A8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A4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17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74DA"/>
  </w:style>
  <w:style w:type="paragraph" w:styleId="Zpat">
    <w:name w:val="footer"/>
    <w:basedOn w:val="Normln"/>
    <w:link w:val="ZpatChar"/>
    <w:uiPriority w:val="99"/>
    <w:unhideWhenUsed/>
    <w:rsid w:val="00617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74DA"/>
  </w:style>
  <w:style w:type="paragraph" w:styleId="Textbubliny">
    <w:name w:val="Balloon Text"/>
    <w:basedOn w:val="Normln"/>
    <w:link w:val="TextbublinyChar"/>
    <w:uiPriority w:val="99"/>
    <w:semiHidden/>
    <w:unhideWhenUsed/>
    <w:rsid w:val="00617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74D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21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url?sa=i&amp;source=images&amp;cd=&amp;cad=rja&amp;docid=1u1lLNXAcb4WvM&amp;tbnid=onjBwr17UTSO9M:&amp;ved=0CAUQjRw&amp;url=http://www.ezilon.com/maps/south-america/brazil-maps.html&amp;ei=nt4wUe3tHcWF4AS-_oCIAQ&amp;psig=AFQjCNG3gMJPadheAXjRBZ4dg8NU6PmBZA&amp;ust=1362243447423345" TargetMode="External"/><Relationship Id="rId13" Type="http://schemas.openxmlformats.org/officeDocument/2006/relationships/hyperlink" Target="http://upload.wikimedia.org/wikipedia/commons/thumb/f/f6/Brazil_Labelled_Map.svg/400px-Brazil_Labelled_Map.svg.png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www.ezilon.com/maps/images/southamerica/map-of-Brazil.gi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cs.wikipedia.org/wiki/Soubor:Brazil_Labelled_Map.svg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Dum</cp:lastModifiedBy>
  <cp:revision>3</cp:revision>
  <dcterms:created xsi:type="dcterms:W3CDTF">2013-04-01T19:37:00Z</dcterms:created>
  <dcterms:modified xsi:type="dcterms:W3CDTF">2013-04-01T19:37:00Z</dcterms:modified>
</cp:coreProperties>
</file>