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873" w:rsidRPr="00082CA3" w:rsidRDefault="00C71873" w:rsidP="00C71873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82CA3">
        <w:rPr>
          <w:noProof/>
          <w:sz w:val="24"/>
          <w:szCs w:val="24"/>
          <w:lang w:eastAsia="cs-CZ"/>
        </w:rPr>
        <w:drawing>
          <wp:inline distT="0" distB="0" distL="0" distR="0" wp14:anchorId="7078F87C" wp14:editId="6BE19A97">
            <wp:extent cx="5600700" cy="1447800"/>
            <wp:effectExtent l="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A3">
        <w:rPr>
          <w:sz w:val="24"/>
          <w:szCs w:val="24"/>
        </w:rPr>
        <w:br/>
      </w:r>
    </w:p>
    <w:p w:rsidR="00C71873" w:rsidRPr="00082CA3" w:rsidRDefault="00C71873" w:rsidP="00C71873">
      <w:pPr>
        <w:ind w:left="993"/>
        <w:jc w:val="center"/>
        <w:rPr>
          <w:sz w:val="24"/>
          <w:szCs w:val="24"/>
        </w:rPr>
      </w:pPr>
      <w:r w:rsidRPr="00082CA3">
        <w:rPr>
          <w:sz w:val="28"/>
          <w:szCs w:val="28"/>
        </w:rPr>
        <w:t>Základní škola Třemošnice, okres Chrudim, Pardubický kraj</w:t>
      </w:r>
      <w:r w:rsidRPr="00082CA3">
        <w:rPr>
          <w:sz w:val="24"/>
          <w:szCs w:val="24"/>
        </w:rPr>
        <w:br/>
        <w:t xml:space="preserve">538 43 Třemošnice, Internátní 217; IČ: 70989176, tel: 469 661 719, </w:t>
      </w:r>
      <w:r w:rsidRPr="00082CA3">
        <w:rPr>
          <w:sz w:val="24"/>
          <w:szCs w:val="24"/>
        </w:rPr>
        <w:br/>
      </w:r>
      <w:proofErr w:type="spellStart"/>
      <w:r w:rsidRPr="00082CA3">
        <w:rPr>
          <w:sz w:val="24"/>
          <w:szCs w:val="24"/>
        </w:rPr>
        <w:t>emaiI</w:t>
      </w:r>
      <w:proofErr w:type="spellEnd"/>
      <w:r w:rsidRPr="00082CA3">
        <w:rPr>
          <w:sz w:val="24"/>
          <w:szCs w:val="24"/>
        </w:rPr>
        <w:t xml:space="preserve">:  </w:t>
      </w:r>
      <w:hyperlink r:id="rId10" w:history="1">
        <w:r w:rsidRPr="00082CA3">
          <w:rPr>
            <w:color w:val="0000FF"/>
            <w:sz w:val="24"/>
            <w:szCs w:val="24"/>
            <w:u w:val="single"/>
          </w:rPr>
          <w:t>zskola@tremosnice.cz</w:t>
        </w:r>
      </w:hyperlink>
      <w:r w:rsidRPr="00082CA3">
        <w:rPr>
          <w:sz w:val="24"/>
          <w:szCs w:val="24"/>
        </w:rPr>
        <w:t xml:space="preserve">, </w:t>
      </w:r>
      <w:hyperlink r:id="rId11" w:history="1">
        <w:r w:rsidRPr="00082CA3">
          <w:rPr>
            <w:color w:val="0000FF"/>
            <w:sz w:val="24"/>
            <w:szCs w:val="24"/>
            <w:u w:val="single"/>
          </w:rPr>
          <w:t>www.zs-tremosnice.cz</w:t>
        </w:r>
      </w:hyperlink>
      <w:r w:rsidRPr="00082CA3">
        <w:rPr>
          <w:sz w:val="24"/>
          <w:szCs w:val="24"/>
        </w:rPr>
        <w:br/>
        <w:t>Registrační číslo: CZ.1.07/1.4.00/21.2459</w:t>
      </w:r>
      <w:r w:rsidRPr="00082CA3">
        <w:rPr>
          <w:sz w:val="24"/>
          <w:szCs w:val="24"/>
        </w:rPr>
        <w:br/>
        <w:t>Název: Škola pro každého – kvalita a efektivnost ve využití lidských zdrojů</w:t>
      </w:r>
      <w:r w:rsidRPr="00082CA3">
        <w:rPr>
          <w:sz w:val="24"/>
          <w:szCs w:val="24"/>
        </w:rPr>
        <w:br/>
      </w:r>
    </w:p>
    <w:p w:rsidR="00C71873" w:rsidRPr="00082CA3" w:rsidRDefault="00C71873" w:rsidP="00C71873">
      <w:pPr>
        <w:jc w:val="center"/>
        <w:rPr>
          <w:b/>
          <w:sz w:val="28"/>
          <w:szCs w:val="28"/>
        </w:rPr>
      </w:pPr>
      <w:r w:rsidRPr="00082CA3">
        <w:rPr>
          <w:b/>
          <w:sz w:val="64"/>
          <w:szCs w:val="64"/>
        </w:rPr>
        <w:t>Výukový materiál</w:t>
      </w:r>
      <w:r w:rsidRPr="00082CA3"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VY_32_INOVACE_13</w:t>
      </w:r>
      <w:r w:rsidRPr="00082CA3">
        <w:rPr>
          <w:sz w:val="36"/>
          <w:szCs w:val="36"/>
        </w:rPr>
        <w:t>_</w:t>
      </w:r>
      <w:r w:rsidRPr="00082CA3">
        <w:rPr>
          <w:sz w:val="24"/>
          <w:szCs w:val="24"/>
        </w:rPr>
        <w:t xml:space="preserve"> </w:t>
      </w:r>
      <w:r w:rsidRPr="00C71873">
        <w:rPr>
          <w:sz w:val="36"/>
          <w:szCs w:val="36"/>
        </w:rPr>
        <w:t>Díváme se do talíře</w:t>
      </w:r>
    </w:p>
    <w:bookmarkEnd w:id="0"/>
    <w:p w:rsidR="00C71873" w:rsidRPr="00082CA3" w:rsidRDefault="00C71873" w:rsidP="00C7187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Název materiálu </w:t>
      </w:r>
      <w:r w:rsidRPr="00082CA3">
        <w:rPr>
          <w:sz w:val="28"/>
          <w:szCs w:val="28"/>
        </w:rPr>
        <w:br/>
        <w:t xml:space="preserve">(téma): </w:t>
      </w:r>
      <w:r w:rsidRPr="00C71873">
        <w:rPr>
          <w:sz w:val="36"/>
          <w:szCs w:val="36"/>
        </w:rPr>
        <w:t>Díváme se do talíře</w:t>
      </w:r>
    </w:p>
    <w:p w:rsidR="00C71873" w:rsidRPr="00082CA3" w:rsidRDefault="00C71873" w:rsidP="00C7187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Sada: Dějepis, 2. stupeň</w:t>
      </w:r>
    </w:p>
    <w:p w:rsidR="00C71873" w:rsidRPr="00082CA3" w:rsidRDefault="00C71873" w:rsidP="00C7187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Autor: Mgr. Romana Čermáková</w:t>
      </w:r>
    </w:p>
    <w:p w:rsidR="00C71873" w:rsidRPr="00082CA3" w:rsidRDefault="00C71873" w:rsidP="00C7187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Anotace: </w:t>
      </w:r>
      <w:r w:rsidRPr="00C71873">
        <w:rPr>
          <w:sz w:val="36"/>
          <w:szCs w:val="36"/>
        </w:rPr>
        <w:t>Díváme se do talíře</w:t>
      </w:r>
      <w:r w:rsidRPr="00082CA3">
        <w:rPr>
          <w:sz w:val="28"/>
          <w:szCs w:val="28"/>
        </w:rPr>
        <w:br/>
        <w:t>(práce s interaktivní tabulí, pracovní list)</w:t>
      </w:r>
    </w:p>
    <w:p w:rsidR="00C71873" w:rsidRPr="00082CA3" w:rsidRDefault="00C71873" w:rsidP="00C71873">
      <w:pPr>
        <w:ind w:left="993"/>
        <w:rPr>
          <w:sz w:val="28"/>
          <w:szCs w:val="28"/>
        </w:rPr>
      </w:pPr>
    </w:p>
    <w:p w:rsidR="00C71873" w:rsidRPr="00082CA3" w:rsidRDefault="00C71873" w:rsidP="00C71873">
      <w:pPr>
        <w:rPr>
          <w:sz w:val="24"/>
          <w:szCs w:val="24"/>
        </w:rPr>
      </w:pPr>
    </w:p>
    <w:p w:rsidR="00C71873" w:rsidRPr="00082CA3" w:rsidRDefault="00C71873" w:rsidP="00C71873">
      <w:pPr>
        <w:pBdr>
          <w:bottom w:val="single" w:sz="4" w:space="1" w:color="auto"/>
        </w:pBdr>
        <w:rPr>
          <w:sz w:val="24"/>
          <w:szCs w:val="24"/>
        </w:rPr>
      </w:pPr>
    </w:p>
    <w:p w:rsidR="00C71873" w:rsidRPr="00C71873" w:rsidRDefault="00C71873" w:rsidP="00C71873">
      <w:pPr>
        <w:jc w:val="center"/>
        <w:rPr>
          <w:sz w:val="16"/>
          <w:szCs w:val="16"/>
        </w:rPr>
      </w:pPr>
      <w:r w:rsidRPr="00082CA3">
        <w:rPr>
          <w:sz w:val="16"/>
          <w:szCs w:val="16"/>
        </w:rPr>
        <w:t>© Výukový materiál je majetkem ZŠ Třemošnice, okres Chrudim, Pardubický kraj, 2012</w:t>
      </w:r>
    </w:p>
    <w:p w:rsidR="00C71873" w:rsidRDefault="00C71873" w:rsidP="00FC6C06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C71873" w:rsidSect="00C71873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8E1C18" w:rsidRDefault="00FC6C06" w:rsidP="00FC6C06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Díváme se do talíře</w:t>
      </w:r>
    </w:p>
    <w:p w:rsidR="00D70415" w:rsidRDefault="00D70415" w:rsidP="00FC6C06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FC6C06" w:rsidRPr="00FC6C06" w:rsidRDefault="00FC6C06" w:rsidP="00FC6C06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Jaké n</w:t>
      </w:r>
      <w:r w:rsidRPr="00FC6C06">
        <w:rPr>
          <w:rFonts w:ascii="Arial" w:hAnsi="Arial" w:cs="Arial"/>
          <w:sz w:val="36"/>
          <w:szCs w:val="36"/>
          <w:u w:val="single"/>
        </w:rPr>
        <w:t>ádobí</w:t>
      </w:r>
      <w:r>
        <w:rPr>
          <w:rFonts w:ascii="Arial" w:hAnsi="Arial" w:cs="Arial"/>
          <w:sz w:val="36"/>
          <w:szCs w:val="36"/>
          <w:u w:val="single"/>
        </w:rPr>
        <w:t xml:space="preserve"> lidé ve středověku používali</w:t>
      </w:r>
      <w:r w:rsidRPr="00FC6C06">
        <w:rPr>
          <w:rFonts w:ascii="Arial" w:hAnsi="Arial" w:cs="Arial"/>
          <w:sz w:val="36"/>
          <w:szCs w:val="36"/>
          <w:u w:val="single"/>
        </w:rPr>
        <w:t xml:space="preserve">: </w:t>
      </w:r>
    </w:p>
    <w:p w:rsidR="00FC6C06" w:rsidRPr="00FC6C06" w:rsidRDefault="00FC6C06" w:rsidP="00FC6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C6C06">
        <w:rPr>
          <w:rFonts w:ascii="Arial" w:hAnsi="Arial" w:cs="Arial"/>
          <w:sz w:val="36"/>
          <w:szCs w:val="36"/>
        </w:rPr>
        <w:t>dřevěné nebo hliněné lžíce, rendlík</w:t>
      </w:r>
      <w:r>
        <w:rPr>
          <w:rFonts w:ascii="Arial" w:hAnsi="Arial" w:cs="Arial"/>
          <w:sz w:val="36"/>
          <w:szCs w:val="36"/>
        </w:rPr>
        <w:t>y</w:t>
      </w:r>
      <w:r w:rsidRPr="00FC6C06">
        <w:rPr>
          <w:rFonts w:ascii="Arial" w:hAnsi="Arial" w:cs="Arial"/>
          <w:sz w:val="36"/>
          <w:szCs w:val="36"/>
        </w:rPr>
        <w:t>, džbán</w:t>
      </w:r>
      <w:r>
        <w:rPr>
          <w:rFonts w:ascii="Arial" w:hAnsi="Arial" w:cs="Arial"/>
          <w:sz w:val="36"/>
          <w:szCs w:val="36"/>
        </w:rPr>
        <w:t>y</w:t>
      </w:r>
      <w:r w:rsidRPr="00FC6C06">
        <w:rPr>
          <w:rFonts w:ascii="Arial" w:hAnsi="Arial" w:cs="Arial"/>
          <w:sz w:val="36"/>
          <w:szCs w:val="36"/>
        </w:rPr>
        <w:t>, pohárk</w:t>
      </w:r>
      <w:r>
        <w:rPr>
          <w:rFonts w:ascii="Arial" w:hAnsi="Arial" w:cs="Arial"/>
          <w:sz w:val="36"/>
          <w:szCs w:val="36"/>
        </w:rPr>
        <w:t>y</w:t>
      </w:r>
      <w:r w:rsidRPr="00FC6C06">
        <w:rPr>
          <w:rFonts w:ascii="Arial" w:hAnsi="Arial" w:cs="Arial"/>
          <w:sz w:val="36"/>
          <w:szCs w:val="36"/>
        </w:rPr>
        <w:t>, misk</w:t>
      </w:r>
      <w:r>
        <w:rPr>
          <w:rFonts w:ascii="Arial" w:hAnsi="Arial" w:cs="Arial"/>
          <w:sz w:val="36"/>
          <w:szCs w:val="36"/>
        </w:rPr>
        <w:t>y</w:t>
      </w:r>
      <w:r w:rsidRPr="00FC6C06">
        <w:rPr>
          <w:rFonts w:ascii="Arial" w:hAnsi="Arial" w:cs="Arial"/>
          <w:sz w:val="36"/>
          <w:szCs w:val="36"/>
        </w:rPr>
        <w:t>, cínov</w:t>
      </w:r>
      <w:r>
        <w:rPr>
          <w:rFonts w:ascii="Arial" w:hAnsi="Arial" w:cs="Arial"/>
          <w:sz w:val="36"/>
          <w:szCs w:val="36"/>
        </w:rPr>
        <w:t>é</w:t>
      </w:r>
      <w:r w:rsidRPr="00FC6C06">
        <w:rPr>
          <w:rFonts w:ascii="Arial" w:hAnsi="Arial" w:cs="Arial"/>
          <w:sz w:val="36"/>
          <w:szCs w:val="36"/>
        </w:rPr>
        <w:t xml:space="preserve"> konvice, skleněn</w:t>
      </w:r>
      <w:r>
        <w:rPr>
          <w:rFonts w:ascii="Arial" w:hAnsi="Arial" w:cs="Arial"/>
          <w:sz w:val="36"/>
          <w:szCs w:val="36"/>
        </w:rPr>
        <w:t>é</w:t>
      </w:r>
      <w:r w:rsidRPr="00FC6C06">
        <w:rPr>
          <w:rFonts w:ascii="Arial" w:hAnsi="Arial" w:cs="Arial"/>
          <w:sz w:val="36"/>
          <w:szCs w:val="36"/>
        </w:rPr>
        <w:t xml:space="preserve"> pohár</w:t>
      </w:r>
      <w:r>
        <w:rPr>
          <w:rFonts w:ascii="Arial" w:hAnsi="Arial" w:cs="Arial"/>
          <w:sz w:val="36"/>
          <w:szCs w:val="36"/>
        </w:rPr>
        <w:t>y</w:t>
      </w:r>
    </w:p>
    <w:p w:rsidR="00FC6C06" w:rsidRPr="00FC6C06" w:rsidRDefault="00FC6C06" w:rsidP="00FC6C06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FC6C06" w:rsidRPr="00FC6C06" w:rsidRDefault="00FC6C06" w:rsidP="00FC6C06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FC6C06">
        <w:rPr>
          <w:rFonts w:ascii="Arial" w:hAnsi="Arial" w:cs="Arial"/>
          <w:sz w:val="36"/>
          <w:szCs w:val="36"/>
          <w:u w:val="single"/>
        </w:rPr>
        <w:t>Co lidé ve středověku jedli:</w:t>
      </w:r>
    </w:p>
    <w:p w:rsidR="00004CD8" w:rsidRPr="00004CD8" w:rsidRDefault="00FC6C06" w:rsidP="00097A05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D70415">
        <w:rPr>
          <w:rFonts w:ascii="Arial" w:hAnsi="Arial" w:cs="Arial"/>
          <w:sz w:val="36"/>
          <w:szCs w:val="36"/>
        </w:rPr>
        <w:t xml:space="preserve">polévky a kaše, které vařili </w:t>
      </w:r>
      <w:r w:rsidR="00D70415" w:rsidRPr="00D70415">
        <w:rPr>
          <w:rFonts w:ascii="Arial" w:hAnsi="Arial" w:cs="Arial"/>
          <w:sz w:val="36"/>
          <w:szCs w:val="36"/>
        </w:rPr>
        <w:t xml:space="preserve">zpočátku </w:t>
      </w:r>
      <w:r w:rsidRPr="00D70415">
        <w:rPr>
          <w:rFonts w:ascii="Arial" w:hAnsi="Arial" w:cs="Arial"/>
          <w:sz w:val="36"/>
          <w:szCs w:val="36"/>
        </w:rPr>
        <w:t xml:space="preserve">ze žaludů </w:t>
      </w:r>
    </w:p>
    <w:p w:rsidR="00D70415" w:rsidRPr="00097A05" w:rsidRDefault="00097A05" w:rsidP="00097A05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D70415">
        <w:rPr>
          <w:rFonts w:ascii="Arial" w:hAnsi="Arial" w:cs="Arial"/>
          <w:sz w:val="36"/>
          <w:szCs w:val="36"/>
        </w:rPr>
        <w:t xml:space="preserve">žaludy pražili, </w:t>
      </w:r>
      <w:r>
        <w:rPr>
          <w:rFonts w:ascii="Arial" w:hAnsi="Arial" w:cs="Arial"/>
          <w:sz w:val="36"/>
          <w:szCs w:val="36"/>
        </w:rPr>
        <w:t xml:space="preserve">vařili, </w:t>
      </w:r>
      <w:r w:rsidRPr="00D70415">
        <w:rPr>
          <w:rFonts w:ascii="Arial" w:hAnsi="Arial" w:cs="Arial"/>
          <w:sz w:val="36"/>
          <w:szCs w:val="36"/>
        </w:rPr>
        <w:t>loupali, mleli na mouku</w:t>
      </w:r>
    </w:p>
    <w:p w:rsidR="00004CD8" w:rsidRPr="00004CD8" w:rsidRDefault="00FC6C06" w:rsidP="00FC6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FC6C06">
        <w:rPr>
          <w:rFonts w:ascii="Arial" w:hAnsi="Arial" w:cs="Arial"/>
          <w:sz w:val="36"/>
          <w:szCs w:val="36"/>
        </w:rPr>
        <w:t>obilí</w:t>
      </w:r>
      <w:r w:rsidR="00E43208">
        <w:rPr>
          <w:rFonts w:ascii="Arial" w:hAnsi="Arial" w:cs="Arial"/>
          <w:sz w:val="36"/>
          <w:szCs w:val="36"/>
        </w:rPr>
        <w:t xml:space="preserve"> - </w:t>
      </w:r>
      <w:r w:rsidR="00E43208" w:rsidRPr="00FC6C06">
        <w:rPr>
          <w:rFonts w:ascii="Arial" w:hAnsi="Arial" w:cs="Arial"/>
          <w:sz w:val="36"/>
          <w:szCs w:val="36"/>
        </w:rPr>
        <w:t>proso, pšenice, ječmen, žito</w:t>
      </w:r>
      <w:r w:rsidR="00004CD8">
        <w:rPr>
          <w:rFonts w:ascii="Arial" w:hAnsi="Arial" w:cs="Arial"/>
          <w:sz w:val="36"/>
          <w:szCs w:val="36"/>
        </w:rPr>
        <w:t>,</w:t>
      </w:r>
      <w:r w:rsidR="00D70415">
        <w:rPr>
          <w:rFonts w:ascii="Arial" w:hAnsi="Arial" w:cs="Arial"/>
          <w:sz w:val="36"/>
          <w:szCs w:val="36"/>
        </w:rPr>
        <w:t xml:space="preserve"> </w:t>
      </w:r>
      <w:r w:rsidRPr="00FC6C06">
        <w:rPr>
          <w:rFonts w:ascii="Arial" w:hAnsi="Arial" w:cs="Arial"/>
          <w:sz w:val="36"/>
          <w:szCs w:val="36"/>
        </w:rPr>
        <w:t xml:space="preserve">které vypěstovali ze semen divoce rostoucích trav v dobré půdě, ve které narostla velká zrna </w:t>
      </w:r>
    </w:p>
    <w:p w:rsidR="00FC6C06" w:rsidRPr="00D14326" w:rsidRDefault="00D70415" w:rsidP="00FC6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zpočátku jedli zrníčka </w:t>
      </w:r>
      <w:r w:rsidR="00004CD8">
        <w:rPr>
          <w:rFonts w:ascii="Arial" w:hAnsi="Arial" w:cs="Arial"/>
          <w:sz w:val="36"/>
          <w:szCs w:val="36"/>
        </w:rPr>
        <w:t xml:space="preserve">obilí </w:t>
      </w:r>
      <w:r>
        <w:rPr>
          <w:rFonts w:ascii="Arial" w:hAnsi="Arial" w:cs="Arial"/>
          <w:sz w:val="36"/>
          <w:szCs w:val="36"/>
        </w:rPr>
        <w:t>celá, později je mleli</w:t>
      </w:r>
    </w:p>
    <w:p w:rsidR="00D14326" w:rsidRPr="00F36A1C" w:rsidRDefault="00D14326" w:rsidP="00FC6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sladili včelím medem</w:t>
      </w:r>
    </w:p>
    <w:p w:rsidR="001D0003" w:rsidRPr="00F36A1C" w:rsidRDefault="00F36A1C" w:rsidP="001D000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ovoce</w:t>
      </w:r>
    </w:p>
    <w:p w:rsidR="00FC6C06" w:rsidRPr="00FC6C06" w:rsidRDefault="00FC6C06" w:rsidP="00FC6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FC6C06">
        <w:rPr>
          <w:rFonts w:ascii="Arial" w:hAnsi="Arial" w:cs="Arial"/>
          <w:sz w:val="36"/>
          <w:szCs w:val="36"/>
          <w:u w:val="single"/>
        </w:rPr>
        <w:lastRenderedPageBreak/>
        <w:t>zvířata dávala lidem:</w:t>
      </w:r>
    </w:p>
    <w:p w:rsidR="00F36A1C" w:rsidRDefault="00FC6C06" w:rsidP="00FC6C06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FC6C06">
        <w:rPr>
          <w:rFonts w:ascii="Arial" w:hAnsi="Arial" w:cs="Arial"/>
          <w:sz w:val="36"/>
          <w:szCs w:val="36"/>
        </w:rPr>
        <w:t xml:space="preserve">• maso, tuk – maso hovězí, skopové, vepřové, drůbež, zvěřina; maso se jedlo </w:t>
      </w:r>
      <w:r w:rsidR="00F36A1C">
        <w:rPr>
          <w:rFonts w:ascii="Arial" w:hAnsi="Arial" w:cs="Arial"/>
          <w:sz w:val="36"/>
          <w:szCs w:val="36"/>
        </w:rPr>
        <w:t xml:space="preserve"> </w:t>
      </w:r>
    </w:p>
    <w:p w:rsidR="00FC6C06" w:rsidRPr="00FC6C06" w:rsidRDefault="00F36A1C" w:rsidP="00FC6C06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FC6C06" w:rsidRPr="00FC6C06">
        <w:rPr>
          <w:rFonts w:ascii="Arial" w:hAnsi="Arial" w:cs="Arial"/>
          <w:sz w:val="36"/>
          <w:szCs w:val="36"/>
        </w:rPr>
        <w:t>rukama</w:t>
      </w:r>
    </w:p>
    <w:p w:rsidR="00FC6C06" w:rsidRPr="00FC6C06" w:rsidRDefault="00FC6C06" w:rsidP="00FC6C06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FC6C06">
        <w:rPr>
          <w:rFonts w:ascii="Arial" w:hAnsi="Arial" w:cs="Arial"/>
          <w:sz w:val="36"/>
          <w:szCs w:val="36"/>
        </w:rPr>
        <w:t xml:space="preserve">• mléko </w:t>
      </w:r>
      <w:r w:rsidR="00F36A1C">
        <w:rPr>
          <w:rFonts w:ascii="Arial" w:hAnsi="Arial" w:cs="Arial"/>
          <w:sz w:val="36"/>
          <w:szCs w:val="36"/>
        </w:rPr>
        <w:t>(dávaly krávy</w:t>
      </w:r>
      <w:r w:rsidRPr="00FC6C06">
        <w:rPr>
          <w:rFonts w:ascii="Arial" w:hAnsi="Arial" w:cs="Arial"/>
          <w:sz w:val="36"/>
          <w:szCs w:val="36"/>
        </w:rPr>
        <w:t>, koz</w:t>
      </w:r>
      <w:r w:rsidR="00F36A1C">
        <w:rPr>
          <w:rFonts w:ascii="Arial" w:hAnsi="Arial" w:cs="Arial"/>
          <w:sz w:val="36"/>
          <w:szCs w:val="36"/>
        </w:rPr>
        <w:t>y)</w:t>
      </w:r>
    </w:p>
    <w:p w:rsidR="00FC6C06" w:rsidRPr="00FC6C06" w:rsidRDefault="00FC6C06" w:rsidP="00FC6C06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FC6C06">
        <w:rPr>
          <w:rFonts w:ascii="Arial" w:hAnsi="Arial" w:cs="Arial"/>
          <w:sz w:val="36"/>
          <w:szCs w:val="36"/>
        </w:rPr>
        <w:t>• vejce (</w:t>
      </w:r>
      <w:r w:rsidR="00F36A1C">
        <w:rPr>
          <w:rFonts w:ascii="Arial" w:hAnsi="Arial" w:cs="Arial"/>
          <w:sz w:val="36"/>
          <w:szCs w:val="36"/>
        </w:rPr>
        <w:t xml:space="preserve">dávaly </w:t>
      </w:r>
      <w:r w:rsidRPr="00FC6C06">
        <w:rPr>
          <w:rFonts w:ascii="Arial" w:hAnsi="Arial" w:cs="Arial"/>
          <w:sz w:val="36"/>
          <w:szCs w:val="36"/>
        </w:rPr>
        <w:t xml:space="preserve">slepice) </w:t>
      </w:r>
    </w:p>
    <w:p w:rsidR="00FC6C06" w:rsidRPr="00FC6C06" w:rsidRDefault="00FC6C06" w:rsidP="00FC6C06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FC6C06">
        <w:rPr>
          <w:rFonts w:ascii="Arial" w:hAnsi="Arial" w:cs="Arial"/>
          <w:sz w:val="36"/>
          <w:szCs w:val="36"/>
        </w:rPr>
        <w:t xml:space="preserve">• tvaroh, </w:t>
      </w:r>
      <w:proofErr w:type="gramStart"/>
      <w:r w:rsidRPr="00FC6C06">
        <w:rPr>
          <w:rFonts w:ascii="Arial" w:hAnsi="Arial" w:cs="Arial"/>
          <w:sz w:val="36"/>
          <w:szCs w:val="36"/>
        </w:rPr>
        <w:t xml:space="preserve">sýr  </w:t>
      </w:r>
      <w:r w:rsidR="00F36A1C">
        <w:rPr>
          <w:rFonts w:ascii="Arial" w:hAnsi="Arial" w:cs="Arial"/>
          <w:sz w:val="36"/>
          <w:szCs w:val="36"/>
        </w:rPr>
        <w:t>(</w:t>
      </w:r>
      <w:r w:rsidRPr="00FC6C06">
        <w:rPr>
          <w:rFonts w:ascii="Arial" w:hAnsi="Arial" w:cs="Arial"/>
          <w:sz w:val="36"/>
          <w:szCs w:val="36"/>
        </w:rPr>
        <w:t>z mléka</w:t>
      </w:r>
      <w:proofErr w:type="gramEnd"/>
      <w:r w:rsidRPr="00FC6C06">
        <w:rPr>
          <w:rFonts w:ascii="Arial" w:hAnsi="Arial" w:cs="Arial"/>
          <w:sz w:val="36"/>
          <w:szCs w:val="36"/>
        </w:rPr>
        <w:t xml:space="preserve"> se dělal tvaroh, z tvarohu sýr</w:t>
      </w:r>
      <w:r w:rsidR="00F36A1C">
        <w:rPr>
          <w:rFonts w:ascii="Arial" w:hAnsi="Arial" w:cs="Arial"/>
          <w:sz w:val="36"/>
          <w:szCs w:val="36"/>
        </w:rPr>
        <w:t>)</w:t>
      </w:r>
    </w:p>
    <w:p w:rsidR="00FC6C06" w:rsidRPr="00FC6C06" w:rsidRDefault="00FC6C06" w:rsidP="00F36A1C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FC6C06" w:rsidRDefault="00FC6C06" w:rsidP="00FC6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C6C06">
        <w:rPr>
          <w:rFonts w:ascii="Arial" w:hAnsi="Arial" w:cs="Arial"/>
          <w:sz w:val="36"/>
          <w:szCs w:val="36"/>
        </w:rPr>
        <w:t>bohatí lidé jedli různé lahůdky, které dováželi z daleké ciziny</w:t>
      </w:r>
    </w:p>
    <w:p w:rsidR="00447F9E" w:rsidRDefault="00447F9E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447F9E" w:rsidRDefault="00447F9E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447F9E" w:rsidRDefault="00447F9E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447F9E" w:rsidRDefault="00447F9E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447F9E" w:rsidRDefault="00447F9E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447F9E" w:rsidRDefault="00447F9E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447F9E" w:rsidRDefault="00447F9E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447F9E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Středověká keramika</w:t>
      </w:r>
      <w:r w:rsidR="00447F9E" w:rsidRPr="00447F9E">
        <w:rPr>
          <w:rFonts w:ascii="Arial" w:hAnsi="Arial" w:cs="Arial"/>
          <w:sz w:val="36"/>
          <w:szCs w:val="36"/>
          <w:u w:val="single"/>
        </w:rPr>
        <w:t>:</w:t>
      </w: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002854EB" wp14:editId="264E7BE3">
            <wp:extent cx="1714500" cy="2305050"/>
            <wp:effectExtent l="0" t="0" r="0" b="0"/>
            <wp:docPr id="15" name="Obrázek 15" descr="http://skokan.kvalitne.cz/ZSO/KeramikaNastroje/KeramMisyZmens.jpg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kokan.kvalitne.cz/ZSO/KeramikaNastroje/KeramMisyZmens.jpg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mísy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2BF37601" wp14:editId="3602D19E">
            <wp:extent cx="1714500" cy="2257425"/>
            <wp:effectExtent l="0" t="0" r="0" b="9525"/>
            <wp:docPr id="14" name="Obrázek 14" descr="http://skokan.kvalitne.cz/ZSO/KeramikaNastroje/KerBrnenskePoharyZmens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kokan.kvalitne.cz/ZSO/KeramikaNastroje/KerBrnenskePoharyZmens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poháry</w:t>
      </w:r>
      <w:r>
        <w:rPr>
          <w:rFonts w:ascii="Arial" w:hAnsi="Arial" w:cs="Arial"/>
          <w:sz w:val="36"/>
          <w:szCs w:val="36"/>
        </w:rPr>
        <w:tab/>
        <w:t xml:space="preserve">     </w:t>
      </w: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2530584B" wp14:editId="4AB7EA12">
            <wp:extent cx="1714500" cy="2305050"/>
            <wp:effectExtent l="0" t="0" r="0" b="0"/>
            <wp:docPr id="13" name="Obrázek 13" descr="http://skokan.kvalitne.cz/ZSO/KeramikaNastroje/KerDzbanyZmens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kokan.kvalitne.cz/ZSO/KeramikaNastroje/KerDzbanyZmens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džbány</w:t>
      </w: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lastRenderedPageBreak/>
        <w:drawing>
          <wp:inline distT="0" distB="0" distL="0" distR="0" wp14:anchorId="0C9B908E" wp14:editId="47054D29">
            <wp:extent cx="1714500" cy="2257425"/>
            <wp:effectExtent l="0" t="0" r="0" b="9525"/>
            <wp:docPr id="12" name="Obrázek 12" descr="http://skokan.kvalitne.cz/ZSO/KeramikaNastroje/KerHrnce13stZmens.jpg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kokan.kvalitne.cz/ZSO/KeramikaNastroje/KerHrnce13stZmens.jpg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316DF2DD" wp14:editId="620AE160">
            <wp:extent cx="1714500" cy="2219325"/>
            <wp:effectExtent l="0" t="0" r="0" b="9525"/>
            <wp:docPr id="11" name="Obrázek 11" descr="http://skokan.kvalitne.cz/ZSO/KeramikaNastroje/KerHrnce14az15stZmens.jpg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kokan.kvalitne.cz/ZSO/KeramikaNastroje/KerHrnce14az15stZmens.jpg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5674F897" wp14:editId="60719517">
            <wp:extent cx="1714500" cy="2076450"/>
            <wp:effectExtent l="0" t="0" r="0" b="0"/>
            <wp:docPr id="10" name="Obrázek 10" descr="http://skokan.kvalitne.cz/ZSO/KeramikaNastroje/KerHrnceSuchem14stZmens.jpg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kokan.kvalitne.cz/ZSO/KeramikaNastroje/KerHrnceSuchem14stZmens.jpg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hrnce</w:t>
      </w: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00718434" wp14:editId="1DE96123">
            <wp:extent cx="1714500" cy="2247900"/>
            <wp:effectExtent l="0" t="0" r="0" b="0"/>
            <wp:docPr id="9" name="Obrázek 9" descr="http://skokan.kvalitne.cz/ZSO/KeramikaNastroje/KerKahankyKelimkyZmens.jpg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kokan.kvalitne.cz/ZSO/KeramikaNastroje/KerKahankyKelimkyZmens.jpg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kahany a kelímky</w:t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1D402F92" wp14:editId="426DA754">
            <wp:extent cx="1714500" cy="2266950"/>
            <wp:effectExtent l="0" t="0" r="0" b="0"/>
            <wp:docPr id="6" name="Obrázek 6" descr="http://skokan.kvalitne.cz/ZSO/KeramikaNastroje/KerMisyTrojnozZmens.jpg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kokan.kvalitne.cz/ZSO/KeramikaNastroje/KerMisyTrojnozZmens.jpg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83D">
        <w:rPr>
          <w:rFonts w:ascii="Arial" w:hAnsi="Arial" w:cs="Arial"/>
          <w:sz w:val="36"/>
          <w:szCs w:val="36"/>
        </w:rPr>
        <w:t xml:space="preserve">mísy a trojnožky </w:t>
      </w:r>
      <w:r w:rsidR="0002783D"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03B914F4" wp14:editId="6E657ED3">
            <wp:extent cx="1714500" cy="2609850"/>
            <wp:effectExtent l="0" t="0" r="0" b="0"/>
            <wp:docPr id="1" name="Obrázek 1" descr="http://skokan.kvalitne.cz/ZSO/KeramikaNastroje/KerZasobniceZmen.jpg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kokan.kvalitne.cz/ZSO/KeramikaNastroje/KerZasobniceZmen.jpg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</w:r>
      <w:r w:rsidR="0002783D">
        <w:rPr>
          <w:rFonts w:ascii="Arial" w:hAnsi="Arial" w:cs="Arial"/>
          <w:sz w:val="36"/>
          <w:szCs w:val="36"/>
        </w:rPr>
        <w:tab/>
        <w:t>zásobnice</w:t>
      </w: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lastRenderedPageBreak/>
        <w:drawing>
          <wp:inline distT="0" distB="0" distL="0" distR="0" wp14:anchorId="46BF489B" wp14:editId="335147FD">
            <wp:extent cx="1714500" cy="2295525"/>
            <wp:effectExtent l="0" t="0" r="0" b="9525"/>
            <wp:docPr id="8" name="Obrázek 8" descr="http://skokan.kvalitne.cz/ZSO/KeramikaNastroje/KerLostickePoharyZmens.jpg">
              <a:hlinkClick xmlns:a="http://schemas.openxmlformats.org/drawingml/2006/main" r:id="rId3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kokan.kvalitne.cz/ZSO/KeramikaNastroje/KerLostickePoharyZmens.jpg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50437B0B" wp14:editId="47D42F6F">
            <wp:extent cx="1714500" cy="2238375"/>
            <wp:effectExtent l="0" t="0" r="0" b="9525"/>
            <wp:docPr id="7" name="Obrázek 7" descr="http://skokan.kvalitne.cz/ZSO/KeramikaNastroje/KerLostickePohary2Zmens.jpg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kokan.kvalitne.cz/ZSO/KeramikaNastroje/KerLostickePohary2Zmens.jpg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Times New Roman" w:eastAsia="Times New Roman" w:hAnsi="Times New Roman" w:cs="Times New Roman"/>
          <w:noProof/>
          <w:color w:val="00008B"/>
          <w:sz w:val="24"/>
          <w:szCs w:val="24"/>
          <w:lang w:eastAsia="cs-CZ"/>
        </w:rPr>
        <w:drawing>
          <wp:inline distT="0" distB="0" distL="0" distR="0" wp14:anchorId="322C9861" wp14:editId="73DEA005">
            <wp:extent cx="1714500" cy="2466975"/>
            <wp:effectExtent l="0" t="0" r="0" b="9525"/>
            <wp:docPr id="5" name="Obrázek 5" descr="http://skokan.kvalitne.cz/ZSO/KeramikaNastroje/KerPohary2Zmens.jpg">
              <a:hlinkClick xmlns:a="http://schemas.openxmlformats.org/drawingml/2006/main" r:id="rId3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kokan.kvalitne.cz/ZSO/KeramikaNastroje/KerPohary2Zmens.jpg">
                      <a:hlinkClick r:id="rId3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poháry</w:t>
      </w:r>
    </w:p>
    <w:p w:rsidR="00670251" w:rsidRPr="00670251" w:rsidRDefault="00670251" w:rsidP="00447F9E">
      <w:pPr>
        <w:spacing w:line="240" w:lineRule="auto"/>
        <w:jc w:val="both"/>
        <w:rPr>
          <w:rFonts w:ascii="Arial" w:hAnsi="Arial" w:cs="Arial"/>
        </w:rPr>
      </w:pPr>
      <w:r w:rsidRPr="00670251">
        <w:rPr>
          <w:rFonts w:ascii="Arial" w:hAnsi="Arial" w:cs="Arial"/>
        </w:rPr>
        <w:t>http://skokan.kvalitne.cz/ZSO/KeramikaNastroje.htm</w:t>
      </w:r>
    </w:p>
    <w:p w:rsidR="00090947" w:rsidRDefault="00090947" w:rsidP="00447F9E">
      <w:pPr>
        <w:spacing w:line="240" w:lineRule="auto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090947" w:rsidRDefault="00090947" w:rsidP="00447F9E">
      <w:pPr>
        <w:spacing w:line="240" w:lineRule="auto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8706C8" w:rsidRPr="0002783D" w:rsidRDefault="0002783D" w:rsidP="00447F9E">
      <w:pPr>
        <w:spacing w:line="240" w:lineRule="auto"/>
        <w:jc w:val="both"/>
        <w:rPr>
          <w:rFonts w:ascii="Arial" w:hAnsi="Arial" w:cs="Arial"/>
          <w:i/>
          <w:sz w:val="36"/>
          <w:szCs w:val="36"/>
          <w:u w:val="single"/>
        </w:rPr>
      </w:pPr>
      <w:r w:rsidRPr="0002783D">
        <w:rPr>
          <w:rFonts w:ascii="Arial" w:hAnsi="Arial" w:cs="Arial"/>
          <w:i/>
          <w:sz w:val="36"/>
          <w:szCs w:val="36"/>
          <w:u w:val="single"/>
        </w:rPr>
        <w:t>Úkoly:</w:t>
      </w:r>
    </w:p>
    <w:p w:rsidR="0002783D" w:rsidRDefault="0002783D" w:rsidP="0002783D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</w:t>
      </w:r>
      <w:r w:rsidR="00670251">
        <w:rPr>
          <w:rFonts w:ascii="Arial" w:hAnsi="Arial" w:cs="Arial"/>
          <w:i/>
          <w:sz w:val="36"/>
          <w:szCs w:val="36"/>
        </w:rPr>
        <w:t>Jaké nádobí lidé používali ve středověku?</w:t>
      </w:r>
    </w:p>
    <w:p w:rsidR="00670251" w:rsidRDefault="00090947" w:rsidP="0002783D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Co lidé ve středověku jedli?</w:t>
      </w:r>
    </w:p>
    <w:p w:rsidR="00090947" w:rsidRPr="0002783D" w:rsidRDefault="00090947" w:rsidP="0002783D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Z čeho lidé vypěstovali obilí?</w:t>
      </w:r>
    </w:p>
    <w:p w:rsidR="008706C8" w:rsidRDefault="008706C8" w:rsidP="00447F9E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FC6C06" w:rsidRPr="00FC6C06" w:rsidRDefault="008706C8" w:rsidP="00090947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sectPr w:rsidR="00FC6C06" w:rsidRPr="00FC6C06" w:rsidSect="00C71873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C5D" w:rsidRDefault="00CD6C5D" w:rsidP="00FC6C06">
      <w:pPr>
        <w:spacing w:after="0" w:line="240" w:lineRule="auto"/>
      </w:pPr>
      <w:r>
        <w:separator/>
      </w:r>
    </w:p>
  </w:endnote>
  <w:endnote w:type="continuationSeparator" w:id="0">
    <w:p w:rsidR="00CD6C5D" w:rsidRDefault="00CD6C5D" w:rsidP="00FC6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C5D" w:rsidRDefault="00CD6C5D" w:rsidP="00FC6C06">
      <w:pPr>
        <w:spacing w:after="0" w:line="240" w:lineRule="auto"/>
      </w:pPr>
      <w:r>
        <w:separator/>
      </w:r>
    </w:p>
  </w:footnote>
  <w:footnote w:type="continuationSeparator" w:id="0">
    <w:p w:rsidR="00CD6C5D" w:rsidRDefault="00CD6C5D" w:rsidP="00FC6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C06" w:rsidRDefault="00FC6C06" w:rsidP="00FC6C06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25.3.2013</w:t>
    </w:r>
    <w:proofErr w:type="gramEnd"/>
    <w:r>
      <w:rPr>
        <w:rFonts w:ascii="Arial" w:hAnsi="Arial" w:cs="Arial"/>
        <w:sz w:val="24"/>
        <w:szCs w:val="24"/>
      </w:rPr>
      <w:t>, 7.ročník ZŠ praktická, Člověk a společnost, Dějepis:</w:t>
    </w:r>
  </w:p>
  <w:p w:rsidR="00FC6C06" w:rsidRDefault="00FC6C06" w:rsidP="00FC6C06">
    <w:pPr>
      <w:pStyle w:val="Zhlav"/>
      <w:jc w:val="center"/>
    </w:pPr>
    <w:r>
      <w:rPr>
        <w:rFonts w:ascii="Arial" w:hAnsi="Arial" w:cs="Arial"/>
        <w:sz w:val="24"/>
        <w:szCs w:val="24"/>
      </w:rPr>
      <w:t>„Díváme se do talíře“, interaktivní práce: žák-tabule, pracovní listy</w:t>
    </w:r>
  </w:p>
  <w:p w:rsidR="00FC6C06" w:rsidRDefault="00FC6C06" w:rsidP="00FC6C06">
    <w:pPr>
      <w:pStyle w:val="Zhlav"/>
    </w:pPr>
  </w:p>
  <w:p w:rsidR="00FC6C06" w:rsidRDefault="00FC6C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20CEE"/>
    <w:multiLevelType w:val="hybridMultilevel"/>
    <w:tmpl w:val="6E2AC5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14A"/>
    <w:rsid w:val="00004CD8"/>
    <w:rsid w:val="0002783D"/>
    <w:rsid w:val="00090947"/>
    <w:rsid w:val="00097A05"/>
    <w:rsid w:val="001D0003"/>
    <w:rsid w:val="00447F9E"/>
    <w:rsid w:val="00670251"/>
    <w:rsid w:val="008706C8"/>
    <w:rsid w:val="008E1C18"/>
    <w:rsid w:val="00A21280"/>
    <w:rsid w:val="00B6214A"/>
    <w:rsid w:val="00C71873"/>
    <w:rsid w:val="00CD6C5D"/>
    <w:rsid w:val="00D14326"/>
    <w:rsid w:val="00D245C6"/>
    <w:rsid w:val="00D70415"/>
    <w:rsid w:val="00DB72B5"/>
    <w:rsid w:val="00E43208"/>
    <w:rsid w:val="00F36A1C"/>
    <w:rsid w:val="00FC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C6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6C06"/>
  </w:style>
  <w:style w:type="paragraph" w:styleId="Zpat">
    <w:name w:val="footer"/>
    <w:basedOn w:val="Normln"/>
    <w:link w:val="ZpatChar"/>
    <w:uiPriority w:val="99"/>
    <w:unhideWhenUsed/>
    <w:rsid w:val="00FC6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6C06"/>
  </w:style>
  <w:style w:type="paragraph" w:styleId="Normlnweb">
    <w:name w:val="Normal (Web)"/>
    <w:basedOn w:val="Normln"/>
    <w:uiPriority w:val="99"/>
    <w:unhideWhenUsed/>
    <w:rsid w:val="00D24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5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78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C6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6C06"/>
  </w:style>
  <w:style w:type="paragraph" w:styleId="Zpat">
    <w:name w:val="footer"/>
    <w:basedOn w:val="Normln"/>
    <w:link w:val="ZpatChar"/>
    <w:uiPriority w:val="99"/>
    <w:unhideWhenUsed/>
    <w:rsid w:val="00FC6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6C06"/>
  </w:style>
  <w:style w:type="paragraph" w:styleId="Normlnweb">
    <w:name w:val="Normal (Web)"/>
    <w:basedOn w:val="Normln"/>
    <w:uiPriority w:val="99"/>
    <w:unhideWhenUsed/>
    <w:rsid w:val="00D24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5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78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3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kokan.kvalitne.cz/ZSO/KeramikaNastroje/KeramMisy.jpg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://skokan.kvalitne.cz/ZSO/KeramikaNastroje/KerHrnce14az15st.jpg" TargetMode="External"/><Relationship Id="rId34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skokan.kvalitne.cz/ZSO/KeramikaNastroje/KerDzbany.jpg" TargetMode="External"/><Relationship Id="rId25" Type="http://schemas.openxmlformats.org/officeDocument/2006/relationships/hyperlink" Target="http://skokan.kvalitne.cz/ZSO/KeramikaNastroje/KerKahankyKelimky.jpg" TargetMode="External"/><Relationship Id="rId33" Type="http://schemas.openxmlformats.org/officeDocument/2006/relationships/hyperlink" Target="http://skokan.kvalitne.cz/ZSO/KeramikaNastroje/KerLostickePohary2.jpg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29" Type="http://schemas.openxmlformats.org/officeDocument/2006/relationships/hyperlink" Target="http://skokan.kvalitne.cz/ZSO/KeramikaNastroje/KerZasobnice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skokan.kvalitne.cz/ZSO/KeramikaNastroje/KerBrnenskePohary.jpg" TargetMode="External"/><Relationship Id="rId23" Type="http://schemas.openxmlformats.org/officeDocument/2006/relationships/hyperlink" Target="http://skokan.kvalitne.cz/ZSO/KeramikaNastroje/KerHrnceSuchem14st.jpg" TargetMode="External"/><Relationship Id="rId28" Type="http://schemas.openxmlformats.org/officeDocument/2006/relationships/image" Target="media/image9.jpeg"/><Relationship Id="rId36" Type="http://schemas.openxmlformats.org/officeDocument/2006/relationships/image" Target="media/image13.jpeg"/><Relationship Id="rId10" Type="http://schemas.openxmlformats.org/officeDocument/2006/relationships/hyperlink" Target="mailto:zskola@tremosnice.cz" TargetMode="External"/><Relationship Id="rId19" Type="http://schemas.openxmlformats.org/officeDocument/2006/relationships/hyperlink" Target="http://skokan.kvalitne.cz/ZSO/KeramikaNastroje/KerHrnce13st.jpg" TargetMode="External"/><Relationship Id="rId31" Type="http://schemas.openxmlformats.org/officeDocument/2006/relationships/hyperlink" Target="http://skokan.kvalitne.cz/ZSO/KeramikaNastroje/KerLostickePohary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2.jpeg"/><Relationship Id="rId22" Type="http://schemas.openxmlformats.org/officeDocument/2006/relationships/image" Target="media/image6.jpeg"/><Relationship Id="rId27" Type="http://schemas.openxmlformats.org/officeDocument/2006/relationships/hyperlink" Target="http://skokan.kvalitne.cz/ZSO/KeramikaNastroje/KerMisyTrojnoz.jpg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://skokan.kvalitne.cz/ZSO/KeramikaNastroje/KerPohary2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0BA00-7975-4063-A21A-F3FBA79EA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262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13</cp:revision>
  <dcterms:created xsi:type="dcterms:W3CDTF">2013-03-25T19:07:00Z</dcterms:created>
  <dcterms:modified xsi:type="dcterms:W3CDTF">2013-04-03T08:48:00Z</dcterms:modified>
</cp:coreProperties>
</file>