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4FF" w:rsidRPr="00A33A98" w:rsidRDefault="00AA34FF" w:rsidP="00AA34FF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33A9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1FA1D72" wp14:editId="23488EF5">
            <wp:extent cx="5602235" cy="1447803"/>
            <wp:effectExtent l="19050" t="0" r="0" b="0"/>
            <wp:docPr id="4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33A98">
        <w:rPr>
          <w:rFonts w:ascii="Calibri" w:eastAsia="Calibri" w:hAnsi="Calibri" w:cs="Times New Roman"/>
          <w:sz w:val="24"/>
          <w:szCs w:val="24"/>
        </w:rPr>
        <w:br/>
      </w:r>
    </w:p>
    <w:p w:rsidR="00AA34FF" w:rsidRPr="00A33A98" w:rsidRDefault="00AA34FF" w:rsidP="00AA34FF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A33A9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A33A9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A33A9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A33A9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A33A9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A33A9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A33A9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A33A9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A33A9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A33A9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A33A98">
        <w:rPr>
          <w:rFonts w:ascii="Calibri" w:eastAsia="Calibri" w:hAnsi="Calibri" w:cs="Times New Roman"/>
          <w:sz w:val="24"/>
          <w:szCs w:val="24"/>
        </w:rPr>
        <w:br/>
      </w:r>
    </w:p>
    <w:p w:rsidR="00AA34FF" w:rsidRPr="00A33A98" w:rsidRDefault="00AA34FF" w:rsidP="00AA34FF">
      <w:pPr>
        <w:jc w:val="center"/>
        <w:rPr>
          <w:rFonts w:ascii="Calibri" w:eastAsia="Calibri" w:hAnsi="Calibri" w:cs="Times New Roman"/>
          <w:sz w:val="36"/>
          <w:szCs w:val="36"/>
        </w:rPr>
      </w:pPr>
      <w:r w:rsidRPr="00A33A9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A33A9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A33A98">
        <w:rPr>
          <w:rFonts w:ascii="Calibri" w:eastAsia="Calibri" w:hAnsi="Calibri" w:cs="Times New Roman"/>
          <w:sz w:val="36"/>
          <w:szCs w:val="36"/>
        </w:rPr>
        <w:t>VY_42_INOVACE_</w:t>
      </w:r>
      <w:r>
        <w:rPr>
          <w:rFonts w:ascii="Calibri" w:eastAsia="Calibri" w:hAnsi="Calibri" w:cs="Times New Roman"/>
          <w:sz w:val="36"/>
          <w:szCs w:val="36"/>
        </w:rPr>
        <w:t>32</w:t>
      </w:r>
      <w:r w:rsidRPr="00A33A98">
        <w:rPr>
          <w:rFonts w:ascii="Calibri" w:eastAsia="Calibri" w:hAnsi="Calibri" w:cs="Times New Roman"/>
          <w:sz w:val="36"/>
          <w:szCs w:val="36"/>
        </w:rPr>
        <w:t>_</w:t>
      </w:r>
      <w:r w:rsidRPr="00A33A98">
        <w:t xml:space="preserve"> </w:t>
      </w:r>
      <w:r w:rsidRPr="00AA34FF">
        <w:rPr>
          <w:rFonts w:ascii="Calibri" w:eastAsia="Calibri" w:hAnsi="Calibri" w:cs="Times New Roman"/>
          <w:sz w:val="36"/>
          <w:szCs w:val="36"/>
        </w:rPr>
        <w:t>Povrch a objem pravidelného čtyřbokého jehlanu</w:t>
      </w:r>
      <w:bookmarkEnd w:id="0"/>
    </w:p>
    <w:p w:rsidR="00AA34FF" w:rsidRPr="00A33A98" w:rsidRDefault="00AA34FF" w:rsidP="00AA34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A33A9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AA34FF">
        <w:rPr>
          <w:rFonts w:ascii="Calibri" w:eastAsia="Calibri" w:hAnsi="Calibri" w:cs="Times New Roman"/>
          <w:sz w:val="40"/>
          <w:szCs w:val="40"/>
        </w:rPr>
        <w:t>Povrch a objem pravidelného čtyřbokého jehlanu</w:t>
      </w:r>
    </w:p>
    <w:p w:rsidR="00AA34FF" w:rsidRPr="00A33A98" w:rsidRDefault="00AA34FF" w:rsidP="00AA34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>Sada: Matematika, 2. stupeň</w:t>
      </w:r>
    </w:p>
    <w:p w:rsidR="00AA34FF" w:rsidRPr="00A33A98" w:rsidRDefault="00AA34FF" w:rsidP="00AA34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>Autor: Mgr. Jana Lilková</w:t>
      </w:r>
    </w:p>
    <w:p w:rsidR="00AA34FF" w:rsidRPr="00AA34FF" w:rsidRDefault="00AA34FF" w:rsidP="00AA34F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A33A9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AA34FF">
        <w:rPr>
          <w:rFonts w:ascii="Calibri" w:eastAsia="Calibri" w:hAnsi="Calibri" w:cs="Times New Roman"/>
          <w:sz w:val="40"/>
          <w:szCs w:val="40"/>
        </w:rPr>
        <w:t>Povrch a objem pravidelného čtyřbokého jehlanu</w:t>
      </w:r>
      <w:r w:rsidRPr="00A33A9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AA34FF" w:rsidRPr="00AA34FF" w:rsidRDefault="00AA34FF" w:rsidP="00AA34FF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A33A9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EF0E07" w:rsidRDefault="00EF0E07">
      <w:pPr>
        <w:rPr>
          <w:rFonts w:ascii="Arial" w:hAnsi="Arial" w:cs="Arial"/>
          <w:sz w:val="32"/>
          <w:szCs w:val="32"/>
        </w:rPr>
      </w:pPr>
      <w:r w:rsidRPr="00B90E6D">
        <w:rPr>
          <w:rFonts w:ascii="Arial" w:hAnsi="Arial" w:cs="Arial"/>
          <w:sz w:val="40"/>
          <w:szCs w:val="40"/>
        </w:rPr>
        <w:lastRenderedPageBreak/>
        <w:t>Povrch a objem pravidelného čtyřbokého jehlanu</w:t>
      </w:r>
    </w:p>
    <w:p w:rsidR="00EF0E07" w:rsidRPr="00EF0E07" w:rsidRDefault="005C4785">
      <w:pPr>
        <w:rPr>
          <w:rFonts w:ascii="Arial" w:hAnsi="Arial" w:cs="Arial"/>
          <w:sz w:val="32"/>
          <w:szCs w:val="32"/>
        </w:rPr>
      </w:pPr>
      <w:r>
        <w:rPr>
          <w:noProof/>
          <w:color w:val="0000FF"/>
          <w:lang w:eastAsia="cs-CZ"/>
        </w:rPr>
        <w:drawing>
          <wp:inline distT="0" distB="0" distL="0" distR="0" wp14:anchorId="5197DEF2" wp14:editId="4A50D656">
            <wp:extent cx="6312128" cy="4173166"/>
            <wp:effectExtent l="0" t="0" r="0" b="0"/>
            <wp:docPr id="1" name="obrázek 3" descr="Soubor:Prav4bokjeh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Prav4bokjeh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260" cy="417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5C6" w:rsidRDefault="003405C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Povrch jehlanu je součet obsahů všech jeho stěn</w:t>
      </w:r>
    </w:p>
    <w:p w:rsidR="003405C6" w:rsidRDefault="003405C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S=</w:t>
      </w:r>
      <w:proofErr w:type="spellStart"/>
      <w:r>
        <w:rPr>
          <w:rFonts w:ascii="Arial" w:hAnsi="Arial" w:cs="Arial"/>
          <w:sz w:val="32"/>
          <w:szCs w:val="32"/>
        </w:rPr>
        <w:t>Sp+Spl</w:t>
      </w:r>
      <w:proofErr w:type="spellEnd"/>
    </w:p>
    <w:p w:rsidR="003405C6" w:rsidRDefault="003405C6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Sp</w:t>
      </w:r>
      <w:proofErr w:type="spellEnd"/>
      <w:proofErr w:type="gramStart"/>
      <w:r>
        <w:rPr>
          <w:rFonts w:ascii="Arial" w:hAnsi="Arial" w:cs="Arial"/>
          <w:sz w:val="32"/>
          <w:szCs w:val="32"/>
        </w:rPr>
        <w:t>….. obsah</w:t>
      </w:r>
      <w:proofErr w:type="gramEnd"/>
      <w:r>
        <w:rPr>
          <w:rFonts w:ascii="Arial" w:hAnsi="Arial" w:cs="Arial"/>
          <w:sz w:val="32"/>
          <w:szCs w:val="32"/>
        </w:rPr>
        <w:t xml:space="preserve"> podstavy</w:t>
      </w:r>
    </w:p>
    <w:p w:rsidR="003405C6" w:rsidRDefault="003405C6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Spl</w:t>
      </w:r>
      <w:proofErr w:type="spellEnd"/>
      <w:proofErr w:type="gramStart"/>
      <w:r>
        <w:rPr>
          <w:rFonts w:ascii="Arial" w:hAnsi="Arial" w:cs="Arial"/>
          <w:sz w:val="32"/>
          <w:szCs w:val="32"/>
        </w:rPr>
        <w:t>….obsah</w:t>
      </w:r>
      <w:proofErr w:type="gramEnd"/>
      <w:r>
        <w:rPr>
          <w:rFonts w:ascii="Arial" w:hAnsi="Arial" w:cs="Arial"/>
          <w:sz w:val="32"/>
          <w:szCs w:val="32"/>
        </w:rPr>
        <w:t xml:space="preserve"> pláště</w:t>
      </w:r>
    </w:p>
    <w:p w:rsidR="003405C6" w:rsidRDefault="003405C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S= a</w:t>
      </w:r>
      <w:r w:rsidRPr="003405C6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+2.a.s</w:t>
      </w:r>
    </w:p>
    <w:p w:rsidR="003405C6" w:rsidRDefault="003405C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s…stěnová výška</w:t>
      </w:r>
    </w:p>
    <w:p w:rsidR="003405C6" w:rsidRDefault="003405C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Objem jehlanu</w:t>
      </w:r>
    </w:p>
    <w:p w:rsidR="003405C6" w:rsidRDefault="003405C6">
      <w:pPr>
        <w:rPr>
          <w:rFonts w:ascii="Arial" w:eastAsiaTheme="minorEastAsia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V=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>.</w:t>
      </w:r>
      <w:proofErr w:type="spellStart"/>
      <w:r>
        <w:rPr>
          <w:rFonts w:ascii="Arial" w:eastAsiaTheme="minorEastAsia" w:hAnsi="Arial" w:cs="Arial"/>
          <w:sz w:val="32"/>
          <w:szCs w:val="32"/>
        </w:rPr>
        <w:t>Sp.</w:t>
      </w:r>
      <w:proofErr w:type="gramEnd"/>
      <w:r>
        <w:rPr>
          <w:rFonts w:ascii="Arial" w:eastAsiaTheme="minorEastAsia" w:hAnsi="Arial" w:cs="Arial"/>
          <w:sz w:val="32"/>
          <w:szCs w:val="32"/>
        </w:rPr>
        <w:t>v</w:t>
      </w:r>
      <w:proofErr w:type="spellEnd"/>
    </w:p>
    <w:p w:rsidR="003405C6" w:rsidRDefault="003405C6">
      <w:pPr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V=</w:t>
      </w:r>
      <m:oMath>
        <m:f>
          <m:fPr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sz w:val="32"/>
                <w:szCs w:val="32"/>
              </w:rPr>
              <m:t>3</m:t>
            </m:r>
          </m:den>
        </m:f>
      </m:oMath>
      <w:r>
        <w:rPr>
          <w:rFonts w:ascii="Arial" w:eastAsiaTheme="minorEastAsia" w:hAnsi="Arial" w:cs="Arial"/>
          <w:sz w:val="32"/>
          <w:szCs w:val="32"/>
        </w:rPr>
        <w:t>.a</w:t>
      </w:r>
      <w:r w:rsidRPr="003405C6">
        <w:rPr>
          <w:rFonts w:ascii="Arial" w:eastAsiaTheme="minorEastAsia" w:hAnsi="Arial" w:cs="Arial"/>
          <w:sz w:val="32"/>
          <w:szCs w:val="32"/>
          <w:vertAlign w:val="superscript"/>
        </w:rPr>
        <w:t>2</w:t>
      </w:r>
      <w:r>
        <w:rPr>
          <w:rFonts w:ascii="Arial" w:eastAsiaTheme="minorEastAsia" w:hAnsi="Arial" w:cs="Arial"/>
          <w:sz w:val="32"/>
          <w:szCs w:val="32"/>
        </w:rPr>
        <w:t>.v</w:t>
      </w:r>
      <w:r w:rsidR="00333775">
        <w:rPr>
          <w:rFonts w:ascii="Arial" w:eastAsiaTheme="minorEastAsia" w:hAnsi="Arial" w:cs="Arial"/>
          <w:sz w:val="32"/>
          <w:szCs w:val="32"/>
        </w:rPr>
        <w:t xml:space="preserve">  ,</w:t>
      </w:r>
      <w:r w:rsidR="00333775">
        <w:rPr>
          <w:rFonts w:ascii="Arial" w:eastAsiaTheme="minorEastAsia" w:hAnsi="Arial" w:cs="Arial"/>
          <w:sz w:val="32"/>
          <w:szCs w:val="32"/>
        </w:rPr>
        <w:tab/>
        <w:t>v</w:t>
      </w:r>
      <w:proofErr w:type="gramStart"/>
      <w:r w:rsidR="00333775">
        <w:rPr>
          <w:rFonts w:ascii="Arial" w:eastAsiaTheme="minorEastAsia" w:hAnsi="Arial" w:cs="Arial"/>
          <w:sz w:val="32"/>
          <w:szCs w:val="32"/>
        </w:rPr>
        <w:t>….výška</w:t>
      </w:r>
      <w:proofErr w:type="gramEnd"/>
      <w:r w:rsidR="00333775">
        <w:rPr>
          <w:rFonts w:ascii="Arial" w:eastAsiaTheme="minorEastAsia" w:hAnsi="Arial" w:cs="Arial"/>
          <w:sz w:val="32"/>
          <w:szCs w:val="32"/>
        </w:rPr>
        <w:t xml:space="preserve"> jehlanu</w:t>
      </w:r>
    </w:p>
    <w:p w:rsidR="00333775" w:rsidRDefault="0033377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Vypočítejte</w:t>
      </w:r>
    </w:p>
    <w:p w:rsidR="00333775" w:rsidRPr="001D0172" w:rsidRDefault="001D0172" w:rsidP="001D0172">
      <w:pPr>
        <w:rPr>
          <w:rFonts w:ascii="Arial" w:hAnsi="Arial" w:cs="Arial"/>
          <w:sz w:val="32"/>
          <w:szCs w:val="32"/>
        </w:rPr>
      </w:pPr>
      <w:r w:rsidRPr="001D0172">
        <w:rPr>
          <w:rFonts w:ascii="Arial" w:hAnsi="Arial" w:cs="Arial"/>
          <w:sz w:val="32"/>
          <w:szCs w:val="32"/>
        </w:rPr>
        <w:t>1.</w:t>
      </w:r>
      <w:r>
        <w:rPr>
          <w:rFonts w:ascii="Arial" w:hAnsi="Arial" w:cs="Arial"/>
          <w:sz w:val="32"/>
          <w:szCs w:val="32"/>
        </w:rPr>
        <w:t xml:space="preserve"> </w:t>
      </w:r>
      <w:r w:rsidR="00333775" w:rsidRPr="001D0172">
        <w:rPr>
          <w:rFonts w:ascii="Arial" w:hAnsi="Arial" w:cs="Arial"/>
          <w:sz w:val="32"/>
          <w:szCs w:val="32"/>
        </w:rPr>
        <w:t>Odlitek tvaru pravidelného čtyřbokého jehlanu o hraně podstavy 50cm a výšce 5cm je zhotoven z oceli. Vypočítejte jeho hmotnost, je-li hustota oceli 7800kg/m</w:t>
      </w:r>
      <w:r w:rsidR="00333775" w:rsidRPr="001D0172">
        <w:rPr>
          <w:rFonts w:ascii="Arial" w:hAnsi="Arial" w:cs="Arial"/>
          <w:sz w:val="32"/>
          <w:szCs w:val="32"/>
          <w:vertAlign w:val="superscript"/>
        </w:rPr>
        <w:t>3</w:t>
      </w:r>
      <w:r w:rsidR="00333775" w:rsidRPr="001D0172">
        <w:rPr>
          <w:rFonts w:ascii="Arial" w:hAnsi="Arial" w:cs="Arial"/>
          <w:sz w:val="32"/>
          <w:szCs w:val="32"/>
        </w:rPr>
        <w:t>.</w:t>
      </w: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333775" w:rsidRDefault="00333775">
      <w:pPr>
        <w:rPr>
          <w:rFonts w:ascii="Arial" w:hAnsi="Arial" w:cs="Arial"/>
          <w:sz w:val="32"/>
          <w:szCs w:val="32"/>
        </w:rPr>
      </w:pPr>
    </w:p>
    <w:p w:rsidR="00333775" w:rsidRDefault="00333775">
      <w:pPr>
        <w:rPr>
          <w:rFonts w:ascii="Arial" w:hAnsi="Arial" w:cs="Arial"/>
          <w:sz w:val="32"/>
          <w:szCs w:val="32"/>
        </w:rPr>
      </w:pPr>
    </w:p>
    <w:p w:rsidR="00333775" w:rsidRDefault="00333775">
      <w:pPr>
        <w:rPr>
          <w:rFonts w:ascii="Arial" w:hAnsi="Arial" w:cs="Arial"/>
          <w:sz w:val="32"/>
          <w:szCs w:val="32"/>
        </w:rPr>
      </w:pPr>
    </w:p>
    <w:p w:rsidR="00333775" w:rsidRDefault="001D017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</w:t>
      </w:r>
      <w:r w:rsidR="00333775">
        <w:rPr>
          <w:rFonts w:ascii="Arial" w:hAnsi="Arial" w:cs="Arial"/>
          <w:sz w:val="32"/>
          <w:szCs w:val="32"/>
        </w:rPr>
        <w:t>Věž má tvar</w:t>
      </w:r>
      <w:r w:rsidR="00333775" w:rsidRPr="00333775">
        <w:rPr>
          <w:rFonts w:ascii="Arial" w:hAnsi="Arial" w:cs="Arial"/>
          <w:sz w:val="32"/>
          <w:szCs w:val="32"/>
        </w:rPr>
        <w:t xml:space="preserve"> </w:t>
      </w:r>
      <w:r w:rsidR="00333775">
        <w:rPr>
          <w:rFonts w:ascii="Arial" w:hAnsi="Arial" w:cs="Arial"/>
          <w:sz w:val="32"/>
          <w:szCs w:val="32"/>
        </w:rPr>
        <w:t>pravidelného čtyřbokého jehlanu, jehož výška je 2,5 m. Obvod věže je 48 m. Kolik plechu je t</w:t>
      </w:r>
      <w:r w:rsidR="00A01E12">
        <w:rPr>
          <w:rFonts w:ascii="Arial" w:hAnsi="Arial" w:cs="Arial"/>
          <w:sz w:val="32"/>
          <w:szCs w:val="32"/>
        </w:rPr>
        <w:t>řeba na pokrytí střechy, počítá-li se se 12</w:t>
      </w:r>
      <w:r w:rsidR="00C5497E">
        <w:rPr>
          <w:rFonts w:ascii="Arial" w:hAnsi="Arial" w:cs="Arial"/>
          <w:sz w:val="32"/>
          <w:szCs w:val="32"/>
        </w:rPr>
        <w:t xml:space="preserve"> </w:t>
      </w:r>
      <w:r w:rsidR="00A01E12">
        <w:rPr>
          <w:rFonts w:ascii="Arial" w:hAnsi="Arial" w:cs="Arial"/>
          <w:sz w:val="32"/>
          <w:szCs w:val="32"/>
        </w:rPr>
        <w:t>% materiálu navíc na spoje a záhyby?</w:t>
      </w: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1D017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3. </w:t>
      </w:r>
      <w:r w:rsidR="00A01E12">
        <w:rPr>
          <w:rFonts w:ascii="Arial" w:hAnsi="Arial" w:cs="Arial"/>
          <w:sz w:val="32"/>
          <w:szCs w:val="32"/>
        </w:rPr>
        <w:t>Všechny stěny (včetně podstavy) pravidelného čtyřb</w:t>
      </w:r>
      <w:r w:rsidR="00F7761C">
        <w:rPr>
          <w:rFonts w:ascii="Arial" w:hAnsi="Arial" w:cs="Arial"/>
          <w:sz w:val="32"/>
          <w:szCs w:val="32"/>
        </w:rPr>
        <w:t xml:space="preserve">okého jehlanu mají stejný obvod </w:t>
      </w:r>
      <w:r w:rsidR="00A01E12">
        <w:rPr>
          <w:rFonts w:ascii="Arial" w:hAnsi="Arial" w:cs="Arial"/>
          <w:sz w:val="32"/>
          <w:szCs w:val="32"/>
        </w:rPr>
        <w:t>40 cm. Vypočítejte povrch a objem tohoto jehlanu.</w:t>
      </w: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A01E12">
      <w:pPr>
        <w:rPr>
          <w:rFonts w:ascii="Arial" w:hAnsi="Arial" w:cs="Arial"/>
          <w:sz w:val="32"/>
          <w:szCs w:val="32"/>
        </w:rPr>
      </w:pPr>
    </w:p>
    <w:p w:rsidR="00A01E12" w:rsidRDefault="001D017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4. </w:t>
      </w:r>
      <w:r w:rsidR="00A01E12">
        <w:rPr>
          <w:rFonts w:ascii="Arial" w:hAnsi="Arial" w:cs="Arial"/>
          <w:sz w:val="32"/>
          <w:szCs w:val="32"/>
        </w:rPr>
        <w:t>Cheopsova pyramida má tvar</w:t>
      </w:r>
      <w:r w:rsidR="00A01E12" w:rsidRPr="00A01E12">
        <w:rPr>
          <w:rFonts w:ascii="Arial" w:hAnsi="Arial" w:cs="Arial"/>
          <w:sz w:val="32"/>
          <w:szCs w:val="32"/>
        </w:rPr>
        <w:t xml:space="preserve"> </w:t>
      </w:r>
      <w:r w:rsidR="00A01E12">
        <w:rPr>
          <w:rFonts w:ascii="Arial" w:hAnsi="Arial" w:cs="Arial"/>
          <w:sz w:val="32"/>
          <w:szCs w:val="32"/>
        </w:rPr>
        <w:t>pravidelného čtyřbokého jehlanu.</w:t>
      </w:r>
    </w:p>
    <w:p w:rsidR="00A01E12" w:rsidRDefault="00A01E1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Je vysoká 145 m a podstavou je čtverec o straně délky 233 m.</w:t>
      </w:r>
    </w:p>
    <w:p w:rsidR="00A01E12" w:rsidRDefault="00A01E12" w:rsidP="00A01E12">
      <w:pPr>
        <w:rPr>
          <w:rFonts w:ascii="Arial" w:hAnsi="Arial" w:cs="Arial"/>
          <w:sz w:val="32"/>
          <w:szCs w:val="32"/>
        </w:rPr>
      </w:pPr>
      <w:r w:rsidRPr="00A01E12">
        <w:rPr>
          <w:rFonts w:ascii="Arial" w:hAnsi="Arial" w:cs="Arial"/>
          <w:sz w:val="32"/>
          <w:szCs w:val="32"/>
        </w:rPr>
        <w:t>a)</w:t>
      </w:r>
      <w:r>
        <w:rPr>
          <w:rFonts w:ascii="Arial" w:hAnsi="Arial" w:cs="Arial"/>
          <w:sz w:val="32"/>
          <w:szCs w:val="32"/>
        </w:rPr>
        <w:t xml:space="preserve"> </w:t>
      </w:r>
      <w:r w:rsidRPr="00A01E12">
        <w:rPr>
          <w:rFonts w:ascii="Arial" w:hAnsi="Arial" w:cs="Arial"/>
          <w:sz w:val="32"/>
          <w:szCs w:val="32"/>
        </w:rPr>
        <w:t>Kol</w:t>
      </w:r>
      <w:r>
        <w:rPr>
          <w:rFonts w:ascii="Arial" w:hAnsi="Arial" w:cs="Arial"/>
          <w:sz w:val="32"/>
          <w:szCs w:val="32"/>
        </w:rPr>
        <w:t>ik tun váží kámen</w:t>
      </w:r>
      <w:r w:rsidR="001D0172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(žula), ze kterého je vyrobena</w:t>
      </w:r>
    </w:p>
    <w:p w:rsidR="00A01E12" w:rsidRDefault="00A01E12" w:rsidP="00A01E1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(hustota žuly je 2900kg/m</w:t>
      </w:r>
      <w:r w:rsidRPr="00A01E12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>)</w:t>
      </w:r>
    </w:p>
    <w:p w:rsidR="00A01E12" w:rsidRDefault="00A01E12" w:rsidP="00A01E1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b) Jak vysoká by byla zeď tlustá 60 cm vystavěná ze zdiva této pyramidy kolem České republiky</w:t>
      </w:r>
      <w:r w:rsidR="001D0172">
        <w:rPr>
          <w:rFonts w:ascii="Arial" w:hAnsi="Arial" w:cs="Arial"/>
          <w:sz w:val="32"/>
          <w:szCs w:val="32"/>
        </w:rPr>
        <w:t>, je-li délka hranice 2303 km?</w:t>
      </w: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A01E12">
      <w:pPr>
        <w:rPr>
          <w:rFonts w:ascii="Arial" w:hAnsi="Arial" w:cs="Arial"/>
          <w:sz w:val="32"/>
          <w:szCs w:val="32"/>
        </w:rPr>
      </w:pPr>
    </w:p>
    <w:p w:rsidR="001D0172" w:rsidRDefault="001D0172" w:rsidP="001D017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Řešení:</w:t>
      </w:r>
      <w:r w:rsidRPr="001D0172">
        <w:rPr>
          <w:rFonts w:ascii="Arial" w:hAnsi="Arial" w:cs="Arial"/>
          <w:sz w:val="32"/>
          <w:szCs w:val="32"/>
        </w:rPr>
        <w:t xml:space="preserve"> </w:t>
      </w:r>
    </w:p>
    <w:p w:rsidR="001D0172" w:rsidRPr="001D0172" w:rsidRDefault="001D0172" w:rsidP="001D0172">
      <w:pPr>
        <w:rPr>
          <w:rFonts w:ascii="Arial" w:hAnsi="Arial" w:cs="Arial"/>
          <w:sz w:val="32"/>
          <w:szCs w:val="32"/>
        </w:rPr>
      </w:pPr>
      <w:r w:rsidRPr="001D0172">
        <w:rPr>
          <w:rFonts w:ascii="Arial" w:hAnsi="Arial" w:cs="Arial"/>
          <w:sz w:val="32"/>
          <w:szCs w:val="32"/>
        </w:rPr>
        <w:t>1.</w:t>
      </w:r>
      <w:r>
        <w:rPr>
          <w:rFonts w:ascii="Arial" w:hAnsi="Arial" w:cs="Arial"/>
          <w:sz w:val="32"/>
          <w:szCs w:val="32"/>
        </w:rPr>
        <w:t xml:space="preserve"> </w:t>
      </w:r>
      <w:r w:rsidRPr="001D0172">
        <w:rPr>
          <w:rFonts w:ascii="Arial" w:hAnsi="Arial" w:cs="Arial"/>
          <w:sz w:val="32"/>
          <w:szCs w:val="32"/>
        </w:rPr>
        <w:t>Odlitek tvaru pravidelného čtyřbokého jehlanu o hraně podstavy 50cm a výšce 5cm je zhotoven z oceli. Vypočítejte jeho hmotnost, je-li hustota oceli 7800kg/m</w:t>
      </w:r>
      <w:r w:rsidRPr="001D0172">
        <w:rPr>
          <w:rFonts w:ascii="Arial" w:hAnsi="Arial" w:cs="Arial"/>
          <w:sz w:val="32"/>
          <w:szCs w:val="32"/>
          <w:vertAlign w:val="superscript"/>
        </w:rPr>
        <w:t>3</w:t>
      </w:r>
      <w:r w:rsidRPr="001D0172">
        <w:rPr>
          <w:rFonts w:ascii="Arial" w:hAnsi="Arial" w:cs="Arial"/>
          <w:sz w:val="32"/>
          <w:szCs w:val="32"/>
        </w:rPr>
        <w:t>.</w:t>
      </w:r>
    </w:p>
    <w:p w:rsidR="001D0172" w:rsidRPr="0011014D" w:rsidRDefault="00C5497E" w:rsidP="001D0172">
      <w:pPr>
        <w:rPr>
          <w:rFonts w:ascii="Arial" w:eastAsiaTheme="minorEastAsia" w:hAnsi="Arial" w:cs="Arial"/>
          <w:color w:val="00B050"/>
          <w:sz w:val="32"/>
          <w:szCs w:val="32"/>
        </w:rPr>
      </w:pPr>
      <w:r w:rsidRPr="0011014D">
        <w:rPr>
          <w:rFonts w:ascii="Arial" w:eastAsiaTheme="minorEastAsia" w:hAnsi="Arial" w:cs="Arial"/>
          <w:color w:val="00B050"/>
          <w:sz w:val="32"/>
          <w:szCs w:val="32"/>
        </w:rPr>
        <w:t>V=</w:t>
      </w:r>
      <m:oMath>
        <m:f>
          <m:fPr>
            <m:ctrlPr>
              <w:rPr>
                <w:rFonts w:ascii="Cambria Math" w:hAnsi="Cambria Math" w:cs="Arial"/>
                <w:i/>
                <w:color w:val="00B050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00B05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color w:val="00B050"/>
                <w:sz w:val="32"/>
                <w:szCs w:val="32"/>
              </w:rPr>
              <m:t>3</m:t>
            </m:r>
          </m:den>
        </m:f>
      </m:oMath>
      <w:r w:rsidRPr="0011014D">
        <w:rPr>
          <w:rFonts w:ascii="Arial" w:eastAsiaTheme="minorEastAsia" w:hAnsi="Arial" w:cs="Arial"/>
          <w:color w:val="00B050"/>
          <w:sz w:val="32"/>
          <w:szCs w:val="32"/>
        </w:rPr>
        <w:t>.</w:t>
      </w:r>
      <w:proofErr w:type="gramStart"/>
      <w:r w:rsidRPr="0011014D">
        <w:rPr>
          <w:rFonts w:ascii="Arial" w:eastAsiaTheme="minorEastAsia" w:hAnsi="Arial" w:cs="Arial"/>
          <w:color w:val="00B050"/>
          <w:sz w:val="32"/>
          <w:szCs w:val="32"/>
        </w:rPr>
        <w:t>a</w:t>
      </w:r>
      <w:r w:rsidRPr="0011014D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  <w:r w:rsidRPr="0011014D">
        <w:rPr>
          <w:rFonts w:ascii="Arial" w:eastAsiaTheme="minorEastAsia" w:hAnsi="Arial" w:cs="Arial"/>
          <w:color w:val="00B050"/>
          <w:sz w:val="32"/>
          <w:szCs w:val="32"/>
        </w:rPr>
        <w:t>.v  , m=V</w:t>
      </w:r>
      <w:proofErr w:type="gramEnd"/>
      <w:r w:rsidRPr="0011014D">
        <w:rPr>
          <w:rFonts w:ascii="Arial" w:eastAsiaTheme="minorEastAsia" w:hAnsi="Arial" w:cs="Arial"/>
          <w:color w:val="00B050"/>
          <w:sz w:val="32"/>
          <w:szCs w:val="32"/>
        </w:rPr>
        <w:t>.ᵨ</w:t>
      </w:r>
    </w:p>
    <w:p w:rsidR="00C5497E" w:rsidRPr="0011014D" w:rsidRDefault="00C5497E" w:rsidP="001D0172">
      <w:pPr>
        <w:rPr>
          <w:rFonts w:ascii="Arial" w:eastAsiaTheme="minorEastAsia" w:hAnsi="Arial" w:cs="Arial"/>
          <w:color w:val="00B0F0"/>
          <w:sz w:val="32"/>
          <w:szCs w:val="32"/>
        </w:rPr>
      </w:pPr>
      <w:r w:rsidRPr="0011014D">
        <w:rPr>
          <w:rFonts w:ascii="Arial" w:eastAsiaTheme="minorEastAsia" w:hAnsi="Arial" w:cs="Arial"/>
          <w:color w:val="00B0F0"/>
          <w:sz w:val="32"/>
          <w:szCs w:val="32"/>
        </w:rPr>
        <w:t>V=4167 cm</w:t>
      </w:r>
      <w:r w:rsidRPr="0011014D">
        <w:rPr>
          <w:rFonts w:ascii="Arial" w:eastAsiaTheme="minorEastAsia" w:hAnsi="Arial" w:cs="Arial"/>
          <w:color w:val="00B0F0"/>
          <w:sz w:val="32"/>
          <w:szCs w:val="32"/>
          <w:vertAlign w:val="superscript"/>
        </w:rPr>
        <w:t>3</w:t>
      </w:r>
      <w:r w:rsidRPr="0011014D">
        <w:rPr>
          <w:rFonts w:ascii="Arial" w:eastAsiaTheme="minorEastAsia" w:hAnsi="Arial" w:cs="Arial"/>
          <w:color w:val="00B0F0"/>
          <w:sz w:val="32"/>
          <w:szCs w:val="32"/>
        </w:rPr>
        <w:t>=0,0042m</w:t>
      </w:r>
      <w:r w:rsidRPr="0011014D">
        <w:rPr>
          <w:rFonts w:ascii="Arial" w:eastAsiaTheme="minorEastAsia" w:hAnsi="Arial" w:cs="Arial"/>
          <w:color w:val="00B0F0"/>
          <w:sz w:val="32"/>
          <w:szCs w:val="32"/>
          <w:vertAlign w:val="superscript"/>
        </w:rPr>
        <w:t>3</w:t>
      </w:r>
    </w:p>
    <w:p w:rsidR="00C5497E" w:rsidRPr="0011014D" w:rsidRDefault="00C5497E" w:rsidP="001D0172">
      <w:pPr>
        <w:rPr>
          <w:rFonts w:ascii="Arial" w:hAnsi="Arial" w:cs="Arial"/>
          <w:color w:val="00B0F0"/>
          <w:sz w:val="32"/>
          <w:szCs w:val="32"/>
        </w:rPr>
      </w:pPr>
      <w:r w:rsidRPr="0011014D">
        <w:rPr>
          <w:rFonts w:ascii="Arial" w:eastAsiaTheme="minorEastAsia" w:hAnsi="Arial" w:cs="Arial"/>
          <w:color w:val="00B0F0"/>
          <w:sz w:val="32"/>
          <w:szCs w:val="32"/>
        </w:rPr>
        <w:t>m=32,5kg</w:t>
      </w:r>
    </w:p>
    <w:p w:rsidR="001D0172" w:rsidRPr="0011014D" w:rsidRDefault="00C5497E" w:rsidP="001D0172">
      <w:pPr>
        <w:rPr>
          <w:rFonts w:ascii="Arial" w:hAnsi="Arial" w:cs="Arial"/>
          <w:color w:val="00B0F0"/>
          <w:sz w:val="32"/>
          <w:szCs w:val="32"/>
        </w:rPr>
      </w:pPr>
      <w:r w:rsidRPr="0011014D">
        <w:rPr>
          <w:rFonts w:ascii="Arial" w:hAnsi="Arial" w:cs="Arial"/>
          <w:color w:val="00B0F0"/>
          <w:sz w:val="32"/>
          <w:szCs w:val="32"/>
        </w:rPr>
        <w:t>Hmotnost odlitku je přibližně 32,5 kg.</w:t>
      </w:r>
    </w:p>
    <w:p w:rsidR="001D0172" w:rsidRDefault="001D0172" w:rsidP="001D0172">
      <w:pPr>
        <w:rPr>
          <w:rFonts w:ascii="Arial" w:hAnsi="Arial" w:cs="Arial"/>
          <w:sz w:val="32"/>
          <w:szCs w:val="32"/>
        </w:rPr>
      </w:pPr>
    </w:p>
    <w:p w:rsidR="001D0172" w:rsidRDefault="001D0172" w:rsidP="001D017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Věž má tvar</w:t>
      </w:r>
      <w:r w:rsidRPr="00333775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pravidelného čtyřbokého jehlanu, jehož výška je 2,5 m. Obvod věže je 48 m. Kolik plechu je třeba na pokrytí střechy, počítá-li se se </w:t>
      </w:r>
      <w:proofErr w:type="gramStart"/>
      <w:r>
        <w:rPr>
          <w:rFonts w:ascii="Arial" w:hAnsi="Arial" w:cs="Arial"/>
          <w:sz w:val="32"/>
          <w:szCs w:val="32"/>
        </w:rPr>
        <w:t>12%</w:t>
      </w:r>
      <w:proofErr w:type="gramEnd"/>
      <w:r>
        <w:rPr>
          <w:rFonts w:ascii="Arial" w:hAnsi="Arial" w:cs="Arial"/>
          <w:sz w:val="32"/>
          <w:szCs w:val="32"/>
        </w:rPr>
        <w:t xml:space="preserve"> materiálu navíc na spoje a záhyby?</w:t>
      </w:r>
    </w:p>
    <w:p w:rsidR="0011014D" w:rsidRDefault="0011014D" w:rsidP="001D0172">
      <w:pPr>
        <w:rPr>
          <w:rFonts w:ascii="Arial" w:hAnsi="Arial" w:cs="Arial"/>
          <w:sz w:val="32"/>
          <w:szCs w:val="32"/>
        </w:rPr>
      </w:pPr>
    </w:p>
    <w:p w:rsidR="001D0172" w:rsidRPr="0011014D" w:rsidRDefault="00C5497E" w:rsidP="00A01E12">
      <w:pPr>
        <w:rPr>
          <w:rFonts w:ascii="Arial" w:hAnsi="Arial" w:cs="Arial"/>
          <w:color w:val="92D050"/>
          <w:sz w:val="32"/>
          <w:szCs w:val="32"/>
          <w:vertAlign w:val="superscript"/>
        </w:rPr>
      </w:pPr>
      <w:proofErr w:type="spellStart"/>
      <w:proofErr w:type="gramStart"/>
      <w:r w:rsidRPr="0011014D">
        <w:rPr>
          <w:rFonts w:ascii="Arial" w:hAnsi="Arial" w:cs="Arial"/>
          <w:color w:val="92D050"/>
          <w:sz w:val="32"/>
          <w:szCs w:val="32"/>
        </w:rPr>
        <w:t>Sp</w:t>
      </w:r>
      <w:r w:rsidR="0011014D">
        <w:rPr>
          <w:rFonts w:ascii="Arial" w:hAnsi="Arial" w:cs="Arial"/>
          <w:color w:val="92D050"/>
          <w:sz w:val="32"/>
          <w:szCs w:val="32"/>
        </w:rPr>
        <w:t>l</w:t>
      </w:r>
      <w:proofErr w:type="spellEnd"/>
      <w:r w:rsidR="0011014D">
        <w:rPr>
          <w:rFonts w:ascii="Arial" w:hAnsi="Arial" w:cs="Arial"/>
          <w:color w:val="92D050"/>
          <w:sz w:val="32"/>
          <w:szCs w:val="32"/>
        </w:rPr>
        <w:t xml:space="preserve"> </w:t>
      </w:r>
      <w:r w:rsidRPr="0011014D">
        <w:rPr>
          <w:rFonts w:ascii="Arial" w:hAnsi="Arial" w:cs="Arial"/>
          <w:color w:val="92D050"/>
          <w:sz w:val="32"/>
          <w:szCs w:val="32"/>
        </w:rPr>
        <w:t>= 2.a.</w:t>
      </w:r>
      <w:proofErr w:type="gramEnd"/>
      <w:r w:rsidRPr="0011014D">
        <w:rPr>
          <w:rFonts w:ascii="Arial" w:hAnsi="Arial" w:cs="Arial"/>
          <w:color w:val="92D050"/>
          <w:sz w:val="32"/>
          <w:szCs w:val="32"/>
        </w:rPr>
        <w:t>s , s</w:t>
      </w:r>
      <w:r w:rsidRPr="0011014D">
        <w:rPr>
          <w:rFonts w:ascii="Arial" w:hAnsi="Arial" w:cs="Arial"/>
          <w:color w:val="92D050"/>
          <w:sz w:val="32"/>
          <w:szCs w:val="32"/>
          <w:vertAlign w:val="superscript"/>
        </w:rPr>
        <w:t>2</w:t>
      </w:r>
      <w:r w:rsidRPr="0011014D">
        <w:rPr>
          <w:rFonts w:ascii="Arial" w:hAnsi="Arial" w:cs="Arial"/>
          <w:color w:val="92D050"/>
          <w:sz w:val="32"/>
          <w:szCs w:val="32"/>
        </w:rPr>
        <w:t>=v</w:t>
      </w:r>
      <w:r w:rsidRPr="0011014D">
        <w:rPr>
          <w:rFonts w:ascii="Arial" w:hAnsi="Arial" w:cs="Arial"/>
          <w:color w:val="92D050"/>
          <w:sz w:val="32"/>
          <w:szCs w:val="32"/>
          <w:vertAlign w:val="superscript"/>
        </w:rPr>
        <w:t>2</w:t>
      </w:r>
      <w:r w:rsidRPr="0011014D">
        <w:rPr>
          <w:rFonts w:ascii="Arial" w:hAnsi="Arial" w:cs="Arial"/>
          <w:color w:val="92D050"/>
          <w:sz w:val="32"/>
          <w:szCs w:val="32"/>
        </w:rPr>
        <w:t>+(a/2)</w:t>
      </w:r>
      <w:r w:rsidRPr="0011014D">
        <w:rPr>
          <w:rFonts w:ascii="Arial" w:hAnsi="Arial" w:cs="Arial"/>
          <w:color w:val="92D050"/>
          <w:sz w:val="32"/>
          <w:szCs w:val="32"/>
          <w:vertAlign w:val="superscript"/>
        </w:rPr>
        <w:t>2</w:t>
      </w:r>
    </w:p>
    <w:p w:rsidR="00C5497E" w:rsidRPr="0011014D" w:rsidRDefault="00C5497E" w:rsidP="00A01E12">
      <w:pPr>
        <w:rPr>
          <w:rFonts w:ascii="Arial" w:hAnsi="Arial" w:cs="Arial"/>
          <w:color w:val="00B0F0"/>
          <w:sz w:val="32"/>
          <w:szCs w:val="32"/>
        </w:rPr>
      </w:pPr>
      <w:r w:rsidRPr="0011014D">
        <w:rPr>
          <w:rFonts w:ascii="Arial" w:hAnsi="Arial" w:cs="Arial"/>
          <w:color w:val="00B0F0"/>
          <w:sz w:val="32"/>
          <w:szCs w:val="32"/>
        </w:rPr>
        <w:t xml:space="preserve">a=48:4=12 m, </w:t>
      </w:r>
    </w:p>
    <w:p w:rsidR="00C5497E" w:rsidRPr="0011014D" w:rsidRDefault="00C5497E" w:rsidP="00A01E12">
      <w:pPr>
        <w:rPr>
          <w:rFonts w:ascii="Arial" w:hAnsi="Arial" w:cs="Arial"/>
          <w:color w:val="00B0F0"/>
          <w:sz w:val="32"/>
          <w:szCs w:val="32"/>
        </w:rPr>
      </w:pPr>
      <w:r w:rsidRPr="0011014D">
        <w:rPr>
          <w:rFonts w:ascii="Arial" w:hAnsi="Arial" w:cs="Arial"/>
          <w:color w:val="00B0F0"/>
          <w:sz w:val="32"/>
          <w:szCs w:val="32"/>
        </w:rPr>
        <w:t>s=6,5 m</w:t>
      </w:r>
    </w:p>
    <w:p w:rsidR="0011014D" w:rsidRPr="0011014D" w:rsidRDefault="0011014D" w:rsidP="00A01E12">
      <w:pPr>
        <w:rPr>
          <w:rFonts w:ascii="Arial" w:hAnsi="Arial" w:cs="Arial"/>
          <w:color w:val="00B0F0"/>
          <w:sz w:val="32"/>
          <w:szCs w:val="32"/>
        </w:rPr>
      </w:pPr>
      <w:proofErr w:type="spellStart"/>
      <w:r w:rsidRPr="0011014D">
        <w:rPr>
          <w:rFonts w:ascii="Arial" w:hAnsi="Arial" w:cs="Arial"/>
          <w:color w:val="00B0F0"/>
          <w:sz w:val="32"/>
          <w:szCs w:val="32"/>
        </w:rPr>
        <w:t>Spl</w:t>
      </w:r>
      <w:proofErr w:type="spellEnd"/>
      <w:r w:rsidRPr="0011014D">
        <w:rPr>
          <w:rFonts w:ascii="Arial" w:hAnsi="Arial" w:cs="Arial"/>
          <w:color w:val="00B0F0"/>
          <w:sz w:val="32"/>
          <w:szCs w:val="32"/>
        </w:rPr>
        <w:t xml:space="preserve"> =156 m</w:t>
      </w:r>
      <w:r w:rsidRPr="0011014D">
        <w:rPr>
          <w:rFonts w:ascii="Arial" w:hAnsi="Arial" w:cs="Arial"/>
          <w:color w:val="00B0F0"/>
          <w:sz w:val="32"/>
          <w:szCs w:val="32"/>
          <w:vertAlign w:val="superscript"/>
        </w:rPr>
        <w:t>2</w:t>
      </w:r>
    </w:p>
    <w:p w:rsidR="0011014D" w:rsidRPr="0011014D" w:rsidRDefault="0011014D" w:rsidP="00A01E12">
      <w:pPr>
        <w:rPr>
          <w:rFonts w:ascii="Arial" w:hAnsi="Arial" w:cs="Arial"/>
          <w:color w:val="00B0F0"/>
          <w:sz w:val="32"/>
          <w:szCs w:val="32"/>
        </w:rPr>
      </w:pPr>
      <w:proofErr w:type="gramStart"/>
      <w:r w:rsidRPr="0011014D">
        <w:rPr>
          <w:rFonts w:ascii="Arial" w:hAnsi="Arial" w:cs="Arial"/>
          <w:color w:val="00B0F0"/>
          <w:sz w:val="32"/>
          <w:szCs w:val="32"/>
        </w:rPr>
        <w:t>112 %...1,12.156</w:t>
      </w:r>
      <w:proofErr w:type="gramEnd"/>
      <w:r w:rsidRPr="0011014D">
        <w:rPr>
          <w:rFonts w:ascii="Arial" w:hAnsi="Arial" w:cs="Arial"/>
          <w:color w:val="00B0F0"/>
          <w:sz w:val="32"/>
          <w:szCs w:val="32"/>
        </w:rPr>
        <w:t xml:space="preserve"> m</w:t>
      </w:r>
      <w:r w:rsidRPr="0011014D">
        <w:rPr>
          <w:rFonts w:ascii="Arial" w:hAnsi="Arial" w:cs="Arial"/>
          <w:color w:val="00B0F0"/>
          <w:sz w:val="32"/>
          <w:szCs w:val="32"/>
          <w:vertAlign w:val="superscript"/>
        </w:rPr>
        <w:t>2</w:t>
      </w:r>
      <w:r w:rsidRPr="0011014D">
        <w:rPr>
          <w:rFonts w:ascii="Arial" w:hAnsi="Arial" w:cs="Arial"/>
          <w:color w:val="00B0F0"/>
          <w:sz w:val="32"/>
          <w:szCs w:val="32"/>
        </w:rPr>
        <w:t>=175 m</w:t>
      </w:r>
      <w:r w:rsidRPr="0011014D">
        <w:rPr>
          <w:rFonts w:ascii="Arial" w:hAnsi="Arial" w:cs="Arial"/>
          <w:color w:val="00B0F0"/>
          <w:sz w:val="32"/>
          <w:szCs w:val="32"/>
          <w:vertAlign w:val="superscript"/>
        </w:rPr>
        <w:t>2</w:t>
      </w:r>
    </w:p>
    <w:p w:rsidR="0011014D" w:rsidRDefault="0011014D" w:rsidP="00A01E12">
      <w:pPr>
        <w:rPr>
          <w:rFonts w:ascii="Arial" w:hAnsi="Arial" w:cs="Arial"/>
          <w:color w:val="00B0F0"/>
          <w:sz w:val="32"/>
          <w:szCs w:val="32"/>
        </w:rPr>
      </w:pPr>
      <w:r w:rsidRPr="0011014D">
        <w:rPr>
          <w:rFonts w:ascii="Arial" w:hAnsi="Arial" w:cs="Arial"/>
          <w:color w:val="00B0F0"/>
          <w:sz w:val="32"/>
          <w:szCs w:val="32"/>
        </w:rPr>
        <w:t>Je třeba asi 175 m</w:t>
      </w:r>
      <w:r w:rsidRPr="0011014D">
        <w:rPr>
          <w:rFonts w:ascii="Arial" w:hAnsi="Arial" w:cs="Arial"/>
          <w:color w:val="00B0F0"/>
          <w:sz w:val="32"/>
          <w:szCs w:val="32"/>
          <w:vertAlign w:val="superscript"/>
        </w:rPr>
        <w:t xml:space="preserve">2 </w:t>
      </w:r>
      <w:r w:rsidRPr="0011014D">
        <w:rPr>
          <w:rFonts w:ascii="Arial" w:hAnsi="Arial" w:cs="Arial"/>
          <w:color w:val="00B0F0"/>
          <w:sz w:val="32"/>
          <w:szCs w:val="32"/>
        </w:rPr>
        <w:t>plechu na pokrytí střechy.</w:t>
      </w:r>
    </w:p>
    <w:p w:rsidR="0011014D" w:rsidRDefault="0011014D" w:rsidP="00A01E12">
      <w:pPr>
        <w:rPr>
          <w:rFonts w:ascii="Arial" w:hAnsi="Arial" w:cs="Arial"/>
          <w:color w:val="00B0F0"/>
          <w:sz w:val="32"/>
          <w:szCs w:val="32"/>
        </w:rPr>
      </w:pPr>
    </w:p>
    <w:p w:rsidR="0011014D" w:rsidRDefault="0011014D" w:rsidP="00A01E12">
      <w:pPr>
        <w:rPr>
          <w:rFonts w:ascii="Arial" w:hAnsi="Arial" w:cs="Arial"/>
          <w:color w:val="00B0F0"/>
          <w:sz w:val="32"/>
          <w:szCs w:val="32"/>
        </w:rPr>
      </w:pPr>
    </w:p>
    <w:p w:rsidR="0011014D" w:rsidRDefault="0011014D" w:rsidP="0011014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3. Všechny stěny (včetně podstavy) pravidelného čtyřb</w:t>
      </w:r>
      <w:r w:rsidR="00F7761C">
        <w:rPr>
          <w:rFonts w:ascii="Arial" w:hAnsi="Arial" w:cs="Arial"/>
          <w:sz w:val="32"/>
          <w:szCs w:val="32"/>
        </w:rPr>
        <w:t xml:space="preserve">okého jehlanu mají stejný obvod </w:t>
      </w:r>
      <w:r>
        <w:rPr>
          <w:rFonts w:ascii="Arial" w:hAnsi="Arial" w:cs="Arial"/>
          <w:sz w:val="32"/>
          <w:szCs w:val="32"/>
        </w:rPr>
        <w:t>40 cm. Vypočítejte povrch a objem tohoto jehlanu.</w:t>
      </w:r>
    </w:p>
    <w:p w:rsidR="0011014D" w:rsidRPr="00936C32" w:rsidRDefault="0011014D" w:rsidP="0011014D">
      <w:pPr>
        <w:rPr>
          <w:rFonts w:ascii="Arial" w:eastAsiaTheme="minorEastAsia" w:hAnsi="Arial" w:cs="Arial"/>
          <w:color w:val="00B050"/>
          <w:sz w:val="32"/>
          <w:szCs w:val="32"/>
        </w:rPr>
      </w:pPr>
      <w:r w:rsidRPr="00936C32">
        <w:rPr>
          <w:rFonts w:ascii="Arial" w:hAnsi="Arial" w:cs="Arial"/>
          <w:color w:val="00B050"/>
          <w:sz w:val="32"/>
          <w:szCs w:val="32"/>
        </w:rPr>
        <w:t>S=a</w:t>
      </w:r>
      <w:r w:rsidRPr="00936C32">
        <w:rPr>
          <w:rFonts w:ascii="Arial" w:hAnsi="Arial" w:cs="Arial"/>
          <w:color w:val="00B050"/>
          <w:sz w:val="32"/>
          <w:szCs w:val="32"/>
          <w:vertAlign w:val="superscript"/>
        </w:rPr>
        <w:t>2</w:t>
      </w:r>
      <w:r w:rsidRPr="00936C32">
        <w:rPr>
          <w:rFonts w:ascii="Arial" w:hAnsi="Arial" w:cs="Arial"/>
          <w:color w:val="00B050"/>
          <w:sz w:val="32"/>
          <w:szCs w:val="32"/>
        </w:rPr>
        <w:t>+2.</w:t>
      </w:r>
      <w:proofErr w:type="gramStart"/>
      <w:r w:rsidRPr="00936C32">
        <w:rPr>
          <w:rFonts w:ascii="Arial" w:hAnsi="Arial" w:cs="Arial"/>
          <w:color w:val="00B050"/>
          <w:sz w:val="32"/>
          <w:szCs w:val="32"/>
        </w:rPr>
        <w:t>a.s , V=</w:t>
      </w:r>
      <w:proofErr w:type="gramEnd"/>
      <m:oMath>
        <m:f>
          <m:fPr>
            <m:ctrlPr>
              <w:rPr>
                <w:rFonts w:ascii="Cambria Math" w:hAnsi="Cambria Math" w:cs="Arial"/>
                <w:i/>
                <w:color w:val="00B050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00B05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color w:val="00B050"/>
                <w:sz w:val="32"/>
                <w:szCs w:val="32"/>
              </w:rPr>
              <m:t>3</m:t>
            </m:r>
          </m:den>
        </m:f>
      </m:oMath>
      <w:r w:rsidRPr="00936C32">
        <w:rPr>
          <w:rFonts w:ascii="Arial" w:eastAsiaTheme="minorEastAsia" w:hAnsi="Arial" w:cs="Arial"/>
          <w:color w:val="00B050"/>
          <w:sz w:val="32"/>
          <w:szCs w:val="32"/>
        </w:rPr>
        <w:t>.</w:t>
      </w:r>
      <w:proofErr w:type="spellStart"/>
      <w:r w:rsidRPr="00936C32">
        <w:rPr>
          <w:rFonts w:ascii="Arial" w:eastAsiaTheme="minorEastAsia" w:hAnsi="Arial" w:cs="Arial"/>
          <w:color w:val="00B050"/>
          <w:sz w:val="32"/>
          <w:szCs w:val="32"/>
        </w:rPr>
        <w:t>Sp.v</w:t>
      </w:r>
      <w:proofErr w:type="spellEnd"/>
      <w:r w:rsidRPr="00936C32">
        <w:rPr>
          <w:rFonts w:ascii="Arial" w:eastAsiaTheme="minorEastAsia" w:hAnsi="Arial" w:cs="Arial"/>
          <w:color w:val="00B050"/>
          <w:sz w:val="32"/>
          <w:szCs w:val="32"/>
        </w:rPr>
        <w:t xml:space="preserve"> , s</w:t>
      </w:r>
      <w:r w:rsidRPr="00936C32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  <w:r w:rsidRPr="00936C32">
        <w:rPr>
          <w:rFonts w:ascii="Arial" w:eastAsiaTheme="minorEastAsia" w:hAnsi="Arial" w:cs="Arial"/>
          <w:color w:val="00B050"/>
          <w:sz w:val="32"/>
          <w:szCs w:val="32"/>
        </w:rPr>
        <w:t xml:space="preserve">= 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</w:rPr>
        <w:t>h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</w:rPr>
        <w:t>-(a/2)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</w:rPr>
        <w:t xml:space="preserve"> , v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</w:rPr>
        <w:t>= s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</w:rPr>
        <w:t>-(a/2)</w:t>
      </w:r>
      <w:r w:rsidR="00936C32" w:rsidRPr="00936C32">
        <w:rPr>
          <w:rFonts w:ascii="Arial" w:eastAsiaTheme="minorEastAsia" w:hAnsi="Arial" w:cs="Arial"/>
          <w:color w:val="00B050"/>
          <w:sz w:val="32"/>
          <w:szCs w:val="32"/>
          <w:vertAlign w:val="superscript"/>
        </w:rPr>
        <w:t>2</w:t>
      </w:r>
    </w:p>
    <w:p w:rsidR="00936C32" w:rsidRPr="00936C32" w:rsidRDefault="00936C32" w:rsidP="0011014D">
      <w:pPr>
        <w:rPr>
          <w:rFonts w:ascii="Arial" w:eastAsiaTheme="minorEastAsia" w:hAnsi="Arial" w:cs="Arial"/>
          <w:color w:val="00B050"/>
          <w:sz w:val="32"/>
          <w:szCs w:val="32"/>
        </w:rPr>
      </w:pPr>
      <w:r w:rsidRPr="00936C32">
        <w:rPr>
          <w:rFonts w:ascii="Arial" w:eastAsiaTheme="minorEastAsia" w:hAnsi="Arial" w:cs="Arial"/>
          <w:color w:val="00B050"/>
          <w:sz w:val="32"/>
          <w:szCs w:val="32"/>
        </w:rPr>
        <w:t>h…boční hrana</w:t>
      </w:r>
    </w:p>
    <w:p w:rsidR="0011014D" w:rsidRPr="00F366B6" w:rsidRDefault="00936C32" w:rsidP="0011014D">
      <w:pPr>
        <w:rPr>
          <w:rFonts w:ascii="Arial" w:hAnsi="Arial" w:cs="Arial"/>
          <w:color w:val="00B0F0"/>
          <w:sz w:val="32"/>
          <w:szCs w:val="32"/>
        </w:rPr>
      </w:pPr>
      <w:r w:rsidRPr="00F366B6">
        <w:rPr>
          <w:rFonts w:ascii="Arial" w:hAnsi="Arial" w:cs="Arial"/>
          <w:color w:val="00B0F0"/>
          <w:sz w:val="32"/>
          <w:szCs w:val="32"/>
        </w:rPr>
        <w:t>a=o:4, a=10 cm</w:t>
      </w:r>
    </w:p>
    <w:p w:rsidR="00936C32" w:rsidRPr="00F366B6" w:rsidRDefault="00936C32" w:rsidP="0011014D">
      <w:pPr>
        <w:rPr>
          <w:rFonts w:ascii="Arial" w:hAnsi="Arial" w:cs="Arial"/>
          <w:color w:val="00B0F0"/>
          <w:sz w:val="32"/>
          <w:szCs w:val="32"/>
        </w:rPr>
      </w:pPr>
      <w:r w:rsidRPr="00F366B6">
        <w:rPr>
          <w:rFonts w:ascii="Arial" w:hAnsi="Arial" w:cs="Arial"/>
          <w:color w:val="00B0F0"/>
          <w:sz w:val="32"/>
          <w:szCs w:val="32"/>
        </w:rPr>
        <w:t>h=(</w:t>
      </w:r>
      <w:proofErr w:type="gramStart"/>
      <w:r w:rsidRPr="00F366B6">
        <w:rPr>
          <w:rFonts w:ascii="Arial" w:hAnsi="Arial" w:cs="Arial"/>
          <w:color w:val="00B0F0"/>
          <w:sz w:val="32"/>
          <w:szCs w:val="32"/>
        </w:rPr>
        <w:t>o-a):2 , h=15</w:t>
      </w:r>
      <w:proofErr w:type="gramEnd"/>
      <w:r w:rsidRPr="00F366B6">
        <w:rPr>
          <w:rFonts w:ascii="Arial" w:hAnsi="Arial" w:cs="Arial"/>
          <w:color w:val="00B0F0"/>
          <w:sz w:val="32"/>
          <w:szCs w:val="32"/>
        </w:rPr>
        <w:t xml:space="preserve"> cm</w:t>
      </w:r>
    </w:p>
    <w:p w:rsidR="00F366B6" w:rsidRPr="00F366B6" w:rsidRDefault="00F366B6" w:rsidP="0011014D">
      <w:pPr>
        <w:rPr>
          <w:rFonts w:ascii="Arial" w:hAnsi="Arial" w:cs="Arial"/>
          <w:color w:val="00B0F0"/>
          <w:sz w:val="32"/>
          <w:szCs w:val="32"/>
        </w:rPr>
      </w:pPr>
      <w:r w:rsidRPr="00F366B6">
        <w:rPr>
          <w:rFonts w:ascii="Arial" w:hAnsi="Arial" w:cs="Arial"/>
          <w:color w:val="00B0F0"/>
          <w:sz w:val="32"/>
          <w:szCs w:val="32"/>
        </w:rPr>
        <w:t>s=14,14 cm,  v=13,23 cm (podle Pythagorovy věty)</w:t>
      </w:r>
    </w:p>
    <w:p w:rsidR="0011014D" w:rsidRDefault="00F366B6" w:rsidP="0011014D">
      <w:pPr>
        <w:rPr>
          <w:rFonts w:ascii="Arial" w:hAnsi="Arial" w:cs="Arial"/>
          <w:sz w:val="32"/>
          <w:szCs w:val="32"/>
        </w:rPr>
      </w:pPr>
      <w:r w:rsidRPr="00F366B6">
        <w:rPr>
          <w:rFonts w:ascii="Arial" w:hAnsi="Arial" w:cs="Arial"/>
          <w:color w:val="00B0F0"/>
          <w:sz w:val="32"/>
          <w:szCs w:val="32"/>
          <w:u w:val="single"/>
        </w:rPr>
        <w:t xml:space="preserve">S=383 </w:t>
      </w:r>
      <w:proofErr w:type="gramStart"/>
      <w:r w:rsidRPr="00F366B6">
        <w:rPr>
          <w:rFonts w:ascii="Arial" w:hAnsi="Arial" w:cs="Arial"/>
          <w:color w:val="00B0F0"/>
          <w:sz w:val="32"/>
          <w:szCs w:val="32"/>
          <w:u w:val="single"/>
        </w:rPr>
        <w:t>cm</w:t>
      </w:r>
      <w:r w:rsidRPr="00F366B6">
        <w:rPr>
          <w:rFonts w:ascii="Arial" w:hAnsi="Arial" w:cs="Arial"/>
          <w:color w:val="00B0F0"/>
          <w:sz w:val="32"/>
          <w:szCs w:val="32"/>
          <w:u w:val="single"/>
          <w:vertAlign w:val="superscript"/>
        </w:rPr>
        <w:t>2</w:t>
      </w:r>
      <w:r w:rsidRPr="00F366B6">
        <w:rPr>
          <w:rFonts w:ascii="Arial" w:hAnsi="Arial" w:cs="Arial"/>
          <w:color w:val="00B0F0"/>
          <w:sz w:val="32"/>
          <w:szCs w:val="32"/>
          <w:u w:val="single"/>
        </w:rPr>
        <w:t xml:space="preserve"> , V=441</w:t>
      </w:r>
      <w:proofErr w:type="gramEnd"/>
      <w:r w:rsidRPr="00F366B6">
        <w:rPr>
          <w:rFonts w:ascii="Arial" w:hAnsi="Arial" w:cs="Arial"/>
          <w:color w:val="00B0F0"/>
          <w:sz w:val="32"/>
          <w:szCs w:val="32"/>
          <w:u w:val="single"/>
        </w:rPr>
        <w:t xml:space="preserve"> cm</w:t>
      </w:r>
      <w:r w:rsidRPr="00F366B6">
        <w:rPr>
          <w:rFonts w:ascii="Arial" w:hAnsi="Arial" w:cs="Arial"/>
          <w:color w:val="00B0F0"/>
          <w:sz w:val="32"/>
          <w:szCs w:val="32"/>
          <w:u w:val="single"/>
          <w:vertAlign w:val="superscript"/>
        </w:rPr>
        <w:t>3</w:t>
      </w:r>
    </w:p>
    <w:p w:rsidR="0011014D" w:rsidRDefault="0011014D" w:rsidP="0011014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Cheopsova pyramida má tvar</w:t>
      </w:r>
      <w:r w:rsidRPr="00A01E12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pravidelného čtyřbokého jehlanu.</w:t>
      </w:r>
    </w:p>
    <w:p w:rsidR="0011014D" w:rsidRDefault="0011014D" w:rsidP="0011014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Je vysoká 145 m a podstavou je čtverec o straně délky 233 m.</w:t>
      </w:r>
    </w:p>
    <w:p w:rsidR="0011014D" w:rsidRDefault="0011014D" w:rsidP="0011014D">
      <w:pPr>
        <w:rPr>
          <w:rFonts w:ascii="Arial" w:hAnsi="Arial" w:cs="Arial"/>
          <w:sz w:val="32"/>
          <w:szCs w:val="32"/>
        </w:rPr>
      </w:pPr>
      <w:r w:rsidRPr="00A01E12">
        <w:rPr>
          <w:rFonts w:ascii="Arial" w:hAnsi="Arial" w:cs="Arial"/>
          <w:sz w:val="32"/>
          <w:szCs w:val="32"/>
        </w:rPr>
        <w:t>a)</w:t>
      </w:r>
      <w:r>
        <w:rPr>
          <w:rFonts w:ascii="Arial" w:hAnsi="Arial" w:cs="Arial"/>
          <w:sz w:val="32"/>
          <w:szCs w:val="32"/>
        </w:rPr>
        <w:t xml:space="preserve"> </w:t>
      </w:r>
      <w:r w:rsidRPr="00A01E12">
        <w:rPr>
          <w:rFonts w:ascii="Arial" w:hAnsi="Arial" w:cs="Arial"/>
          <w:sz w:val="32"/>
          <w:szCs w:val="32"/>
        </w:rPr>
        <w:t>Kol</w:t>
      </w:r>
      <w:r>
        <w:rPr>
          <w:rFonts w:ascii="Arial" w:hAnsi="Arial" w:cs="Arial"/>
          <w:sz w:val="32"/>
          <w:szCs w:val="32"/>
        </w:rPr>
        <w:t>ik tun váží kámen (žula), ze kterého je vyrobena</w:t>
      </w:r>
    </w:p>
    <w:p w:rsidR="0011014D" w:rsidRDefault="0011014D" w:rsidP="0011014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(hustota žuly je 2900kg/m</w:t>
      </w:r>
      <w:r w:rsidRPr="00A01E12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>)</w:t>
      </w:r>
    </w:p>
    <w:p w:rsidR="0011014D" w:rsidRDefault="0011014D" w:rsidP="0011014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b) Jak vysoká by byla zeď tlustá 60 cm vystavěná ze zdiva této pyramidy kolem České republiky, je-li délka hranice 2303 km?</w:t>
      </w:r>
    </w:p>
    <w:p w:rsidR="0011014D" w:rsidRDefault="00F366B6" w:rsidP="0011014D">
      <w:pPr>
        <w:rPr>
          <w:rFonts w:ascii="Arial" w:eastAsiaTheme="minorEastAsia" w:hAnsi="Arial" w:cs="Arial"/>
          <w:color w:val="00B050"/>
          <w:sz w:val="32"/>
          <w:szCs w:val="32"/>
        </w:rPr>
      </w:pPr>
      <w:proofErr w:type="gramStart"/>
      <w:r w:rsidRPr="00936C32">
        <w:rPr>
          <w:rFonts w:ascii="Arial" w:hAnsi="Arial" w:cs="Arial"/>
          <w:color w:val="00B050"/>
          <w:sz w:val="32"/>
          <w:szCs w:val="32"/>
        </w:rPr>
        <w:t>V=</w:t>
      </w:r>
      <m:oMath>
        <m:f>
          <m:fPr>
            <m:ctrlPr>
              <w:rPr>
                <w:rFonts w:ascii="Cambria Math" w:hAnsi="Cambria Math" w:cs="Arial"/>
                <w:i/>
                <w:color w:val="00B050"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color w:val="00B050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 w:cs="Arial"/>
                <w:color w:val="00B050"/>
                <w:sz w:val="32"/>
                <w:szCs w:val="32"/>
              </w:rPr>
              <m:t>3</m:t>
            </m:r>
          </m:den>
        </m:f>
      </m:oMath>
      <w:r w:rsidRPr="00936C32">
        <w:rPr>
          <w:rFonts w:ascii="Arial" w:eastAsiaTheme="minorEastAsia" w:hAnsi="Arial" w:cs="Arial"/>
          <w:color w:val="00B050"/>
          <w:sz w:val="32"/>
          <w:szCs w:val="32"/>
        </w:rPr>
        <w:t>.</w:t>
      </w:r>
      <w:proofErr w:type="spellStart"/>
      <w:r w:rsidRPr="00936C32">
        <w:rPr>
          <w:rFonts w:ascii="Arial" w:eastAsiaTheme="minorEastAsia" w:hAnsi="Arial" w:cs="Arial"/>
          <w:color w:val="00B050"/>
          <w:sz w:val="32"/>
          <w:szCs w:val="32"/>
        </w:rPr>
        <w:t>Sp.</w:t>
      </w:r>
      <w:proofErr w:type="gramEnd"/>
      <w:r w:rsidRPr="00936C32">
        <w:rPr>
          <w:rFonts w:ascii="Arial" w:eastAsiaTheme="minorEastAsia" w:hAnsi="Arial" w:cs="Arial"/>
          <w:color w:val="00B050"/>
          <w:sz w:val="32"/>
          <w:szCs w:val="32"/>
        </w:rPr>
        <w:t>v</w:t>
      </w:r>
      <w:proofErr w:type="spellEnd"/>
      <w:r>
        <w:rPr>
          <w:rFonts w:ascii="Arial" w:eastAsiaTheme="minorEastAsia" w:hAnsi="Arial" w:cs="Arial"/>
          <w:color w:val="00B050"/>
          <w:sz w:val="32"/>
          <w:szCs w:val="32"/>
        </w:rPr>
        <w:t>, V(kvádru)=</w:t>
      </w:r>
      <w:proofErr w:type="spellStart"/>
      <w:r>
        <w:rPr>
          <w:rFonts w:ascii="Arial" w:eastAsiaTheme="minorEastAsia" w:hAnsi="Arial" w:cs="Arial"/>
          <w:color w:val="00B050"/>
          <w:sz w:val="32"/>
          <w:szCs w:val="32"/>
        </w:rPr>
        <w:t>a.b.c</w:t>
      </w:r>
      <w:proofErr w:type="spellEnd"/>
      <w:r>
        <w:rPr>
          <w:rFonts w:ascii="Arial" w:eastAsiaTheme="minorEastAsia" w:hAnsi="Arial" w:cs="Arial"/>
          <w:color w:val="00B050"/>
          <w:sz w:val="32"/>
          <w:szCs w:val="32"/>
        </w:rPr>
        <w:t xml:space="preserve">  , c=V: (a.b) , m=V.ᵨ</w:t>
      </w:r>
    </w:p>
    <w:p w:rsidR="00F366B6" w:rsidRPr="007F2C39" w:rsidRDefault="007F2C39" w:rsidP="0011014D">
      <w:pPr>
        <w:rPr>
          <w:rFonts w:ascii="Arial" w:eastAsiaTheme="minorEastAsia" w:hAnsi="Arial" w:cs="Arial"/>
          <w:color w:val="00B0F0"/>
          <w:sz w:val="32"/>
          <w:szCs w:val="32"/>
        </w:rPr>
      </w:pPr>
      <w:r w:rsidRPr="007F2C39">
        <w:rPr>
          <w:rFonts w:ascii="Arial" w:eastAsiaTheme="minorEastAsia" w:hAnsi="Arial" w:cs="Arial"/>
          <w:color w:val="00B0F0"/>
          <w:sz w:val="32"/>
          <w:szCs w:val="32"/>
        </w:rPr>
        <w:t>a)</w:t>
      </w:r>
      <w:r w:rsidR="00F366B6" w:rsidRPr="007F2C39">
        <w:rPr>
          <w:rFonts w:ascii="Arial" w:eastAsiaTheme="minorEastAsia" w:hAnsi="Arial" w:cs="Arial"/>
          <w:color w:val="00B0F0"/>
          <w:sz w:val="32"/>
          <w:szCs w:val="32"/>
        </w:rPr>
        <w:t>V=2,62. 10</w:t>
      </w:r>
      <w:r w:rsidR="00F366B6" w:rsidRPr="007F2C39">
        <w:rPr>
          <w:rFonts w:ascii="Arial" w:eastAsiaTheme="minorEastAsia" w:hAnsi="Arial" w:cs="Arial"/>
          <w:color w:val="00B0F0"/>
          <w:sz w:val="32"/>
          <w:szCs w:val="32"/>
          <w:vertAlign w:val="superscript"/>
        </w:rPr>
        <w:t>6</w:t>
      </w:r>
      <w:r w:rsidR="00F366B6" w:rsidRPr="007F2C39">
        <w:rPr>
          <w:rFonts w:ascii="Arial" w:eastAsiaTheme="minorEastAsia" w:hAnsi="Arial" w:cs="Arial"/>
          <w:color w:val="00B0F0"/>
          <w:sz w:val="32"/>
          <w:szCs w:val="32"/>
        </w:rPr>
        <w:t xml:space="preserve"> m</w:t>
      </w:r>
      <w:r w:rsidR="00F366B6" w:rsidRPr="007F2C39">
        <w:rPr>
          <w:rFonts w:ascii="Arial" w:eastAsiaTheme="minorEastAsia" w:hAnsi="Arial" w:cs="Arial"/>
          <w:color w:val="00B0F0"/>
          <w:sz w:val="32"/>
          <w:szCs w:val="32"/>
          <w:vertAlign w:val="superscript"/>
        </w:rPr>
        <w:t>3</w:t>
      </w:r>
      <w:r w:rsidR="00F366B6" w:rsidRPr="007F2C39">
        <w:rPr>
          <w:rFonts w:ascii="Arial" w:eastAsiaTheme="minorEastAsia" w:hAnsi="Arial" w:cs="Arial"/>
          <w:color w:val="00B0F0"/>
          <w:sz w:val="32"/>
          <w:szCs w:val="32"/>
        </w:rPr>
        <w:t xml:space="preserve"> </w:t>
      </w:r>
    </w:p>
    <w:p w:rsidR="00F366B6" w:rsidRPr="007F2C39" w:rsidRDefault="00F366B6" w:rsidP="0011014D">
      <w:pPr>
        <w:rPr>
          <w:rFonts w:ascii="Arial" w:eastAsiaTheme="minorEastAsia" w:hAnsi="Arial" w:cs="Arial"/>
          <w:color w:val="00B0F0"/>
          <w:sz w:val="32"/>
          <w:szCs w:val="32"/>
        </w:rPr>
      </w:pPr>
      <w:r w:rsidRPr="007F2C39">
        <w:rPr>
          <w:rFonts w:ascii="Arial" w:eastAsiaTheme="minorEastAsia" w:hAnsi="Arial" w:cs="Arial"/>
          <w:color w:val="00B0F0"/>
          <w:sz w:val="32"/>
          <w:szCs w:val="32"/>
        </w:rPr>
        <w:t>m=7,6.10</w:t>
      </w:r>
      <w:r w:rsidR="007F2C39" w:rsidRPr="007F2C39">
        <w:rPr>
          <w:rFonts w:ascii="Arial" w:eastAsiaTheme="minorEastAsia" w:hAnsi="Arial" w:cs="Arial"/>
          <w:color w:val="00B0F0"/>
          <w:sz w:val="32"/>
          <w:szCs w:val="32"/>
          <w:vertAlign w:val="superscript"/>
        </w:rPr>
        <w:t>9</w:t>
      </w:r>
      <w:r w:rsidR="007F2C39" w:rsidRPr="007F2C39">
        <w:rPr>
          <w:rFonts w:ascii="Arial" w:eastAsiaTheme="minorEastAsia" w:hAnsi="Arial" w:cs="Arial"/>
          <w:color w:val="00B0F0"/>
          <w:sz w:val="32"/>
          <w:szCs w:val="32"/>
        </w:rPr>
        <w:t xml:space="preserve"> kg= 7,6.10</w:t>
      </w:r>
      <w:r w:rsidR="007F2C39" w:rsidRPr="007F2C39">
        <w:rPr>
          <w:rFonts w:ascii="Arial" w:eastAsiaTheme="minorEastAsia" w:hAnsi="Arial" w:cs="Arial"/>
          <w:color w:val="00B0F0"/>
          <w:sz w:val="32"/>
          <w:szCs w:val="32"/>
          <w:vertAlign w:val="superscript"/>
        </w:rPr>
        <w:t>6</w:t>
      </w:r>
      <w:r w:rsidR="007F2C39" w:rsidRPr="007F2C39">
        <w:rPr>
          <w:rFonts w:ascii="Arial" w:eastAsiaTheme="minorEastAsia" w:hAnsi="Arial" w:cs="Arial"/>
          <w:color w:val="00B0F0"/>
          <w:sz w:val="32"/>
          <w:szCs w:val="32"/>
        </w:rPr>
        <w:t xml:space="preserve"> t</w:t>
      </w:r>
    </w:p>
    <w:p w:rsidR="00F366B6" w:rsidRPr="007F2C39" w:rsidRDefault="007F2C39" w:rsidP="0011014D">
      <w:pPr>
        <w:rPr>
          <w:rFonts w:ascii="Arial" w:hAnsi="Arial" w:cs="Arial"/>
          <w:color w:val="00B0F0"/>
          <w:sz w:val="32"/>
          <w:szCs w:val="32"/>
        </w:rPr>
      </w:pPr>
      <w:r w:rsidRPr="007F2C39">
        <w:rPr>
          <w:rFonts w:ascii="Arial" w:hAnsi="Arial" w:cs="Arial"/>
          <w:color w:val="00B0F0"/>
          <w:sz w:val="32"/>
          <w:szCs w:val="32"/>
        </w:rPr>
        <w:t>Kámen váží přibližně 8 milionů tun.</w:t>
      </w:r>
    </w:p>
    <w:p w:rsidR="007F2C39" w:rsidRPr="007F2C39" w:rsidRDefault="007F2C39" w:rsidP="0011014D">
      <w:pPr>
        <w:rPr>
          <w:rFonts w:ascii="Arial" w:hAnsi="Arial" w:cs="Arial"/>
          <w:color w:val="00B0F0"/>
          <w:sz w:val="32"/>
          <w:szCs w:val="32"/>
        </w:rPr>
      </w:pPr>
      <w:r w:rsidRPr="007F2C39">
        <w:rPr>
          <w:rFonts w:ascii="Arial" w:hAnsi="Arial" w:cs="Arial"/>
          <w:color w:val="00B0F0"/>
          <w:sz w:val="32"/>
          <w:szCs w:val="32"/>
        </w:rPr>
        <w:t>b)a=0,6m ,  b=2303000m,  c=1,9 m</w:t>
      </w:r>
    </w:p>
    <w:p w:rsidR="0011014D" w:rsidRDefault="007F2C39" w:rsidP="00A01E12">
      <w:pPr>
        <w:rPr>
          <w:rFonts w:ascii="Arial" w:hAnsi="Arial" w:cs="Arial"/>
          <w:color w:val="00B0F0"/>
          <w:sz w:val="32"/>
          <w:szCs w:val="32"/>
        </w:rPr>
      </w:pPr>
      <w:r w:rsidRPr="007F2C39">
        <w:rPr>
          <w:rFonts w:ascii="Arial" w:hAnsi="Arial" w:cs="Arial"/>
          <w:color w:val="00B0F0"/>
          <w:sz w:val="32"/>
          <w:szCs w:val="32"/>
        </w:rPr>
        <w:t>Zeď by dosahovala výšky téměř dva metry.</w:t>
      </w:r>
    </w:p>
    <w:p w:rsidR="005C4785" w:rsidRPr="005C4785" w:rsidRDefault="005C4785" w:rsidP="00A01E12">
      <w:pPr>
        <w:rPr>
          <w:rFonts w:ascii="Arial" w:hAnsi="Arial" w:cs="Arial"/>
          <w:color w:val="000000" w:themeColor="text1"/>
          <w:sz w:val="32"/>
          <w:szCs w:val="32"/>
        </w:rPr>
      </w:pPr>
      <w:r w:rsidRPr="005C4785">
        <w:rPr>
          <w:rFonts w:ascii="Arial" w:hAnsi="Arial" w:cs="Arial"/>
          <w:color w:val="000000" w:themeColor="text1"/>
          <w:sz w:val="32"/>
          <w:szCs w:val="32"/>
        </w:rPr>
        <w:lastRenderedPageBreak/>
        <w:t>http://upload.wikimedia.org/wikipedia/commons/1/12/Prav4bokjeh.png</w:t>
      </w:r>
    </w:p>
    <w:sectPr w:rsidR="005C4785" w:rsidRPr="005C4785" w:rsidSect="00B6623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0C9" w:rsidRDefault="007830C9" w:rsidP="00EF0E07">
      <w:pPr>
        <w:spacing w:after="0" w:line="240" w:lineRule="auto"/>
      </w:pPr>
      <w:r>
        <w:separator/>
      </w:r>
    </w:p>
  </w:endnote>
  <w:endnote w:type="continuationSeparator" w:id="0">
    <w:p w:rsidR="007830C9" w:rsidRDefault="007830C9" w:rsidP="00EF0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86" w:rsidRDefault="00B9518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86" w:rsidRDefault="00B9518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86" w:rsidRDefault="00B951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0C9" w:rsidRDefault="007830C9" w:rsidP="00EF0E07">
      <w:pPr>
        <w:spacing w:after="0" w:line="240" w:lineRule="auto"/>
      </w:pPr>
      <w:r>
        <w:separator/>
      </w:r>
    </w:p>
  </w:footnote>
  <w:footnote w:type="continuationSeparator" w:id="0">
    <w:p w:rsidR="007830C9" w:rsidRDefault="007830C9" w:rsidP="00EF0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86" w:rsidRDefault="00B9518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E07" w:rsidRDefault="00B95186" w:rsidP="00EF0E07">
    <w:pPr>
      <w:pStyle w:val="Zhlav"/>
    </w:pPr>
    <w:r>
      <w:t>Mgr. Jana Lilková, 11</w:t>
    </w:r>
    <w:r w:rsidR="00EF0E07">
      <w:t xml:space="preserve">.03 2013, 9. ročník, IV/2 Matematika a její aplikace, Matematika-Povrch a objem pravidelného čtyřbokého </w:t>
    </w:r>
    <w:proofErr w:type="gramStart"/>
    <w:r w:rsidR="00EF0E07">
      <w:t>jehlanu , interaktivní</w:t>
    </w:r>
    <w:proofErr w:type="gramEnd"/>
    <w:r w:rsidR="00EF0E07">
      <w:t xml:space="preserve"> práce, pracovní list.</w:t>
    </w:r>
  </w:p>
  <w:p w:rsidR="00EF0E07" w:rsidRDefault="00EF0E07" w:rsidP="00EF0E07">
    <w:pPr>
      <w:pStyle w:val="Zhlav"/>
    </w:pPr>
  </w:p>
  <w:p w:rsidR="00EF0E07" w:rsidRDefault="00EF0E07">
    <w:pPr>
      <w:pStyle w:val="Zhlav"/>
    </w:pPr>
  </w:p>
  <w:p w:rsidR="00EF0E07" w:rsidRDefault="00EF0E0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186" w:rsidRDefault="00B9518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74F62"/>
    <w:multiLevelType w:val="hybridMultilevel"/>
    <w:tmpl w:val="DE68F4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D90808"/>
    <w:multiLevelType w:val="hybridMultilevel"/>
    <w:tmpl w:val="BC42C7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0E07"/>
    <w:rsid w:val="0011014D"/>
    <w:rsid w:val="001D0172"/>
    <w:rsid w:val="00271A8E"/>
    <w:rsid w:val="00333775"/>
    <w:rsid w:val="003405C6"/>
    <w:rsid w:val="005C4785"/>
    <w:rsid w:val="006E72D4"/>
    <w:rsid w:val="00710E12"/>
    <w:rsid w:val="00770C3A"/>
    <w:rsid w:val="007830C9"/>
    <w:rsid w:val="007F2C39"/>
    <w:rsid w:val="00936C32"/>
    <w:rsid w:val="00A01E12"/>
    <w:rsid w:val="00AA34FF"/>
    <w:rsid w:val="00B66238"/>
    <w:rsid w:val="00B90E6D"/>
    <w:rsid w:val="00B95186"/>
    <w:rsid w:val="00C5497E"/>
    <w:rsid w:val="00EF0E07"/>
    <w:rsid w:val="00F366B6"/>
    <w:rsid w:val="00F7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62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0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0E07"/>
  </w:style>
  <w:style w:type="paragraph" w:styleId="Zpat">
    <w:name w:val="footer"/>
    <w:basedOn w:val="Normln"/>
    <w:link w:val="ZpatChar"/>
    <w:uiPriority w:val="99"/>
    <w:unhideWhenUsed/>
    <w:rsid w:val="00EF0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0E07"/>
  </w:style>
  <w:style w:type="paragraph" w:styleId="Textbubliny">
    <w:name w:val="Balloon Text"/>
    <w:basedOn w:val="Normln"/>
    <w:link w:val="TextbublinyChar"/>
    <w:uiPriority w:val="99"/>
    <w:semiHidden/>
    <w:unhideWhenUsed/>
    <w:rsid w:val="00EF0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E0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405C6"/>
    <w:rPr>
      <w:color w:val="808080"/>
    </w:rPr>
  </w:style>
  <w:style w:type="paragraph" w:styleId="Odstavecseseznamem">
    <w:name w:val="List Paragraph"/>
    <w:basedOn w:val="Normln"/>
    <w:uiPriority w:val="34"/>
    <w:qFormat/>
    <w:rsid w:val="00A01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0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0E07"/>
  </w:style>
  <w:style w:type="paragraph" w:styleId="Zpat">
    <w:name w:val="footer"/>
    <w:basedOn w:val="Normln"/>
    <w:link w:val="ZpatChar"/>
    <w:uiPriority w:val="99"/>
    <w:unhideWhenUsed/>
    <w:rsid w:val="00EF0E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0E07"/>
  </w:style>
  <w:style w:type="paragraph" w:styleId="Textbubliny">
    <w:name w:val="Balloon Text"/>
    <w:basedOn w:val="Normln"/>
    <w:link w:val="TextbublinyChar"/>
    <w:uiPriority w:val="99"/>
    <w:semiHidden/>
    <w:unhideWhenUsed/>
    <w:rsid w:val="00EF0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0E0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405C6"/>
    <w:rPr>
      <w:color w:val="808080"/>
    </w:rPr>
  </w:style>
  <w:style w:type="paragraph" w:styleId="Odstavecseseznamem">
    <w:name w:val="List Paragraph"/>
    <w:basedOn w:val="Normln"/>
    <w:uiPriority w:val="34"/>
    <w:qFormat/>
    <w:rsid w:val="00A01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9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upload.wikimedia.org/wikipedia/commons/1/12/Prav4bokjeh.png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zskola@tremosnice.cz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C68D3-639D-49CA-A3AA-78C6E16E3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488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Němec Zbyněk</cp:lastModifiedBy>
  <cp:revision>8</cp:revision>
  <dcterms:created xsi:type="dcterms:W3CDTF">2013-03-02T14:57:00Z</dcterms:created>
  <dcterms:modified xsi:type="dcterms:W3CDTF">2013-04-03T08:42:00Z</dcterms:modified>
</cp:coreProperties>
</file>