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EE1" w:rsidRDefault="00B23EE1" w:rsidP="00C2737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33655</wp:posOffset>
            </wp:positionH>
            <wp:positionV relativeFrom="paragraph">
              <wp:posOffset>-652145</wp:posOffset>
            </wp:positionV>
            <wp:extent cx="5762625" cy="1409700"/>
            <wp:effectExtent l="19050" t="0" r="9525" b="0"/>
            <wp:wrapSquare wrapText="bothSides"/>
            <wp:docPr id="9" name="obrázek 2"/>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2625" cy="1409700"/>
                    </a:xfrm>
                    <a:prstGeom prst="rect">
                      <a:avLst/>
                    </a:prstGeom>
                    <a:solidFill>
                      <a:srgbClr val="FFFFFF"/>
                    </a:solidFill>
                    <a:ln>
                      <a:noFill/>
                    </a:ln>
                    <a:extLst/>
                  </pic:spPr>
                </pic:pic>
              </a:graphicData>
            </a:graphic>
          </wp:anchor>
        </w:drawing>
      </w:r>
    </w:p>
    <w:p w:rsidR="00C27373" w:rsidRDefault="00C27373" w:rsidP="00C27373">
      <w:pPr>
        <w:spacing w:after="0" w:line="240" w:lineRule="auto"/>
        <w:rPr>
          <w:rFonts w:ascii="Times New Roman" w:eastAsia="Times New Roman" w:hAnsi="Times New Roman" w:cs="Times New Roman"/>
          <w:sz w:val="24"/>
          <w:szCs w:val="24"/>
        </w:rPr>
      </w:pPr>
    </w:p>
    <w:p w:rsidR="006D2B7F" w:rsidRDefault="006D2B7F" w:rsidP="00C27373">
      <w:pPr>
        <w:spacing w:after="0" w:line="240" w:lineRule="auto"/>
        <w:rPr>
          <w:rFonts w:ascii="Times New Roman" w:eastAsia="Times New Roman" w:hAnsi="Times New Roman" w:cs="Times New Roman"/>
          <w:sz w:val="24"/>
          <w:szCs w:val="24"/>
        </w:rPr>
      </w:pPr>
    </w:p>
    <w:p w:rsidR="00A11F5F" w:rsidRDefault="00A11F5F" w:rsidP="00B23EE1">
      <w:pPr>
        <w:jc w:val="center"/>
        <w:rPr>
          <w:rFonts w:ascii="Arial" w:hAnsi="Arial" w:cs="Arial"/>
          <w:b/>
          <w:bCs/>
          <w:sz w:val="40"/>
          <w:szCs w:val="40"/>
        </w:rPr>
      </w:pPr>
    </w:p>
    <w:p w:rsidR="00B23EE1" w:rsidRDefault="00B23EE1" w:rsidP="00B23EE1">
      <w:pPr>
        <w:jc w:val="center"/>
        <w:rPr>
          <w:rFonts w:ascii="Arial" w:hAnsi="Arial" w:cs="Arial"/>
          <w:b/>
          <w:bCs/>
          <w:sz w:val="40"/>
          <w:szCs w:val="40"/>
        </w:rPr>
      </w:pPr>
      <w:r w:rsidRPr="00487F9C">
        <w:rPr>
          <w:rFonts w:ascii="Arial" w:hAnsi="Arial" w:cs="Arial"/>
          <w:b/>
          <w:bCs/>
          <w:sz w:val="40"/>
          <w:szCs w:val="40"/>
        </w:rPr>
        <w:t>VY_12_INOVACE_0</w:t>
      </w:r>
      <w:r>
        <w:rPr>
          <w:rFonts w:ascii="Arial" w:hAnsi="Arial" w:cs="Arial"/>
          <w:b/>
          <w:bCs/>
          <w:sz w:val="40"/>
          <w:szCs w:val="40"/>
        </w:rPr>
        <w:t>2</w:t>
      </w:r>
      <w:r w:rsidRPr="00487F9C">
        <w:rPr>
          <w:rFonts w:ascii="Arial" w:hAnsi="Arial" w:cs="Arial"/>
          <w:b/>
          <w:bCs/>
          <w:sz w:val="40"/>
          <w:szCs w:val="40"/>
        </w:rPr>
        <w:t>_</w:t>
      </w:r>
      <w:r>
        <w:rPr>
          <w:rFonts w:ascii="Arial" w:hAnsi="Arial" w:cs="Arial"/>
          <w:b/>
          <w:bCs/>
          <w:sz w:val="40"/>
          <w:szCs w:val="40"/>
        </w:rPr>
        <w:t>Člověk a příroda</w:t>
      </w:r>
      <w:r w:rsidRPr="00487F9C">
        <w:rPr>
          <w:rFonts w:ascii="Arial" w:hAnsi="Arial" w:cs="Arial"/>
          <w:b/>
          <w:bCs/>
          <w:sz w:val="40"/>
          <w:szCs w:val="40"/>
        </w:rPr>
        <w:t>_</w:t>
      </w:r>
      <w:r w:rsidR="00A7602D">
        <w:rPr>
          <w:rFonts w:ascii="Arial" w:hAnsi="Arial" w:cs="Arial"/>
          <w:b/>
          <w:bCs/>
          <w:sz w:val="40"/>
          <w:szCs w:val="40"/>
        </w:rPr>
        <w:t>2</w:t>
      </w:r>
      <w:r w:rsidR="00CB0E05">
        <w:rPr>
          <w:rFonts w:ascii="Arial" w:hAnsi="Arial" w:cs="Arial"/>
          <w:b/>
          <w:bCs/>
          <w:sz w:val="40"/>
          <w:szCs w:val="40"/>
        </w:rPr>
        <w:t>5</w:t>
      </w:r>
      <w:r w:rsidRPr="00487F9C">
        <w:rPr>
          <w:rFonts w:ascii="Arial" w:hAnsi="Arial" w:cs="Arial"/>
          <w:b/>
          <w:bCs/>
          <w:sz w:val="40"/>
          <w:szCs w:val="40"/>
        </w:rPr>
        <w:t>_</w:t>
      </w:r>
      <w:r>
        <w:rPr>
          <w:rFonts w:ascii="Arial" w:hAnsi="Arial" w:cs="Arial"/>
          <w:b/>
          <w:bCs/>
          <w:sz w:val="40"/>
          <w:szCs w:val="40"/>
        </w:rPr>
        <w:br/>
      </w:r>
      <w:r w:rsidR="00CB0E05">
        <w:rPr>
          <w:rFonts w:ascii="Arial" w:hAnsi="Arial" w:cs="Arial"/>
          <w:b/>
          <w:bCs/>
          <w:sz w:val="40"/>
          <w:szCs w:val="40"/>
        </w:rPr>
        <w:t>Světové hospodářství</w:t>
      </w:r>
    </w:p>
    <w:p w:rsidR="00B23EE1" w:rsidRDefault="00B23EE1" w:rsidP="00C27373">
      <w:pPr>
        <w:spacing w:after="0" w:line="240" w:lineRule="auto"/>
        <w:rPr>
          <w:rFonts w:cs="Arial"/>
          <w:sz w:val="24"/>
          <w:szCs w:val="24"/>
        </w:rPr>
      </w:pPr>
    </w:p>
    <w:p w:rsidR="006D2B7F" w:rsidRDefault="006D2B7F" w:rsidP="00C27373">
      <w:pPr>
        <w:spacing w:after="0" w:line="240" w:lineRule="auto"/>
        <w:rPr>
          <w:rFonts w:cs="Arial"/>
          <w:sz w:val="24"/>
          <w:szCs w:val="24"/>
        </w:rPr>
      </w:pPr>
    </w:p>
    <w:p w:rsidR="006D2B7F" w:rsidRDefault="006D2B7F" w:rsidP="00C27373">
      <w:pPr>
        <w:spacing w:after="0" w:line="240" w:lineRule="auto"/>
        <w:rPr>
          <w:rFonts w:cs="Arial"/>
          <w:sz w:val="24"/>
          <w:szCs w:val="24"/>
        </w:rPr>
      </w:pPr>
    </w:p>
    <w:p w:rsidR="006D2B7F" w:rsidRDefault="006D2B7F"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2"/>
        <w:gridCol w:w="6410"/>
      </w:tblGrid>
      <w:tr w:rsidR="00B23EE1" w:rsidTr="00936644">
        <w:trPr>
          <w:trHeight w:hRule="exact" w:val="567"/>
        </w:trPr>
        <w:tc>
          <w:tcPr>
            <w:tcW w:w="2802" w:type="dxa"/>
            <w:tcBorders>
              <w:top w:val="single" w:sz="4" w:space="0" w:color="auto"/>
              <w:left w:val="single" w:sz="4" w:space="0" w:color="auto"/>
              <w:bottom w:val="single" w:sz="4" w:space="0" w:color="auto"/>
              <w:right w:val="single" w:sz="4" w:space="0" w:color="auto"/>
            </w:tcBorders>
            <w:hideMark/>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Název:</w:t>
            </w:r>
          </w:p>
        </w:tc>
        <w:tc>
          <w:tcPr>
            <w:tcW w:w="6410" w:type="dxa"/>
            <w:tcBorders>
              <w:top w:val="single" w:sz="4" w:space="0" w:color="auto"/>
              <w:left w:val="single" w:sz="4" w:space="0" w:color="auto"/>
              <w:bottom w:val="single" w:sz="4" w:space="0" w:color="auto"/>
              <w:right w:val="single" w:sz="4" w:space="0" w:color="auto"/>
            </w:tcBorders>
          </w:tcPr>
          <w:p w:rsidR="00B23EE1" w:rsidRDefault="00CB0E05" w:rsidP="00936644">
            <w:pPr>
              <w:rPr>
                <w:rFonts w:ascii="Times New Roman" w:hAnsi="Times New Roman" w:cs="Times New Roman"/>
                <w:sz w:val="28"/>
                <w:szCs w:val="28"/>
              </w:rPr>
            </w:pPr>
            <w:r>
              <w:rPr>
                <w:rFonts w:ascii="Times New Roman" w:hAnsi="Times New Roman" w:cs="Times New Roman"/>
                <w:sz w:val="28"/>
                <w:szCs w:val="28"/>
              </w:rPr>
              <w:t>Světové hospodářství</w:t>
            </w:r>
          </w:p>
          <w:p w:rsidR="00B23EE1" w:rsidRDefault="00B23EE1" w:rsidP="00936644">
            <w:pPr>
              <w:spacing w:after="0" w:line="240" w:lineRule="auto"/>
              <w:rPr>
                <w:rFonts w:ascii="Times New Roman" w:hAnsi="Times New Roman" w:cs="Times New Roman"/>
                <w:sz w:val="28"/>
                <w:szCs w:val="28"/>
              </w:rPr>
            </w:pPr>
          </w:p>
        </w:tc>
      </w:tr>
      <w:tr w:rsidR="00B23EE1" w:rsidTr="00936644">
        <w:trPr>
          <w:trHeight w:hRule="exact" w:val="695"/>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Škola:</w:t>
            </w:r>
          </w:p>
          <w:p w:rsidR="00B23EE1" w:rsidRDefault="00B23EE1" w:rsidP="00936644">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B23EE1" w:rsidP="0093664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Základní škola a mateřská škola Hazlov, </w:t>
            </w:r>
            <w:proofErr w:type="spellStart"/>
            <w:proofErr w:type="gramStart"/>
            <w:r>
              <w:rPr>
                <w:rFonts w:ascii="Times New Roman" w:hAnsi="Times New Roman" w:cs="Times New Roman"/>
                <w:sz w:val="28"/>
                <w:szCs w:val="28"/>
              </w:rPr>
              <w:t>okr.Cheb</w:t>
            </w:r>
            <w:proofErr w:type="spellEnd"/>
            <w:proofErr w:type="gramEnd"/>
          </w:p>
        </w:tc>
      </w:tr>
      <w:tr w:rsidR="00B23EE1" w:rsidTr="00936644">
        <w:trPr>
          <w:trHeight w:hRule="exact" w:val="567"/>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Autor:</w:t>
            </w:r>
          </w:p>
          <w:p w:rsidR="00B23EE1" w:rsidRDefault="00B23EE1" w:rsidP="00936644">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C72D50" w:rsidP="00936644">
            <w:pPr>
              <w:spacing w:after="0" w:line="240" w:lineRule="auto"/>
              <w:rPr>
                <w:rFonts w:ascii="Times New Roman" w:hAnsi="Times New Roman" w:cs="Times New Roman"/>
                <w:sz w:val="28"/>
                <w:szCs w:val="28"/>
              </w:rPr>
            </w:pPr>
            <w:proofErr w:type="spellStart"/>
            <w:proofErr w:type="gramStart"/>
            <w:r>
              <w:rPr>
                <w:rFonts w:ascii="Times New Roman" w:hAnsi="Times New Roman" w:cs="Times New Roman"/>
                <w:sz w:val="28"/>
                <w:szCs w:val="28"/>
              </w:rPr>
              <w:t>Ing.Hana</w:t>
            </w:r>
            <w:proofErr w:type="spellEnd"/>
            <w:proofErr w:type="gramEnd"/>
            <w:r>
              <w:rPr>
                <w:rFonts w:ascii="Times New Roman" w:hAnsi="Times New Roman" w:cs="Times New Roman"/>
                <w:sz w:val="28"/>
                <w:szCs w:val="28"/>
              </w:rPr>
              <w:t xml:space="preserve"> Martínková</w:t>
            </w:r>
          </w:p>
        </w:tc>
      </w:tr>
      <w:tr w:rsidR="00B23EE1" w:rsidTr="00936644">
        <w:trPr>
          <w:trHeight w:hRule="exact" w:val="567"/>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Ročník:</w:t>
            </w:r>
          </w:p>
          <w:p w:rsidR="00B23EE1" w:rsidRDefault="00B23EE1" w:rsidP="00936644">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B23EE1" w:rsidP="00936644">
            <w:p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2.stupeň</w:t>
            </w:r>
            <w:proofErr w:type="gramEnd"/>
          </w:p>
        </w:tc>
      </w:tr>
      <w:tr w:rsidR="00B23EE1" w:rsidTr="00936644">
        <w:trPr>
          <w:trHeight w:hRule="exact" w:val="747"/>
        </w:trPr>
        <w:tc>
          <w:tcPr>
            <w:tcW w:w="2802" w:type="dxa"/>
            <w:tcBorders>
              <w:top w:val="single" w:sz="4" w:space="0" w:color="auto"/>
              <w:left w:val="single" w:sz="4" w:space="0" w:color="auto"/>
              <w:bottom w:val="single" w:sz="4" w:space="0" w:color="auto"/>
              <w:right w:val="single" w:sz="4" w:space="0" w:color="auto"/>
            </w:tcBorders>
            <w:hideMark/>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Tematický </w:t>
            </w:r>
            <w:proofErr w:type="gramStart"/>
            <w:r>
              <w:rPr>
                <w:rFonts w:ascii="Times New Roman" w:hAnsi="Times New Roman" w:cs="Times New Roman"/>
                <w:b/>
                <w:sz w:val="28"/>
                <w:szCs w:val="28"/>
              </w:rPr>
              <w:t>okruh,  předmět</w:t>
            </w:r>
            <w:proofErr w:type="gramEnd"/>
            <w:r>
              <w:rPr>
                <w:rFonts w:ascii="Times New Roman" w:hAnsi="Times New Roman" w:cs="Times New Roman"/>
                <w:b/>
                <w:sz w:val="28"/>
                <w:szCs w:val="28"/>
              </w:rPr>
              <w:t xml:space="preserve">: </w:t>
            </w:r>
          </w:p>
        </w:tc>
        <w:tc>
          <w:tcPr>
            <w:tcW w:w="6410"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Čtenářská a informační gramotnost </w:t>
            </w:r>
            <w:r>
              <w:rPr>
                <w:rFonts w:ascii="Times New Roman" w:hAnsi="Times New Roman" w:cs="Times New Roman"/>
                <w:sz w:val="28"/>
                <w:szCs w:val="28"/>
              </w:rPr>
              <w:br/>
              <w:t>Člověk a příroda</w:t>
            </w:r>
          </w:p>
          <w:p w:rsidR="00B23EE1" w:rsidRDefault="00B23EE1" w:rsidP="00936644">
            <w:pPr>
              <w:spacing w:after="0" w:line="240" w:lineRule="auto"/>
              <w:rPr>
                <w:rFonts w:ascii="Times New Roman" w:hAnsi="Times New Roman" w:cs="Times New Roman"/>
                <w:sz w:val="28"/>
                <w:szCs w:val="28"/>
              </w:rPr>
            </w:pPr>
          </w:p>
        </w:tc>
      </w:tr>
      <w:tr w:rsidR="00B23EE1" w:rsidTr="00936644">
        <w:trPr>
          <w:trHeight w:hRule="exact" w:val="567"/>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Datum: </w:t>
            </w:r>
          </w:p>
          <w:p w:rsidR="00B23EE1" w:rsidRDefault="00B23EE1" w:rsidP="00936644">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B23EE1" w:rsidP="00936644">
            <w:p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Září  2012</w:t>
            </w:r>
            <w:proofErr w:type="gramEnd"/>
          </w:p>
        </w:tc>
      </w:tr>
      <w:tr w:rsidR="00B23EE1" w:rsidTr="00936644">
        <w:tc>
          <w:tcPr>
            <w:tcW w:w="2802"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Anotace: </w:t>
            </w:r>
          </w:p>
          <w:p w:rsidR="00B23EE1" w:rsidRDefault="00B23EE1" w:rsidP="00936644">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B23EE1" w:rsidP="00CB0E05">
            <w:pPr>
              <w:rPr>
                <w:rFonts w:ascii="Times New Roman" w:hAnsi="Times New Roman" w:cs="Times New Roman"/>
                <w:sz w:val="28"/>
                <w:szCs w:val="28"/>
              </w:rPr>
            </w:pPr>
            <w:r>
              <w:rPr>
                <w:rFonts w:ascii="Times New Roman" w:hAnsi="Times New Roman" w:cs="Times New Roman"/>
                <w:sz w:val="28"/>
                <w:szCs w:val="28"/>
              </w:rPr>
              <w:t xml:space="preserve">Text  je určen </w:t>
            </w:r>
            <w:proofErr w:type="gramStart"/>
            <w:r>
              <w:rPr>
                <w:rFonts w:ascii="Times New Roman" w:hAnsi="Times New Roman" w:cs="Times New Roman"/>
                <w:sz w:val="28"/>
                <w:szCs w:val="28"/>
              </w:rPr>
              <w:t>žákům 2.stupně</w:t>
            </w:r>
            <w:proofErr w:type="gramEnd"/>
            <w:r>
              <w:rPr>
                <w:rFonts w:ascii="Times New Roman" w:hAnsi="Times New Roman" w:cs="Times New Roman"/>
                <w:sz w:val="28"/>
                <w:szCs w:val="28"/>
              </w:rPr>
              <w:t xml:space="preserve">, předmět zeměpis, část </w:t>
            </w:r>
            <w:r w:rsidR="00CB0E05">
              <w:rPr>
                <w:rFonts w:ascii="Times New Roman" w:hAnsi="Times New Roman" w:cs="Times New Roman"/>
                <w:sz w:val="28"/>
                <w:szCs w:val="28"/>
              </w:rPr>
              <w:t>Světové hospodářství</w:t>
            </w:r>
            <w:r w:rsidR="001848AB">
              <w:rPr>
                <w:rFonts w:ascii="Times New Roman" w:hAnsi="Times New Roman" w:cs="Times New Roman"/>
                <w:sz w:val="28"/>
                <w:szCs w:val="28"/>
              </w:rPr>
              <w:t xml:space="preserve">. </w:t>
            </w:r>
            <w:r>
              <w:rPr>
                <w:rFonts w:ascii="Times New Roman" w:hAnsi="Times New Roman" w:cs="Times New Roman"/>
                <w:sz w:val="28"/>
                <w:szCs w:val="28"/>
              </w:rPr>
              <w:t xml:space="preserve"> Žáci vyhledávají v uvedeném textu odpovědi na otázky</w:t>
            </w:r>
            <w:r w:rsidR="001848AB">
              <w:rPr>
                <w:rFonts w:ascii="Times New Roman" w:hAnsi="Times New Roman" w:cs="Times New Roman"/>
                <w:sz w:val="28"/>
                <w:szCs w:val="28"/>
              </w:rPr>
              <w:t>.</w:t>
            </w:r>
          </w:p>
        </w:tc>
      </w:tr>
      <w:tr w:rsidR="00B23EE1" w:rsidTr="00936644">
        <w:trPr>
          <w:trHeight w:hRule="exact" w:val="567"/>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936644">
            <w:pPr>
              <w:spacing w:after="0" w:line="240" w:lineRule="auto"/>
              <w:rPr>
                <w:rFonts w:ascii="Times New Roman" w:hAnsi="Times New Roman" w:cs="Times New Roman"/>
                <w:b/>
                <w:sz w:val="28"/>
                <w:szCs w:val="28"/>
              </w:rPr>
            </w:pPr>
            <w:r>
              <w:rPr>
                <w:rFonts w:ascii="Times New Roman" w:hAnsi="Times New Roman" w:cs="Times New Roman"/>
                <w:b/>
                <w:sz w:val="28"/>
                <w:szCs w:val="28"/>
              </w:rPr>
              <w:t>Číslo projektu:</w:t>
            </w:r>
          </w:p>
          <w:p w:rsidR="00B23EE1" w:rsidRDefault="00B23EE1" w:rsidP="00936644">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B23EE1" w:rsidP="00936644">
            <w:pPr>
              <w:spacing w:after="0" w:line="240" w:lineRule="auto"/>
              <w:rPr>
                <w:rFonts w:ascii="Times New Roman" w:hAnsi="Times New Roman" w:cs="Times New Roman"/>
                <w:sz w:val="28"/>
                <w:szCs w:val="28"/>
              </w:rPr>
            </w:pPr>
            <w:r>
              <w:rPr>
                <w:rFonts w:ascii="Times New Roman" w:hAnsi="Times New Roman" w:cs="Times New Roman"/>
                <w:sz w:val="28"/>
                <w:szCs w:val="28"/>
              </w:rPr>
              <w:t>CZ.1.07/1.4.00/21.0660</w:t>
            </w:r>
          </w:p>
        </w:tc>
      </w:tr>
    </w:tbl>
    <w:p w:rsidR="00B23EE1" w:rsidRDefault="00B23EE1" w:rsidP="00B23EE1">
      <w:pPr>
        <w:jc w:val="center"/>
        <w:rPr>
          <w:rFonts w:ascii="Arial" w:hAnsi="Arial" w:cs="Arial"/>
          <w:b/>
          <w:bCs/>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A11F5F" w:rsidRDefault="008E6BA4" w:rsidP="00201CAC">
      <w:pPr>
        <w:spacing w:after="120" w:line="240" w:lineRule="auto"/>
        <w:jc w:val="center"/>
        <w:rPr>
          <w:rFonts w:ascii="Comic Sans MS" w:hAnsi="Comic Sans MS" w:cs="Arial"/>
          <w:b/>
          <w:sz w:val="36"/>
          <w:szCs w:val="36"/>
          <w:u w:val="single"/>
        </w:rPr>
      </w:pPr>
      <w:r>
        <w:rPr>
          <w:rFonts w:ascii="Comic Sans MS" w:hAnsi="Comic Sans MS" w:cs="Arial"/>
          <w:b/>
          <w:sz w:val="36"/>
          <w:szCs w:val="36"/>
          <w:u w:val="single"/>
        </w:rPr>
        <w:t xml:space="preserve"> </w:t>
      </w:r>
      <w:r w:rsidR="00CB0E05">
        <w:rPr>
          <w:rFonts w:ascii="Comic Sans MS" w:hAnsi="Comic Sans MS" w:cs="Arial"/>
          <w:b/>
          <w:sz w:val="36"/>
          <w:szCs w:val="36"/>
          <w:u w:val="single"/>
        </w:rPr>
        <w:t>Světové hospodářství</w:t>
      </w:r>
    </w:p>
    <w:p w:rsidR="00FF2C06" w:rsidRDefault="00CB0E05" w:rsidP="00E51B78">
      <w:pPr>
        <w:shd w:val="clear" w:color="auto" w:fill="FFFFFF"/>
        <w:spacing w:after="240" w:line="240" w:lineRule="auto"/>
        <w:jc w:val="both"/>
        <w:rPr>
          <w:rFonts w:eastAsia="Times New Roman" w:cs="Arial"/>
          <w:color w:val="000000"/>
          <w:sz w:val="28"/>
          <w:szCs w:val="28"/>
        </w:rPr>
      </w:pPr>
      <w:r>
        <w:rPr>
          <w:rFonts w:eastAsia="Times New Roman" w:cs="Arial"/>
          <w:color w:val="000000"/>
          <w:sz w:val="28"/>
          <w:szCs w:val="28"/>
        </w:rPr>
        <w:t>Všichni lidé potřebují potravu a střechu nad hlavou, aby mohli přežít. Proto musí pracovat v zemědělství, obchodovat, vyrábět nebo poskytovat služby jiným. Určité množství lidí se dosud živí lovem, rybolovem a sběrem potravin. Způsob, jímž lidé organizují svou práci, obchod a finance, se nazývá hospodářství neboli ekonomika. Ovlivňuje svět přírody v mnoha směrech – těžbou nerostných surovin, jako jsou kovy či paliva, změnami ve využití půdy a znečišťováním vzduchu, půdy a vody.</w:t>
      </w:r>
    </w:p>
    <w:p w:rsidR="000067C1" w:rsidRPr="00E51B78" w:rsidRDefault="000067C1" w:rsidP="00E51B78">
      <w:pPr>
        <w:shd w:val="clear" w:color="auto" w:fill="FFFFFF"/>
        <w:spacing w:after="240" w:line="240" w:lineRule="auto"/>
        <w:jc w:val="both"/>
        <w:rPr>
          <w:rFonts w:cs="Arial"/>
          <w:color w:val="000000"/>
          <w:sz w:val="28"/>
          <w:szCs w:val="28"/>
        </w:rPr>
      </w:pPr>
      <w:r>
        <w:rPr>
          <w:rFonts w:eastAsia="Times New Roman" w:cs="Arial"/>
          <w:color w:val="000000"/>
          <w:sz w:val="28"/>
          <w:szCs w:val="28"/>
        </w:rPr>
        <w:t>Některé státy jsou díky přírodním zdrojům bohaté, a mají tudíž velké obchodní možnosti. Jiné země zůstávají zoufale chudé, i když jejich obyvatelé velmi usilovně pracují. Jsou státy, které mají skromné přírodní zdroje a neúrodnou půdu, další trpí suchem či záplavami. Jejich vlády jsou nuceny půjčovat si peníze, což jim způsobuje mnohé obtíže. Státy mohou zchudnout také v důsledku války, špatné vlády nebo nevýhodných obchodních smluv.</w:t>
      </w:r>
      <w:r w:rsidR="00617FE7">
        <w:rPr>
          <w:rFonts w:eastAsia="Times New Roman" w:cs="Arial"/>
          <w:color w:val="000000"/>
          <w:sz w:val="28"/>
          <w:szCs w:val="28"/>
        </w:rPr>
        <w:t xml:space="preserve"> </w:t>
      </w:r>
      <w:r>
        <w:rPr>
          <w:rFonts w:eastAsia="Times New Roman" w:cs="Arial"/>
          <w:color w:val="000000"/>
          <w:sz w:val="28"/>
          <w:szCs w:val="28"/>
        </w:rPr>
        <w:t>Lidé žijící v chudších zemích jsou nuceni pracovat za mnohem nižší mzdy</w:t>
      </w:r>
      <w:r w:rsidR="00617FE7">
        <w:rPr>
          <w:rFonts w:eastAsia="Times New Roman" w:cs="Arial"/>
          <w:color w:val="000000"/>
          <w:sz w:val="28"/>
          <w:szCs w:val="28"/>
        </w:rPr>
        <w:t>.</w:t>
      </w:r>
      <w:r>
        <w:rPr>
          <w:rFonts w:eastAsia="Times New Roman" w:cs="Arial"/>
          <w:color w:val="000000"/>
          <w:sz w:val="28"/>
          <w:szCs w:val="28"/>
        </w:rPr>
        <w:t xml:space="preserve"> Ekonomické tlaky nerozhodují jen o tom, zda jsou jednotlivci bohatí nebo chudí, ale také jestli jsou zdraví a zda mají přístup ke vzdělání,</w:t>
      </w:r>
      <w:r w:rsidR="00617FE7">
        <w:rPr>
          <w:rFonts w:eastAsia="Times New Roman" w:cs="Arial"/>
          <w:color w:val="000000"/>
          <w:sz w:val="28"/>
          <w:szCs w:val="28"/>
        </w:rPr>
        <w:t xml:space="preserve"> </w:t>
      </w:r>
      <w:r>
        <w:rPr>
          <w:rFonts w:eastAsia="Times New Roman" w:cs="Arial"/>
          <w:color w:val="000000"/>
          <w:sz w:val="28"/>
          <w:szCs w:val="28"/>
        </w:rPr>
        <w:t>kolik dětí mohou mít, a dokonce jak dlouho budou žít.</w:t>
      </w:r>
    </w:p>
    <w:p w:rsidR="005A3E59" w:rsidRPr="00E51B78" w:rsidRDefault="00CB0E05" w:rsidP="00E51B78">
      <w:pPr>
        <w:shd w:val="clear" w:color="auto" w:fill="FFFFFF"/>
        <w:spacing w:after="120"/>
        <w:jc w:val="both"/>
        <w:rPr>
          <w:rFonts w:eastAsia="Times New Roman" w:cs="Arial"/>
          <w:b/>
          <w:bCs/>
          <w:color w:val="000000"/>
          <w:sz w:val="28"/>
          <w:szCs w:val="28"/>
        </w:rPr>
      </w:pPr>
      <w:r>
        <w:rPr>
          <w:rFonts w:eastAsia="Times New Roman" w:cs="Arial"/>
          <w:b/>
          <w:bCs/>
          <w:color w:val="000000"/>
          <w:sz w:val="28"/>
          <w:szCs w:val="28"/>
        </w:rPr>
        <w:t>Farmy, rybolov a potraviny</w:t>
      </w:r>
    </w:p>
    <w:p w:rsidR="00FF2C06" w:rsidRDefault="00CB0E05" w:rsidP="000A4DE9">
      <w:pPr>
        <w:spacing w:after="0" w:line="240" w:lineRule="auto"/>
        <w:jc w:val="both"/>
        <w:rPr>
          <w:rFonts w:eastAsia="Times New Roman" w:cs="Arial"/>
          <w:color w:val="000000"/>
          <w:sz w:val="28"/>
          <w:szCs w:val="28"/>
        </w:rPr>
      </w:pPr>
      <w:r>
        <w:rPr>
          <w:rFonts w:eastAsia="Times New Roman" w:cs="Arial"/>
          <w:color w:val="000000"/>
          <w:sz w:val="28"/>
          <w:szCs w:val="28"/>
        </w:rPr>
        <w:t>Zelené pastviny Nového Zélandu, které vznikly v důsledku pastvy ovcí, jsou dokladem toho, jak zemědělství za posledních 10 000 let změnilo povrch naší planety. Rozsáhlé přírodní travnaté oblasti, jako jsou prérie Severní Ameriky, pampy Jižní Ameriky nebo stepi východní Evropy, se nyní využívají jako orná půda nebo pro chov dobytka. Bažiny byly vysušeny, řeky využili lidé p</w:t>
      </w:r>
      <w:r w:rsidR="003D776C">
        <w:rPr>
          <w:rFonts w:eastAsia="Times New Roman" w:cs="Arial"/>
          <w:color w:val="000000"/>
          <w:sz w:val="28"/>
          <w:szCs w:val="28"/>
        </w:rPr>
        <w:t>ro</w:t>
      </w:r>
      <w:r>
        <w:rPr>
          <w:rFonts w:eastAsia="Times New Roman" w:cs="Arial"/>
          <w:color w:val="000000"/>
          <w:sz w:val="28"/>
          <w:szCs w:val="28"/>
        </w:rPr>
        <w:t xml:space="preserve"> zavlažování zemědělské půdy. Jeden stroj zastane práci, kterou dříve vykonávaly desítky rolníků. V bohatých zemích se stalo zemědělství vysoce mechanizovanou hospodářskou činností, zatímco v chudých zemích malí farmáři sotva uživí své rodiny. Ovšem ani moderní zemědělství není vždy efektivní.</w:t>
      </w:r>
    </w:p>
    <w:p w:rsidR="00617FE7" w:rsidRDefault="00617FE7" w:rsidP="00CB0E05">
      <w:pPr>
        <w:shd w:val="clear" w:color="auto" w:fill="FFFFFF"/>
        <w:spacing w:after="120"/>
        <w:jc w:val="both"/>
        <w:rPr>
          <w:rFonts w:eastAsia="Times New Roman" w:cs="Arial"/>
          <w:b/>
          <w:bCs/>
          <w:color w:val="000000"/>
          <w:sz w:val="28"/>
          <w:szCs w:val="28"/>
        </w:rPr>
      </w:pPr>
    </w:p>
    <w:p w:rsidR="00CB0E05" w:rsidRPr="00CB0E05" w:rsidRDefault="00CB0E05" w:rsidP="00CB0E05">
      <w:pPr>
        <w:shd w:val="clear" w:color="auto" w:fill="FFFFFF"/>
        <w:spacing w:after="120"/>
        <w:jc w:val="both"/>
        <w:rPr>
          <w:rFonts w:eastAsia="Times New Roman" w:cs="Arial"/>
          <w:b/>
          <w:bCs/>
          <w:color w:val="000000"/>
          <w:sz w:val="28"/>
          <w:szCs w:val="28"/>
        </w:rPr>
      </w:pPr>
      <w:r w:rsidRPr="00CB0E05">
        <w:rPr>
          <w:rFonts w:eastAsia="Times New Roman" w:cs="Arial"/>
          <w:b/>
          <w:bCs/>
          <w:color w:val="000000"/>
          <w:sz w:val="28"/>
          <w:szCs w:val="28"/>
        </w:rPr>
        <w:t>Zaměstnavatelé</w:t>
      </w:r>
    </w:p>
    <w:p w:rsidR="00CB0E05" w:rsidRDefault="00CB0E05" w:rsidP="000A4DE9">
      <w:pPr>
        <w:spacing w:after="0" w:line="240" w:lineRule="auto"/>
        <w:jc w:val="both"/>
        <w:rPr>
          <w:rFonts w:cs="Arial"/>
          <w:sz w:val="24"/>
          <w:szCs w:val="24"/>
        </w:rPr>
      </w:pPr>
      <w:r>
        <w:rPr>
          <w:rFonts w:eastAsia="Times New Roman" w:cs="Arial"/>
          <w:color w:val="000000"/>
          <w:sz w:val="28"/>
          <w:szCs w:val="28"/>
        </w:rPr>
        <w:t>Mnoho velkých společností staví továrny v místech, kde jsou výrobní i mzdové náklady nejnižší. Jednotlivé části jednoho výrobku, např. automobilu, mohou být zhotoveny v různých zemích. Některé soukromé společnosti nahromadily takový majetek, že jsou bohatší a mocnější než leckteré státy.</w:t>
      </w:r>
    </w:p>
    <w:p w:rsidR="001848AB" w:rsidRDefault="001848AB" w:rsidP="00C27373">
      <w:pPr>
        <w:spacing w:after="0" w:line="240" w:lineRule="auto"/>
        <w:rPr>
          <w:rFonts w:cs="Arial"/>
          <w:sz w:val="24"/>
          <w:szCs w:val="24"/>
        </w:rPr>
      </w:pPr>
    </w:p>
    <w:p w:rsidR="00657B43" w:rsidRDefault="00657B43" w:rsidP="00657B43">
      <w:pPr>
        <w:spacing w:after="0" w:line="240" w:lineRule="auto"/>
        <w:jc w:val="center"/>
        <w:rPr>
          <w:rFonts w:cs="Arial"/>
          <w:sz w:val="24"/>
          <w:szCs w:val="24"/>
        </w:rPr>
      </w:pPr>
      <w:r>
        <w:rPr>
          <w:rFonts w:cs="Arial"/>
          <w:noProof/>
          <w:sz w:val="24"/>
          <w:szCs w:val="24"/>
        </w:rPr>
        <w:drawing>
          <wp:inline distT="0" distB="0" distL="0" distR="0">
            <wp:extent cx="2130415" cy="8458200"/>
            <wp:effectExtent l="0" t="0" r="381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2130415" cy="8458200"/>
                    </a:xfrm>
                    <a:prstGeom prst="rect">
                      <a:avLst/>
                    </a:prstGeom>
                    <a:noFill/>
                    <a:ln>
                      <a:noFill/>
                    </a:ln>
                  </pic:spPr>
                </pic:pic>
              </a:graphicData>
            </a:graphic>
          </wp:inline>
        </w:drawing>
      </w:r>
    </w:p>
    <w:p w:rsidR="00657B43" w:rsidRDefault="00657B43" w:rsidP="00C27373">
      <w:pPr>
        <w:spacing w:after="0" w:line="240" w:lineRule="auto"/>
        <w:rPr>
          <w:rFonts w:cs="Arial"/>
          <w:sz w:val="24"/>
          <w:szCs w:val="24"/>
        </w:rPr>
      </w:pPr>
    </w:p>
    <w:p w:rsidR="00657B43" w:rsidRDefault="00657B43" w:rsidP="00C27373">
      <w:pPr>
        <w:spacing w:after="0" w:line="240" w:lineRule="auto"/>
        <w:rPr>
          <w:rFonts w:cs="Arial"/>
          <w:sz w:val="24"/>
          <w:szCs w:val="24"/>
        </w:rPr>
      </w:pPr>
    </w:p>
    <w:p w:rsidR="00A11F5F" w:rsidRDefault="005A3E59" w:rsidP="00C27373">
      <w:pPr>
        <w:spacing w:after="0" w:line="240" w:lineRule="auto"/>
        <w:rPr>
          <w:rFonts w:cs="Arial"/>
          <w:b/>
          <w:i/>
          <w:sz w:val="32"/>
          <w:szCs w:val="32"/>
          <w:u w:val="single"/>
        </w:rPr>
      </w:pPr>
      <w:proofErr w:type="gramStart"/>
      <w:r w:rsidRPr="005A3E59">
        <w:rPr>
          <w:rFonts w:cs="Arial"/>
          <w:b/>
          <w:i/>
          <w:sz w:val="32"/>
          <w:szCs w:val="32"/>
          <w:u w:val="single"/>
        </w:rPr>
        <w:t>Úkoly :</w:t>
      </w:r>
      <w:proofErr w:type="gramEnd"/>
      <w:r w:rsidRPr="005A3E59">
        <w:rPr>
          <w:rFonts w:cs="Arial"/>
          <w:b/>
          <w:i/>
          <w:sz w:val="32"/>
          <w:szCs w:val="32"/>
          <w:u w:val="single"/>
        </w:rPr>
        <w:t xml:space="preserve"> </w:t>
      </w:r>
    </w:p>
    <w:p w:rsidR="005A3E59" w:rsidRPr="005A3E59" w:rsidRDefault="005A3E59" w:rsidP="00C27373">
      <w:pPr>
        <w:spacing w:after="0" w:line="240" w:lineRule="auto"/>
        <w:rPr>
          <w:rFonts w:cs="Arial"/>
          <w:sz w:val="26"/>
          <w:szCs w:val="26"/>
        </w:rPr>
      </w:pPr>
    </w:p>
    <w:p w:rsidR="005A3E59" w:rsidRDefault="008E6BA4" w:rsidP="005A3E59">
      <w:pPr>
        <w:pStyle w:val="Odstavecseseznamem"/>
        <w:numPr>
          <w:ilvl w:val="0"/>
          <w:numId w:val="9"/>
        </w:numPr>
        <w:spacing w:after="0" w:line="240" w:lineRule="auto"/>
        <w:rPr>
          <w:rFonts w:cs="Arial"/>
          <w:sz w:val="26"/>
          <w:szCs w:val="26"/>
        </w:rPr>
      </w:pPr>
      <w:r>
        <w:rPr>
          <w:rFonts w:cs="Arial"/>
          <w:sz w:val="26"/>
          <w:szCs w:val="26"/>
        </w:rPr>
        <w:t>Co vyjadřuje výraz „ekonomika“?</w:t>
      </w:r>
    </w:p>
    <w:p w:rsidR="008E6BA4" w:rsidRDefault="008E6BA4" w:rsidP="008E6BA4">
      <w:pPr>
        <w:pStyle w:val="Odstavecseseznamem"/>
        <w:spacing w:after="0" w:line="240" w:lineRule="auto"/>
        <w:rPr>
          <w:rFonts w:cs="Arial"/>
          <w:sz w:val="26"/>
          <w:szCs w:val="26"/>
        </w:rPr>
      </w:pPr>
    </w:p>
    <w:p w:rsidR="008E6BA4" w:rsidRDefault="008E6BA4" w:rsidP="008E6BA4">
      <w:pPr>
        <w:pStyle w:val="Odstavecseseznamem"/>
        <w:numPr>
          <w:ilvl w:val="0"/>
          <w:numId w:val="17"/>
        </w:numPr>
        <w:spacing w:after="0" w:line="240" w:lineRule="auto"/>
        <w:rPr>
          <w:rFonts w:cs="Arial"/>
          <w:sz w:val="26"/>
          <w:szCs w:val="26"/>
        </w:rPr>
      </w:pPr>
      <w:r>
        <w:rPr>
          <w:rFonts w:cs="Arial"/>
          <w:sz w:val="26"/>
          <w:szCs w:val="26"/>
        </w:rPr>
        <w:t>hospodářství</w:t>
      </w:r>
    </w:p>
    <w:p w:rsidR="008E6BA4" w:rsidRDefault="008E6BA4" w:rsidP="008E6BA4">
      <w:pPr>
        <w:pStyle w:val="Odstavecseseznamem"/>
        <w:numPr>
          <w:ilvl w:val="0"/>
          <w:numId w:val="17"/>
        </w:numPr>
        <w:spacing w:after="0" w:line="240" w:lineRule="auto"/>
        <w:rPr>
          <w:rFonts w:cs="Arial"/>
          <w:sz w:val="26"/>
          <w:szCs w:val="26"/>
        </w:rPr>
      </w:pPr>
      <w:r>
        <w:rPr>
          <w:rFonts w:cs="Arial"/>
          <w:sz w:val="26"/>
          <w:szCs w:val="26"/>
        </w:rPr>
        <w:t>průmysl</w:t>
      </w:r>
    </w:p>
    <w:p w:rsidR="008E6BA4" w:rsidRDefault="008E6BA4" w:rsidP="008E6BA4">
      <w:pPr>
        <w:pStyle w:val="Odstavecseseznamem"/>
        <w:numPr>
          <w:ilvl w:val="0"/>
          <w:numId w:val="17"/>
        </w:numPr>
        <w:spacing w:after="0" w:line="240" w:lineRule="auto"/>
        <w:rPr>
          <w:rFonts w:cs="Arial"/>
          <w:sz w:val="26"/>
          <w:szCs w:val="26"/>
        </w:rPr>
      </w:pPr>
      <w:r>
        <w:rPr>
          <w:rFonts w:cs="Arial"/>
          <w:sz w:val="26"/>
          <w:szCs w:val="26"/>
        </w:rPr>
        <w:t>zemědělství</w:t>
      </w:r>
    </w:p>
    <w:p w:rsidR="008E6BA4" w:rsidRDefault="008E6BA4" w:rsidP="008E6BA4">
      <w:pPr>
        <w:pStyle w:val="Odstavecseseznamem"/>
        <w:numPr>
          <w:ilvl w:val="0"/>
          <w:numId w:val="17"/>
        </w:numPr>
        <w:spacing w:after="0" w:line="240" w:lineRule="auto"/>
        <w:rPr>
          <w:rFonts w:cs="Arial"/>
          <w:sz w:val="26"/>
          <w:szCs w:val="26"/>
        </w:rPr>
      </w:pPr>
      <w:r>
        <w:rPr>
          <w:rFonts w:cs="Arial"/>
          <w:sz w:val="26"/>
          <w:szCs w:val="26"/>
        </w:rPr>
        <w:t>služby</w:t>
      </w:r>
    </w:p>
    <w:p w:rsidR="005A3E59" w:rsidRDefault="005A3E59" w:rsidP="005A3E59">
      <w:pPr>
        <w:spacing w:after="0" w:line="240" w:lineRule="auto"/>
        <w:rPr>
          <w:rFonts w:cs="Arial"/>
          <w:sz w:val="26"/>
          <w:szCs w:val="26"/>
        </w:rPr>
      </w:pPr>
    </w:p>
    <w:p w:rsidR="005A3E59" w:rsidRDefault="008E6BA4" w:rsidP="005A3E59">
      <w:pPr>
        <w:pStyle w:val="Odstavecseseznamem"/>
        <w:numPr>
          <w:ilvl w:val="0"/>
          <w:numId w:val="9"/>
        </w:numPr>
        <w:spacing w:after="0" w:line="240" w:lineRule="auto"/>
        <w:rPr>
          <w:rFonts w:cs="Arial"/>
          <w:sz w:val="26"/>
          <w:szCs w:val="26"/>
        </w:rPr>
      </w:pPr>
      <w:r>
        <w:rPr>
          <w:rFonts w:cs="Arial"/>
          <w:sz w:val="26"/>
          <w:szCs w:val="26"/>
        </w:rPr>
        <w:t>Z uvedeného obrázku zjist</w:t>
      </w:r>
      <w:r w:rsidR="00F23BDA">
        <w:rPr>
          <w:rFonts w:cs="Arial"/>
          <w:sz w:val="26"/>
          <w:szCs w:val="26"/>
        </w:rPr>
        <w:t>ěte</w:t>
      </w:r>
      <w:r>
        <w:rPr>
          <w:rFonts w:cs="Arial"/>
          <w:sz w:val="26"/>
          <w:szCs w:val="26"/>
        </w:rPr>
        <w:t>, který stát je ve většině nabízených případů největším producentem?</w:t>
      </w:r>
    </w:p>
    <w:p w:rsidR="008E6BA4" w:rsidRDefault="008E6BA4" w:rsidP="008E6BA4">
      <w:pPr>
        <w:pStyle w:val="Odstavecseseznamem"/>
        <w:spacing w:after="0" w:line="240" w:lineRule="auto"/>
        <w:rPr>
          <w:rFonts w:cs="Arial"/>
          <w:sz w:val="26"/>
          <w:szCs w:val="26"/>
        </w:rPr>
      </w:pPr>
    </w:p>
    <w:p w:rsidR="008E6BA4" w:rsidRDefault="008E6BA4" w:rsidP="008E6BA4">
      <w:pPr>
        <w:pStyle w:val="Odstavecseseznamem"/>
        <w:numPr>
          <w:ilvl w:val="0"/>
          <w:numId w:val="18"/>
        </w:numPr>
        <w:spacing w:after="0" w:line="240" w:lineRule="auto"/>
        <w:rPr>
          <w:rFonts w:cs="Arial"/>
          <w:sz w:val="26"/>
          <w:szCs w:val="26"/>
        </w:rPr>
      </w:pPr>
      <w:r>
        <w:rPr>
          <w:rFonts w:cs="Arial"/>
          <w:sz w:val="26"/>
          <w:szCs w:val="26"/>
        </w:rPr>
        <w:t>Indie</w:t>
      </w:r>
    </w:p>
    <w:p w:rsidR="008E6BA4" w:rsidRDefault="008E6BA4" w:rsidP="008E6BA4">
      <w:pPr>
        <w:pStyle w:val="Odstavecseseznamem"/>
        <w:numPr>
          <w:ilvl w:val="0"/>
          <w:numId w:val="18"/>
        </w:numPr>
        <w:spacing w:after="0" w:line="240" w:lineRule="auto"/>
        <w:rPr>
          <w:rFonts w:cs="Arial"/>
          <w:sz w:val="26"/>
          <w:szCs w:val="26"/>
        </w:rPr>
      </w:pPr>
      <w:r>
        <w:rPr>
          <w:rFonts w:cs="Arial"/>
          <w:sz w:val="26"/>
          <w:szCs w:val="26"/>
        </w:rPr>
        <w:t>Čína</w:t>
      </w:r>
    </w:p>
    <w:p w:rsidR="008E6BA4" w:rsidRDefault="008E6BA4" w:rsidP="008E6BA4">
      <w:pPr>
        <w:pStyle w:val="Odstavecseseznamem"/>
        <w:numPr>
          <w:ilvl w:val="0"/>
          <w:numId w:val="18"/>
        </w:numPr>
        <w:spacing w:after="0" w:line="240" w:lineRule="auto"/>
        <w:rPr>
          <w:rFonts w:cs="Arial"/>
          <w:sz w:val="26"/>
          <w:szCs w:val="26"/>
        </w:rPr>
      </w:pPr>
      <w:r>
        <w:rPr>
          <w:rFonts w:cs="Arial"/>
          <w:sz w:val="26"/>
          <w:szCs w:val="26"/>
        </w:rPr>
        <w:t>Austrálie</w:t>
      </w:r>
    </w:p>
    <w:p w:rsidR="005A3E59" w:rsidRPr="005A3E59" w:rsidRDefault="005A3E59" w:rsidP="005A3E59">
      <w:pPr>
        <w:pStyle w:val="Odstavecseseznamem"/>
        <w:rPr>
          <w:rFonts w:cs="Arial"/>
          <w:sz w:val="26"/>
          <w:szCs w:val="26"/>
        </w:rPr>
      </w:pPr>
    </w:p>
    <w:p w:rsidR="005A3E59" w:rsidRDefault="008E6BA4" w:rsidP="005A3E59">
      <w:pPr>
        <w:pStyle w:val="Odstavecseseznamem"/>
        <w:numPr>
          <w:ilvl w:val="0"/>
          <w:numId w:val="9"/>
        </w:numPr>
        <w:spacing w:after="0" w:line="240" w:lineRule="auto"/>
        <w:rPr>
          <w:rFonts w:cs="Arial"/>
          <w:sz w:val="26"/>
          <w:szCs w:val="26"/>
        </w:rPr>
      </w:pPr>
      <w:r>
        <w:rPr>
          <w:rFonts w:cs="Arial"/>
          <w:sz w:val="26"/>
          <w:szCs w:val="26"/>
        </w:rPr>
        <w:t>Považuj</w:t>
      </w:r>
      <w:r w:rsidR="00F23BDA">
        <w:rPr>
          <w:rFonts w:cs="Arial"/>
          <w:sz w:val="26"/>
          <w:szCs w:val="26"/>
        </w:rPr>
        <w:t xml:space="preserve">te </w:t>
      </w:r>
      <w:r>
        <w:rPr>
          <w:rFonts w:cs="Arial"/>
          <w:sz w:val="26"/>
          <w:szCs w:val="26"/>
        </w:rPr>
        <w:t>produkci pšenice Číny za 100%, kolik procent pšenice vyprodukuje Indie a Rusko v porovnání s </w:t>
      </w:r>
      <w:proofErr w:type="gramStart"/>
      <w:r>
        <w:rPr>
          <w:rFonts w:cs="Arial"/>
          <w:sz w:val="26"/>
          <w:szCs w:val="26"/>
        </w:rPr>
        <w:t>Čínou?</w:t>
      </w:r>
      <w:r w:rsidR="00F23BDA">
        <w:rPr>
          <w:rFonts w:cs="Arial"/>
          <w:sz w:val="26"/>
          <w:szCs w:val="26"/>
        </w:rPr>
        <w:t xml:space="preserve"> ( vezmi</w:t>
      </w:r>
      <w:proofErr w:type="gramEnd"/>
      <w:r w:rsidR="00F23BDA">
        <w:rPr>
          <w:rFonts w:cs="Arial"/>
          <w:sz w:val="26"/>
          <w:szCs w:val="26"/>
        </w:rPr>
        <w:t xml:space="preserve"> si na pomoc pravítko).</w:t>
      </w:r>
    </w:p>
    <w:p w:rsidR="00F23BDA" w:rsidRDefault="00F23BDA" w:rsidP="00F23BDA">
      <w:pPr>
        <w:pStyle w:val="Odstavecseseznamem"/>
        <w:spacing w:after="0" w:line="240" w:lineRule="auto"/>
        <w:rPr>
          <w:rFonts w:cs="Arial"/>
          <w:sz w:val="26"/>
          <w:szCs w:val="26"/>
        </w:rPr>
      </w:pPr>
    </w:p>
    <w:p w:rsidR="00F23BDA" w:rsidRDefault="00F23BDA" w:rsidP="00F23BDA">
      <w:pPr>
        <w:pStyle w:val="Odstavecseseznamem"/>
        <w:numPr>
          <w:ilvl w:val="0"/>
          <w:numId w:val="19"/>
        </w:numPr>
        <w:spacing w:after="0" w:line="240" w:lineRule="auto"/>
        <w:rPr>
          <w:rFonts w:cs="Arial"/>
          <w:sz w:val="26"/>
          <w:szCs w:val="26"/>
        </w:rPr>
      </w:pPr>
      <w:r>
        <w:rPr>
          <w:rFonts w:cs="Arial"/>
          <w:sz w:val="26"/>
          <w:szCs w:val="26"/>
        </w:rPr>
        <w:t>Indie 62,5%, Rusko 25%</w:t>
      </w:r>
    </w:p>
    <w:p w:rsidR="00F23BDA" w:rsidRDefault="00F23BDA" w:rsidP="00F23BDA">
      <w:pPr>
        <w:pStyle w:val="Odstavecseseznamem"/>
        <w:numPr>
          <w:ilvl w:val="0"/>
          <w:numId w:val="19"/>
        </w:numPr>
        <w:spacing w:after="0" w:line="240" w:lineRule="auto"/>
        <w:rPr>
          <w:rFonts w:cs="Arial"/>
          <w:sz w:val="26"/>
          <w:szCs w:val="26"/>
        </w:rPr>
      </w:pPr>
      <w:r>
        <w:rPr>
          <w:rFonts w:cs="Arial"/>
          <w:sz w:val="26"/>
          <w:szCs w:val="26"/>
        </w:rPr>
        <w:t>Indie 25%, Rusko 62,5 %</w:t>
      </w:r>
    </w:p>
    <w:p w:rsidR="00F23BDA" w:rsidRDefault="00F23BDA" w:rsidP="00F23BDA">
      <w:pPr>
        <w:pStyle w:val="Odstavecseseznamem"/>
        <w:numPr>
          <w:ilvl w:val="0"/>
          <w:numId w:val="19"/>
        </w:numPr>
        <w:spacing w:after="0" w:line="240" w:lineRule="auto"/>
        <w:rPr>
          <w:rFonts w:cs="Arial"/>
          <w:sz w:val="26"/>
          <w:szCs w:val="26"/>
        </w:rPr>
      </w:pPr>
      <w:r>
        <w:rPr>
          <w:rFonts w:cs="Arial"/>
          <w:sz w:val="26"/>
          <w:szCs w:val="26"/>
        </w:rPr>
        <w:t>Indie i Rusko 50 %</w:t>
      </w:r>
    </w:p>
    <w:p w:rsidR="00F23BDA" w:rsidRDefault="00F23BDA" w:rsidP="00F23BDA">
      <w:pPr>
        <w:spacing w:after="0" w:line="240" w:lineRule="auto"/>
        <w:rPr>
          <w:rFonts w:cs="Arial"/>
          <w:sz w:val="26"/>
          <w:szCs w:val="26"/>
        </w:rPr>
      </w:pPr>
    </w:p>
    <w:p w:rsidR="00F23BDA" w:rsidRDefault="00F23BDA" w:rsidP="00F23BDA">
      <w:pPr>
        <w:pStyle w:val="Odstavecseseznamem"/>
        <w:numPr>
          <w:ilvl w:val="0"/>
          <w:numId w:val="9"/>
        </w:numPr>
        <w:spacing w:after="0" w:line="240" w:lineRule="auto"/>
        <w:rPr>
          <w:rFonts w:cs="Arial"/>
          <w:sz w:val="26"/>
          <w:szCs w:val="26"/>
        </w:rPr>
      </w:pPr>
      <w:r>
        <w:rPr>
          <w:rFonts w:cs="Arial"/>
          <w:sz w:val="26"/>
          <w:szCs w:val="26"/>
        </w:rPr>
        <w:t xml:space="preserve">Kolik procent ropy vyprodukuje USA a </w:t>
      </w:r>
      <w:proofErr w:type="spellStart"/>
      <w:r>
        <w:rPr>
          <w:rFonts w:cs="Arial"/>
          <w:sz w:val="26"/>
          <w:szCs w:val="26"/>
        </w:rPr>
        <w:t>Mexico</w:t>
      </w:r>
      <w:proofErr w:type="spellEnd"/>
      <w:r>
        <w:rPr>
          <w:rFonts w:cs="Arial"/>
          <w:sz w:val="26"/>
          <w:szCs w:val="26"/>
        </w:rPr>
        <w:t xml:space="preserve"> v porovnání se Saudskou </w:t>
      </w:r>
      <w:proofErr w:type="gramStart"/>
      <w:r>
        <w:rPr>
          <w:rFonts w:cs="Arial"/>
          <w:sz w:val="26"/>
          <w:szCs w:val="26"/>
        </w:rPr>
        <w:t>Arábií(100%</w:t>
      </w:r>
      <w:proofErr w:type="gramEnd"/>
      <w:r>
        <w:rPr>
          <w:rFonts w:cs="Arial"/>
          <w:sz w:val="26"/>
          <w:szCs w:val="26"/>
        </w:rPr>
        <w:t>)?</w:t>
      </w:r>
    </w:p>
    <w:p w:rsidR="00F23BDA" w:rsidRDefault="00F23BDA" w:rsidP="00F23BDA">
      <w:pPr>
        <w:pStyle w:val="Odstavecseseznamem"/>
        <w:spacing w:after="0" w:line="240" w:lineRule="auto"/>
        <w:rPr>
          <w:rFonts w:cs="Arial"/>
          <w:sz w:val="26"/>
          <w:szCs w:val="26"/>
        </w:rPr>
      </w:pPr>
    </w:p>
    <w:p w:rsidR="00F23BDA" w:rsidRDefault="00657B43" w:rsidP="00F23BDA">
      <w:pPr>
        <w:pStyle w:val="Odstavecseseznamem"/>
        <w:numPr>
          <w:ilvl w:val="0"/>
          <w:numId w:val="20"/>
        </w:numPr>
        <w:spacing w:after="0" w:line="240" w:lineRule="auto"/>
        <w:rPr>
          <w:rFonts w:cs="Arial"/>
          <w:sz w:val="26"/>
          <w:szCs w:val="26"/>
        </w:rPr>
      </w:pPr>
      <w:r>
        <w:rPr>
          <w:rFonts w:cs="Arial"/>
          <w:sz w:val="26"/>
          <w:szCs w:val="26"/>
        </w:rPr>
        <w:t>90,6 %; 45 %</w:t>
      </w:r>
    </w:p>
    <w:p w:rsidR="00657B43" w:rsidRDefault="00657B43" w:rsidP="00F23BDA">
      <w:pPr>
        <w:pStyle w:val="Odstavecseseznamem"/>
        <w:numPr>
          <w:ilvl w:val="0"/>
          <w:numId w:val="20"/>
        </w:numPr>
        <w:spacing w:after="0" w:line="240" w:lineRule="auto"/>
        <w:rPr>
          <w:rFonts w:cs="Arial"/>
          <w:sz w:val="26"/>
          <w:szCs w:val="26"/>
        </w:rPr>
      </w:pPr>
      <w:r>
        <w:rPr>
          <w:rFonts w:cs="Arial"/>
          <w:sz w:val="26"/>
          <w:szCs w:val="26"/>
        </w:rPr>
        <w:t>89,1 %; 32,5 %</w:t>
      </w:r>
    </w:p>
    <w:p w:rsidR="00657B43" w:rsidRPr="00F23BDA" w:rsidRDefault="00657B43" w:rsidP="00F23BDA">
      <w:pPr>
        <w:pStyle w:val="Odstavecseseznamem"/>
        <w:numPr>
          <w:ilvl w:val="0"/>
          <w:numId w:val="20"/>
        </w:numPr>
        <w:spacing w:after="0" w:line="240" w:lineRule="auto"/>
        <w:rPr>
          <w:rFonts w:cs="Arial"/>
          <w:sz w:val="26"/>
          <w:szCs w:val="26"/>
        </w:rPr>
      </w:pPr>
      <w:r>
        <w:rPr>
          <w:rFonts w:cs="Arial"/>
          <w:sz w:val="26"/>
          <w:szCs w:val="26"/>
        </w:rPr>
        <w:t>90,6 %; 37,5 %</w:t>
      </w:r>
    </w:p>
    <w:p w:rsidR="00A11F5F" w:rsidRDefault="00A11F5F" w:rsidP="00C27373">
      <w:pPr>
        <w:spacing w:after="0" w:line="240" w:lineRule="auto"/>
        <w:rPr>
          <w:rFonts w:cs="Arial"/>
          <w:sz w:val="24"/>
          <w:szCs w:val="24"/>
        </w:rPr>
      </w:pPr>
    </w:p>
    <w:p w:rsidR="00F23BDA" w:rsidRDefault="00F23BDA" w:rsidP="00C27373">
      <w:pPr>
        <w:spacing w:after="0" w:line="240" w:lineRule="auto"/>
        <w:rPr>
          <w:rFonts w:cs="Arial"/>
          <w:sz w:val="24"/>
          <w:szCs w:val="24"/>
        </w:rPr>
      </w:pPr>
    </w:p>
    <w:p w:rsidR="005A3E59" w:rsidRPr="000067C1" w:rsidRDefault="00F23BDA" w:rsidP="005A3E59">
      <w:pPr>
        <w:pStyle w:val="Odstavecseseznamem"/>
        <w:numPr>
          <w:ilvl w:val="0"/>
          <w:numId w:val="9"/>
        </w:numPr>
        <w:spacing w:after="0" w:line="240" w:lineRule="auto"/>
        <w:rPr>
          <w:rFonts w:cs="Arial"/>
          <w:sz w:val="26"/>
          <w:szCs w:val="26"/>
        </w:rPr>
      </w:pPr>
      <w:r w:rsidRPr="000067C1">
        <w:rPr>
          <w:rFonts w:cs="Arial"/>
          <w:sz w:val="26"/>
          <w:szCs w:val="26"/>
        </w:rPr>
        <w:t xml:space="preserve">Špatná ekonomická situace státu nerozhoduje pouze o bohatých a chudých lidech, </w:t>
      </w:r>
      <w:proofErr w:type="gramStart"/>
      <w:r w:rsidRPr="000067C1">
        <w:rPr>
          <w:rFonts w:cs="Arial"/>
          <w:sz w:val="26"/>
          <w:szCs w:val="26"/>
        </w:rPr>
        <w:t>ale i o :</w:t>
      </w:r>
      <w:proofErr w:type="gramEnd"/>
    </w:p>
    <w:p w:rsidR="005A3E59" w:rsidRPr="000067C1" w:rsidRDefault="005A3E59" w:rsidP="005A3E59">
      <w:pPr>
        <w:pStyle w:val="Odstavecseseznamem"/>
        <w:spacing w:after="0" w:line="240" w:lineRule="auto"/>
        <w:rPr>
          <w:rFonts w:cs="Arial"/>
          <w:sz w:val="26"/>
          <w:szCs w:val="26"/>
        </w:rPr>
      </w:pPr>
    </w:p>
    <w:p w:rsidR="00A11F5F" w:rsidRPr="000067C1" w:rsidRDefault="00F23BDA" w:rsidP="00F23BDA">
      <w:pPr>
        <w:pStyle w:val="Odstavecseseznamem"/>
        <w:spacing w:after="0" w:line="240" w:lineRule="auto"/>
        <w:rPr>
          <w:rFonts w:cs="Arial"/>
          <w:sz w:val="26"/>
          <w:szCs w:val="26"/>
        </w:rPr>
      </w:pPr>
      <w:r w:rsidRPr="000067C1">
        <w:rPr>
          <w:rFonts w:cs="Arial"/>
          <w:sz w:val="26"/>
          <w:szCs w:val="26"/>
        </w:rPr>
        <w:t>a)</w:t>
      </w:r>
    </w:p>
    <w:p w:rsidR="00F23BDA" w:rsidRPr="000067C1" w:rsidRDefault="00F23BDA" w:rsidP="00F23BDA">
      <w:pPr>
        <w:pStyle w:val="Odstavecseseznamem"/>
        <w:spacing w:after="0" w:line="240" w:lineRule="auto"/>
        <w:rPr>
          <w:rFonts w:cs="Arial"/>
          <w:sz w:val="26"/>
          <w:szCs w:val="26"/>
        </w:rPr>
      </w:pPr>
      <w:r w:rsidRPr="000067C1">
        <w:rPr>
          <w:rFonts w:cs="Arial"/>
          <w:sz w:val="26"/>
          <w:szCs w:val="26"/>
        </w:rPr>
        <w:t>b)</w:t>
      </w:r>
    </w:p>
    <w:p w:rsidR="00F23BDA" w:rsidRPr="000067C1" w:rsidRDefault="00F23BDA" w:rsidP="00F23BDA">
      <w:pPr>
        <w:pStyle w:val="Odstavecseseznamem"/>
        <w:spacing w:after="0" w:line="240" w:lineRule="auto"/>
        <w:rPr>
          <w:rFonts w:cs="Arial"/>
          <w:sz w:val="26"/>
          <w:szCs w:val="26"/>
        </w:rPr>
      </w:pPr>
      <w:r w:rsidRPr="000067C1">
        <w:rPr>
          <w:rFonts w:cs="Arial"/>
          <w:sz w:val="26"/>
          <w:szCs w:val="26"/>
        </w:rPr>
        <w:t>c)</w:t>
      </w:r>
    </w:p>
    <w:p w:rsidR="00F23BDA" w:rsidRPr="00F23BDA" w:rsidRDefault="00F23BDA" w:rsidP="00F23BDA">
      <w:pPr>
        <w:pStyle w:val="Odstavecseseznamem"/>
        <w:spacing w:after="0" w:line="240" w:lineRule="auto"/>
        <w:rPr>
          <w:rFonts w:cs="Arial"/>
          <w:sz w:val="24"/>
          <w:szCs w:val="24"/>
        </w:rPr>
      </w:pPr>
    </w:p>
    <w:p w:rsidR="00A11F5F" w:rsidRDefault="00A11F5F" w:rsidP="00C27373">
      <w:pPr>
        <w:spacing w:after="0" w:line="240" w:lineRule="auto"/>
        <w:rPr>
          <w:rFonts w:cs="Arial"/>
          <w:sz w:val="24"/>
          <w:szCs w:val="24"/>
        </w:rPr>
      </w:pPr>
    </w:p>
    <w:p w:rsidR="00A11F5F" w:rsidRDefault="00A11F5F" w:rsidP="00C27373">
      <w:pPr>
        <w:spacing w:after="0" w:line="240" w:lineRule="auto"/>
        <w:rPr>
          <w:rFonts w:cs="Arial"/>
          <w:sz w:val="24"/>
          <w:szCs w:val="24"/>
        </w:rPr>
      </w:pPr>
    </w:p>
    <w:p w:rsidR="00A11F5F" w:rsidRDefault="00A11F5F" w:rsidP="00C27373">
      <w:pPr>
        <w:spacing w:after="0" w:line="240" w:lineRule="auto"/>
        <w:rPr>
          <w:rFonts w:cs="Arial"/>
          <w:sz w:val="24"/>
          <w:szCs w:val="24"/>
        </w:rPr>
      </w:pPr>
    </w:p>
    <w:p w:rsidR="00657B43" w:rsidRDefault="00657B43" w:rsidP="00657B43">
      <w:pPr>
        <w:pStyle w:val="Odstavecseseznamem"/>
        <w:spacing w:after="0" w:line="240" w:lineRule="auto"/>
        <w:rPr>
          <w:rFonts w:cs="Arial"/>
          <w:sz w:val="24"/>
          <w:szCs w:val="24"/>
        </w:rPr>
      </w:pPr>
    </w:p>
    <w:p w:rsidR="00A11F5F" w:rsidRPr="000067C1" w:rsidRDefault="00F23BDA" w:rsidP="001B4FB1">
      <w:pPr>
        <w:pStyle w:val="Odstavecseseznamem"/>
        <w:numPr>
          <w:ilvl w:val="0"/>
          <w:numId w:val="9"/>
        </w:numPr>
        <w:spacing w:after="0" w:line="240" w:lineRule="auto"/>
        <w:rPr>
          <w:rFonts w:cs="Arial"/>
          <w:sz w:val="26"/>
          <w:szCs w:val="26"/>
        </w:rPr>
      </w:pPr>
      <w:r w:rsidRPr="000067C1">
        <w:rPr>
          <w:rFonts w:cs="Arial"/>
          <w:sz w:val="26"/>
          <w:szCs w:val="26"/>
        </w:rPr>
        <w:t>Který stát je známý svou politikou ovlivňování porodnosti a proč?</w:t>
      </w:r>
    </w:p>
    <w:p w:rsidR="00A11F5F" w:rsidRDefault="00A11F5F" w:rsidP="00C27373">
      <w:pPr>
        <w:spacing w:after="0" w:line="240" w:lineRule="auto"/>
        <w:rPr>
          <w:rFonts w:cs="Arial"/>
          <w:sz w:val="24"/>
          <w:szCs w:val="24"/>
        </w:rPr>
      </w:pPr>
    </w:p>
    <w:p w:rsidR="00A11F5F" w:rsidRDefault="00290114" w:rsidP="00C27373">
      <w:pPr>
        <w:spacing w:after="0" w:line="240" w:lineRule="auto"/>
        <w:rPr>
          <w:rFonts w:cs="Arial"/>
          <w:sz w:val="24"/>
          <w:szCs w:val="24"/>
        </w:rPr>
      </w:pPr>
      <w:r>
        <w:rPr>
          <w:rFonts w:cs="Arial"/>
          <w:noProof/>
          <w:sz w:val="24"/>
          <w:szCs w:val="24"/>
        </w:rPr>
        <mc:AlternateContent>
          <mc:Choice Requires="wps">
            <w:drawing>
              <wp:anchor distT="0" distB="0" distL="114300" distR="114300" simplePos="0" relativeHeight="251672576" behindDoc="0" locked="0" layoutInCell="1" allowOverlap="1">
                <wp:simplePos x="0" y="0"/>
                <wp:positionH relativeFrom="column">
                  <wp:posOffset>462280</wp:posOffset>
                </wp:positionH>
                <wp:positionV relativeFrom="paragraph">
                  <wp:posOffset>123190</wp:posOffset>
                </wp:positionV>
                <wp:extent cx="4933950" cy="0"/>
                <wp:effectExtent l="9525" t="10160" r="9525" b="8890"/>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33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36.4pt;margin-top:9.7pt;width:388.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"/>
            </w:pict>
          </mc:Fallback>
        </mc:AlternateContent>
      </w:r>
    </w:p>
    <w:p w:rsidR="00A11F5F" w:rsidRDefault="00A11F5F" w:rsidP="00C27373">
      <w:pPr>
        <w:spacing w:after="0" w:line="240" w:lineRule="auto"/>
        <w:rPr>
          <w:rFonts w:cs="Arial"/>
          <w:sz w:val="24"/>
          <w:szCs w:val="24"/>
        </w:rPr>
      </w:pPr>
    </w:p>
    <w:p w:rsidR="00A11F5F" w:rsidRDefault="00290114" w:rsidP="00C27373">
      <w:pPr>
        <w:spacing w:after="0" w:line="240" w:lineRule="auto"/>
        <w:rPr>
          <w:rFonts w:cs="Arial"/>
          <w:sz w:val="24"/>
          <w:szCs w:val="24"/>
        </w:rPr>
      </w:pPr>
      <w:r>
        <w:rPr>
          <w:rFonts w:cs="Arial"/>
          <w:noProof/>
          <w:sz w:val="24"/>
          <w:szCs w:val="24"/>
        </w:rPr>
        <mc:AlternateContent>
          <mc:Choice Requires="wps">
            <w:drawing>
              <wp:anchor distT="0" distB="0" distL="114300" distR="114300" simplePos="0" relativeHeight="251673600" behindDoc="0" locked="0" layoutInCell="1" allowOverlap="1">
                <wp:simplePos x="0" y="0"/>
                <wp:positionH relativeFrom="column">
                  <wp:posOffset>462280</wp:posOffset>
                </wp:positionH>
                <wp:positionV relativeFrom="paragraph">
                  <wp:posOffset>55880</wp:posOffset>
                </wp:positionV>
                <wp:extent cx="4933950" cy="0"/>
                <wp:effectExtent l="9525" t="10160" r="9525" b="8890"/>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33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36.4pt;margin-top:4.4pt;width:388.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qJIAIAADw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"/>
            </w:pict>
          </mc:Fallback>
        </mc:AlternateContent>
      </w:r>
    </w:p>
    <w:p w:rsidR="00A11F5F" w:rsidRDefault="00A11F5F" w:rsidP="00C27373">
      <w:pPr>
        <w:spacing w:after="0" w:line="240" w:lineRule="auto"/>
        <w:rPr>
          <w:rFonts w:cs="Arial"/>
          <w:sz w:val="24"/>
          <w:szCs w:val="24"/>
        </w:rPr>
      </w:pPr>
    </w:p>
    <w:p w:rsidR="00A11F5F" w:rsidRDefault="00290114" w:rsidP="00C27373">
      <w:pPr>
        <w:spacing w:after="0" w:line="240" w:lineRule="auto"/>
        <w:rPr>
          <w:rFonts w:cs="Arial"/>
          <w:sz w:val="24"/>
          <w:szCs w:val="24"/>
        </w:rPr>
      </w:pPr>
      <w:r>
        <w:rPr>
          <w:rFonts w:cs="Arial"/>
          <w:noProof/>
          <w:sz w:val="24"/>
          <w:szCs w:val="24"/>
        </w:rPr>
        <mc:AlternateContent>
          <mc:Choice Requires="wps">
            <w:drawing>
              <wp:anchor distT="0" distB="0" distL="114300" distR="114300" simplePos="0" relativeHeight="251674624" behindDoc="0" locked="0" layoutInCell="1" allowOverlap="1">
                <wp:simplePos x="0" y="0"/>
                <wp:positionH relativeFrom="column">
                  <wp:posOffset>462280</wp:posOffset>
                </wp:positionH>
                <wp:positionV relativeFrom="paragraph">
                  <wp:posOffset>-1905</wp:posOffset>
                </wp:positionV>
                <wp:extent cx="4933950" cy="0"/>
                <wp:effectExtent l="9525" t="10160" r="9525" b="8890"/>
                <wp:wrapNone/>
                <wp:docPr id="4"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33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36.4pt;margin-top:-.15pt;width:388.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iHHwIAADw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"/>
            </w:pict>
          </mc:Fallback>
        </mc:AlternateContent>
      </w:r>
    </w:p>
    <w:p w:rsidR="00A11F5F" w:rsidRDefault="00A11F5F" w:rsidP="00C27373">
      <w:pPr>
        <w:spacing w:after="0" w:line="240" w:lineRule="auto"/>
        <w:rPr>
          <w:rFonts w:cs="Arial"/>
          <w:sz w:val="24"/>
          <w:szCs w:val="24"/>
        </w:rPr>
      </w:pPr>
    </w:p>
    <w:p w:rsidR="00A11F5F" w:rsidRPr="000067C1" w:rsidRDefault="00F23BDA" w:rsidP="001B4FB1">
      <w:pPr>
        <w:pStyle w:val="Odstavecseseznamem"/>
        <w:numPr>
          <w:ilvl w:val="0"/>
          <w:numId w:val="9"/>
        </w:numPr>
        <w:spacing w:after="0" w:line="240" w:lineRule="auto"/>
        <w:rPr>
          <w:rFonts w:cs="Arial"/>
          <w:sz w:val="26"/>
          <w:szCs w:val="26"/>
        </w:rPr>
      </w:pPr>
      <w:r w:rsidRPr="000067C1">
        <w:rPr>
          <w:rFonts w:cs="Arial"/>
          <w:sz w:val="26"/>
          <w:szCs w:val="26"/>
        </w:rPr>
        <w:t xml:space="preserve">Představ si, že pracuješ pro cestovní kancelář. Vyber si některou oblast světa a pokus se </w:t>
      </w:r>
      <w:proofErr w:type="gramStart"/>
      <w:r w:rsidRPr="000067C1">
        <w:rPr>
          <w:rFonts w:cs="Arial"/>
          <w:sz w:val="26"/>
          <w:szCs w:val="26"/>
        </w:rPr>
        <w:t>zjistit :</w:t>
      </w:r>
      <w:proofErr w:type="gramEnd"/>
    </w:p>
    <w:p w:rsidR="00F23BDA" w:rsidRPr="000067C1" w:rsidRDefault="00F23BDA" w:rsidP="00F23BDA">
      <w:pPr>
        <w:pStyle w:val="Odstavecseseznamem"/>
        <w:numPr>
          <w:ilvl w:val="0"/>
          <w:numId w:val="22"/>
        </w:numPr>
        <w:spacing w:after="0" w:line="240" w:lineRule="auto"/>
        <w:rPr>
          <w:rFonts w:cs="Arial"/>
          <w:sz w:val="26"/>
          <w:szCs w:val="26"/>
        </w:rPr>
      </w:pPr>
      <w:r w:rsidRPr="000067C1">
        <w:rPr>
          <w:rFonts w:cs="Arial"/>
          <w:sz w:val="26"/>
          <w:szCs w:val="26"/>
        </w:rPr>
        <w:t>jaké jsou tam přírodní podmínky (povrch, podnebí)</w:t>
      </w:r>
    </w:p>
    <w:p w:rsidR="00F23BDA" w:rsidRPr="000067C1" w:rsidRDefault="00F23BDA" w:rsidP="00F23BDA">
      <w:pPr>
        <w:pStyle w:val="Odstavecseseznamem"/>
        <w:numPr>
          <w:ilvl w:val="0"/>
          <w:numId w:val="22"/>
        </w:numPr>
        <w:spacing w:after="0" w:line="240" w:lineRule="auto"/>
        <w:rPr>
          <w:rFonts w:cs="Arial"/>
          <w:sz w:val="26"/>
          <w:szCs w:val="26"/>
        </w:rPr>
      </w:pPr>
      <w:r w:rsidRPr="000067C1">
        <w:rPr>
          <w:rFonts w:cs="Arial"/>
          <w:sz w:val="26"/>
          <w:szCs w:val="26"/>
        </w:rPr>
        <w:t>které rostliny a živočichy byste tam mohli vidět</w:t>
      </w:r>
    </w:p>
    <w:p w:rsidR="00F23BDA" w:rsidRPr="000067C1" w:rsidRDefault="00F23BDA" w:rsidP="00F23BDA">
      <w:pPr>
        <w:pStyle w:val="Odstavecseseznamem"/>
        <w:numPr>
          <w:ilvl w:val="0"/>
          <w:numId w:val="22"/>
        </w:numPr>
        <w:spacing w:after="0" w:line="240" w:lineRule="auto"/>
        <w:rPr>
          <w:rFonts w:cs="Arial"/>
          <w:sz w:val="26"/>
          <w:szCs w:val="26"/>
        </w:rPr>
      </w:pPr>
      <w:r w:rsidRPr="000067C1">
        <w:rPr>
          <w:rFonts w:cs="Arial"/>
          <w:sz w:val="26"/>
          <w:szCs w:val="26"/>
        </w:rPr>
        <w:t>kterými dopravními prostředky byste se tam mohli dostat</w:t>
      </w:r>
    </w:p>
    <w:p w:rsidR="00F23BDA" w:rsidRPr="000067C1" w:rsidRDefault="00F23BDA" w:rsidP="00F23BDA">
      <w:pPr>
        <w:pStyle w:val="Odstavecseseznamem"/>
        <w:numPr>
          <w:ilvl w:val="0"/>
          <w:numId w:val="22"/>
        </w:numPr>
        <w:spacing w:after="0" w:line="240" w:lineRule="auto"/>
        <w:rPr>
          <w:rFonts w:cs="Arial"/>
          <w:sz w:val="26"/>
          <w:szCs w:val="26"/>
        </w:rPr>
      </w:pPr>
      <w:r w:rsidRPr="000067C1">
        <w:rPr>
          <w:rFonts w:cs="Arial"/>
          <w:sz w:val="26"/>
          <w:szCs w:val="26"/>
        </w:rPr>
        <w:t>které věci určitě musíte mít do této oblasti s sebou</w:t>
      </w:r>
    </w:p>
    <w:p w:rsidR="00F23BDA" w:rsidRPr="000067C1" w:rsidRDefault="00F23BDA" w:rsidP="00F23BDA">
      <w:pPr>
        <w:pStyle w:val="Odstavecseseznamem"/>
        <w:numPr>
          <w:ilvl w:val="0"/>
          <w:numId w:val="22"/>
        </w:numPr>
        <w:spacing w:after="0" w:line="240" w:lineRule="auto"/>
        <w:rPr>
          <w:rFonts w:cs="Arial"/>
          <w:sz w:val="26"/>
          <w:szCs w:val="26"/>
        </w:rPr>
      </w:pPr>
      <w:r w:rsidRPr="000067C1">
        <w:rPr>
          <w:rFonts w:cs="Arial"/>
          <w:sz w:val="26"/>
          <w:szCs w:val="26"/>
        </w:rPr>
        <w:t>co by pro vás mohlo být nebezpečné, na co si dát pozor</w:t>
      </w:r>
    </w:p>
    <w:p w:rsidR="001B4FB1" w:rsidRDefault="001B4FB1" w:rsidP="001B4FB1">
      <w:pPr>
        <w:pStyle w:val="Odstavecseseznamem"/>
        <w:spacing w:after="0" w:line="240" w:lineRule="auto"/>
        <w:rPr>
          <w:rFonts w:cs="Arial"/>
          <w:sz w:val="24"/>
          <w:szCs w:val="24"/>
        </w:rPr>
      </w:pPr>
    </w:p>
    <w:p w:rsidR="001B4FB1" w:rsidRDefault="001B4FB1"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Default="00F23BDA" w:rsidP="001B6B71">
      <w:pPr>
        <w:pStyle w:val="Odstavecseseznamem"/>
        <w:spacing w:after="0" w:line="240" w:lineRule="auto"/>
        <w:rPr>
          <w:rFonts w:cs="Arial"/>
          <w:sz w:val="24"/>
          <w:szCs w:val="24"/>
        </w:rPr>
      </w:pPr>
    </w:p>
    <w:p w:rsidR="00F23BDA" w:rsidRPr="001B4FB1" w:rsidRDefault="00F23BDA" w:rsidP="001B6B71">
      <w:pPr>
        <w:pStyle w:val="Odstavecseseznamem"/>
        <w:spacing w:after="0" w:line="240" w:lineRule="auto"/>
        <w:rPr>
          <w:rFonts w:cs="Arial"/>
          <w:sz w:val="24"/>
          <w:szCs w:val="24"/>
        </w:rPr>
      </w:pPr>
    </w:p>
    <w:p w:rsidR="00A11F5F" w:rsidRDefault="00A11F5F" w:rsidP="00C27373">
      <w:pPr>
        <w:spacing w:after="0" w:line="240" w:lineRule="auto"/>
        <w:rPr>
          <w:rFonts w:cs="Arial"/>
          <w:sz w:val="24"/>
          <w:szCs w:val="24"/>
        </w:rPr>
      </w:pPr>
    </w:p>
    <w:p w:rsidR="00A11F5F" w:rsidRDefault="00A11F5F" w:rsidP="00C27373">
      <w:pPr>
        <w:spacing w:after="0" w:line="240" w:lineRule="auto"/>
        <w:rPr>
          <w:rFonts w:cs="Arial"/>
          <w:sz w:val="24"/>
          <w:szCs w:val="24"/>
        </w:rPr>
      </w:pPr>
    </w:p>
    <w:p w:rsidR="00495C9E" w:rsidRPr="009516B5" w:rsidRDefault="00495C9E" w:rsidP="00495C9E">
      <w:pPr>
        <w:jc w:val="center"/>
        <w:rPr>
          <w:b/>
          <w:sz w:val="32"/>
          <w:szCs w:val="32"/>
        </w:rPr>
      </w:pPr>
      <w:r w:rsidRPr="009516B5">
        <w:rPr>
          <w:b/>
          <w:sz w:val="32"/>
          <w:szCs w:val="32"/>
        </w:rPr>
        <w:t>Metodický list</w:t>
      </w:r>
    </w:p>
    <w:p w:rsidR="00495C9E" w:rsidRPr="00821927" w:rsidRDefault="00495C9E" w:rsidP="00495C9E">
      <w:pPr>
        <w:rPr>
          <w:sz w:val="24"/>
          <w:szCs w:val="24"/>
        </w:rPr>
      </w:pPr>
      <w:r w:rsidRPr="00821927">
        <w:rPr>
          <w:sz w:val="24"/>
          <w:szCs w:val="24"/>
        </w:rPr>
        <w:t xml:space="preserve">Materiál je určen pro </w:t>
      </w:r>
      <w:proofErr w:type="gramStart"/>
      <w:r w:rsidRPr="00821927">
        <w:rPr>
          <w:sz w:val="24"/>
          <w:szCs w:val="24"/>
        </w:rPr>
        <w:t>žáky 2.stupně</w:t>
      </w:r>
      <w:proofErr w:type="gramEnd"/>
      <w:r w:rsidRPr="00821927">
        <w:rPr>
          <w:sz w:val="24"/>
          <w:szCs w:val="24"/>
        </w:rPr>
        <w:t xml:space="preserve"> – oblast Člověk a příroda, část zeměpis</w:t>
      </w:r>
      <w:r>
        <w:rPr>
          <w:sz w:val="24"/>
          <w:szCs w:val="24"/>
        </w:rPr>
        <w:t xml:space="preserve">. Uvedený text se týká </w:t>
      </w:r>
      <w:r w:rsidR="00617FE7">
        <w:rPr>
          <w:sz w:val="24"/>
          <w:szCs w:val="24"/>
        </w:rPr>
        <w:t>světového hospodářství</w:t>
      </w:r>
      <w:r w:rsidR="001B6B71">
        <w:rPr>
          <w:sz w:val="24"/>
          <w:szCs w:val="24"/>
        </w:rPr>
        <w:t>,</w:t>
      </w:r>
      <w:r w:rsidR="00617FE7">
        <w:rPr>
          <w:sz w:val="24"/>
          <w:szCs w:val="24"/>
        </w:rPr>
        <w:t xml:space="preserve"> jeho vlivu</w:t>
      </w:r>
      <w:r w:rsidR="001B6B71">
        <w:rPr>
          <w:sz w:val="24"/>
          <w:szCs w:val="24"/>
        </w:rPr>
        <w:t xml:space="preserve"> </w:t>
      </w:r>
      <w:r w:rsidR="00617FE7">
        <w:rPr>
          <w:sz w:val="24"/>
          <w:szCs w:val="24"/>
        </w:rPr>
        <w:t>na státy planety, na jejich obyvatele.</w:t>
      </w:r>
    </w:p>
    <w:p w:rsidR="00495C9E" w:rsidRDefault="00495C9E" w:rsidP="00495C9E">
      <w:pPr>
        <w:rPr>
          <w:sz w:val="24"/>
          <w:szCs w:val="24"/>
        </w:rPr>
      </w:pPr>
      <w:r w:rsidRPr="00821927">
        <w:rPr>
          <w:sz w:val="24"/>
          <w:szCs w:val="24"/>
        </w:rPr>
        <w:t xml:space="preserve">Žáci si přečtou samostatně úryvek </w:t>
      </w:r>
      <w:r w:rsidR="00E531F2">
        <w:rPr>
          <w:sz w:val="24"/>
          <w:szCs w:val="24"/>
        </w:rPr>
        <w:t xml:space="preserve">obsahující základní informace </w:t>
      </w:r>
      <w:r w:rsidR="00617FE7">
        <w:rPr>
          <w:sz w:val="24"/>
          <w:szCs w:val="24"/>
        </w:rPr>
        <w:t>o hospodářství</w:t>
      </w:r>
      <w:r w:rsidR="00E531F2">
        <w:rPr>
          <w:sz w:val="24"/>
          <w:szCs w:val="24"/>
        </w:rPr>
        <w:t xml:space="preserve">. </w:t>
      </w:r>
      <w:r w:rsidRPr="00821927">
        <w:rPr>
          <w:sz w:val="24"/>
          <w:szCs w:val="24"/>
        </w:rPr>
        <w:t xml:space="preserve"> </w:t>
      </w:r>
      <w:r>
        <w:rPr>
          <w:sz w:val="24"/>
          <w:szCs w:val="24"/>
        </w:rPr>
        <w:t xml:space="preserve"> Individuálně </w:t>
      </w:r>
      <w:r w:rsidR="00E531F2">
        <w:rPr>
          <w:sz w:val="24"/>
          <w:szCs w:val="24"/>
        </w:rPr>
        <w:t>vyhled</w:t>
      </w:r>
      <w:r w:rsidR="00617FE7">
        <w:rPr>
          <w:sz w:val="24"/>
          <w:szCs w:val="24"/>
        </w:rPr>
        <w:t>ají</w:t>
      </w:r>
      <w:r w:rsidR="00E531F2">
        <w:rPr>
          <w:sz w:val="24"/>
          <w:szCs w:val="24"/>
        </w:rPr>
        <w:t xml:space="preserve"> odpovědi na</w:t>
      </w:r>
      <w:r>
        <w:rPr>
          <w:sz w:val="24"/>
          <w:szCs w:val="24"/>
        </w:rPr>
        <w:t xml:space="preserve"> uvedené otázky</w:t>
      </w:r>
      <w:r w:rsidR="00E531F2">
        <w:rPr>
          <w:sz w:val="24"/>
          <w:szCs w:val="24"/>
        </w:rPr>
        <w:t>.</w:t>
      </w:r>
      <w:r w:rsidR="00617FE7">
        <w:rPr>
          <w:sz w:val="24"/>
          <w:szCs w:val="24"/>
        </w:rPr>
        <w:t xml:space="preserve"> V</w:t>
      </w:r>
      <w:r w:rsidR="00E531F2">
        <w:rPr>
          <w:sz w:val="24"/>
          <w:szCs w:val="24"/>
        </w:rPr>
        <w:t xml:space="preserve"> </w:t>
      </w:r>
      <w:r w:rsidR="00617FE7">
        <w:rPr>
          <w:sz w:val="24"/>
          <w:szCs w:val="24"/>
        </w:rPr>
        <w:t>poslední úkolu je dán prostor žákům, pro jejich vlastní zpracování zadání.</w:t>
      </w:r>
      <w:bookmarkStart w:id="0" w:name="_GoBack"/>
      <w:bookmarkEnd w:id="0"/>
      <w:r w:rsidR="00617FE7">
        <w:rPr>
          <w:sz w:val="24"/>
          <w:szCs w:val="24"/>
        </w:rPr>
        <w:t xml:space="preserve"> </w:t>
      </w:r>
    </w:p>
    <w:p w:rsidR="001B6B71" w:rsidRDefault="001B6B71" w:rsidP="00495C9E">
      <w:pPr>
        <w:rPr>
          <w:b/>
          <w:i/>
          <w:sz w:val="32"/>
          <w:szCs w:val="32"/>
          <w:u w:val="single"/>
        </w:rPr>
      </w:pPr>
      <w:r w:rsidRPr="001B6B71">
        <w:rPr>
          <w:b/>
          <w:i/>
          <w:sz w:val="32"/>
          <w:szCs w:val="32"/>
          <w:u w:val="single"/>
        </w:rPr>
        <w:t xml:space="preserve"> </w:t>
      </w:r>
      <w:proofErr w:type="gramStart"/>
      <w:r w:rsidRPr="001B6B71">
        <w:rPr>
          <w:b/>
          <w:i/>
          <w:sz w:val="32"/>
          <w:szCs w:val="32"/>
          <w:u w:val="single"/>
        </w:rPr>
        <w:t>Řešení :</w:t>
      </w:r>
      <w:proofErr w:type="gramEnd"/>
      <w:r w:rsidRPr="001B6B71">
        <w:rPr>
          <w:b/>
          <w:i/>
          <w:sz w:val="32"/>
          <w:szCs w:val="32"/>
          <w:u w:val="single"/>
        </w:rPr>
        <w:t xml:space="preserve"> </w:t>
      </w:r>
    </w:p>
    <w:p w:rsidR="001B6B71" w:rsidRDefault="00657B43" w:rsidP="001B6B71">
      <w:pPr>
        <w:pStyle w:val="Odstavecseseznamem"/>
        <w:numPr>
          <w:ilvl w:val="0"/>
          <w:numId w:val="15"/>
        </w:numPr>
        <w:rPr>
          <w:sz w:val="26"/>
          <w:szCs w:val="26"/>
        </w:rPr>
      </w:pPr>
      <w:r>
        <w:rPr>
          <w:sz w:val="26"/>
          <w:szCs w:val="26"/>
        </w:rPr>
        <w:t>A</w:t>
      </w:r>
    </w:p>
    <w:p w:rsidR="001B6B71" w:rsidRDefault="00657B43" w:rsidP="001B6B71">
      <w:pPr>
        <w:pStyle w:val="Odstavecseseznamem"/>
        <w:numPr>
          <w:ilvl w:val="0"/>
          <w:numId w:val="15"/>
        </w:numPr>
        <w:rPr>
          <w:sz w:val="26"/>
          <w:szCs w:val="26"/>
        </w:rPr>
      </w:pPr>
      <w:r>
        <w:rPr>
          <w:sz w:val="26"/>
          <w:szCs w:val="26"/>
        </w:rPr>
        <w:t xml:space="preserve">B </w:t>
      </w:r>
    </w:p>
    <w:p w:rsidR="001B6B71" w:rsidRPr="001B6B71" w:rsidRDefault="00657B43" w:rsidP="001B6B71">
      <w:pPr>
        <w:pStyle w:val="Odstavecseseznamem"/>
        <w:numPr>
          <w:ilvl w:val="0"/>
          <w:numId w:val="15"/>
        </w:numPr>
        <w:rPr>
          <w:sz w:val="26"/>
          <w:szCs w:val="26"/>
        </w:rPr>
      </w:pPr>
      <w:r>
        <w:rPr>
          <w:rFonts w:ascii="Arial" w:eastAsia="Times New Roman" w:hAnsi="Arial" w:cs="Arial"/>
          <w:color w:val="000000"/>
          <w:sz w:val="26"/>
          <w:szCs w:val="26"/>
        </w:rPr>
        <w:t>A</w:t>
      </w:r>
    </w:p>
    <w:p w:rsidR="001B6B71" w:rsidRPr="001B6B71" w:rsidRDefault="001B6B71" w:rsidP="001B6B71">
      <w:pPr>
        <w:pStyle w:val="Odstavecseseznamem"/>
        <w:numPr>
          <w:ilvl w:val="0"/>
          <w:numId w:val="15"/>
        </w:numPr>
        <w:rPr>
          <w:sz w:val="26"/>
          <w:szCs w:val="26"/>
        </w:rPr>
      </w:pPr>
      <w:r>
        <w:rPr>
          <w:rFonts w:ascii="Arial" w:eastAsia="Times New Roman" w:hAnsi="Arial" w:cs="Arial"/>
          <w:color w:val="000000"/>
          <w:sz w:val="26"/>
          <w:szCs w:val="26"/>
        </w:rPr>
        <w:t>C</w:t>
      </w:r>
    </w:p>
    <w:p w:rsidR="001B6B71" w:rsidRPr="004A1CD0" w:rsidRDefault="000067C1" w:rsidP="001B6B71">
      <w:pPr>
        <w:pStyle w:val="Odstavecseseznamem"/>
        <w:numPr>
          <w:ilvl w:val="0"/>
          <w:numId w:val="15"/>
        </w:numPr>
        <w:rPr>
          <w:sz w:val="26"/>
          <w:szCs w:val="26"/>
        </w:rPr>
      </w:pPr>
      <w:r>
        <w:rPr>
          <w:rFonts w:ascii="Arial" w:eastAsia="Times New Roman" w:hAnsi="Arial" w:cs="Arial"/>
          <w:color w:val="000000"/>
          <w:sz w:val="26"/>
          <w:szCs w:val="26"/>
        </w:rPr>
        <w:t>Zdraví, přístup ke vzdělání, počet dětí, délka života</w:t>
      </w:r>
    </w:p>
    <w:p w:rsidR="004A1CD0" w:rsidRPr="004A1CD0" w:rsidRDefault="000067C1" w:rsidP="001B6B71">
      <w:pPr>
        <w:pStyle w:val="Odstavecseseznamem"/>
        <w:numPr>
          <w:ilvl w:val="0"/>
          <w:numId w:val="15"/>
        </w:numPr>
        <w:rPr>
          <w:sz w:val="26"/>
          <w:szCs w:val="26"/>
        </w:rPr>
      </w:pPr>
      <w:r>
        <w:rPr>
          <w:rFonts w:ascii="Arial" w:eastAsia="Times New Roman" w:hAnsi="Arial" w:cs="Arial"/>
          <w:color w:val="000000"/>
          <w:sz w:val="26"/>
          <w:szCs w:val="26"/>
        </w:rPr>
        <w:t xml:space="preserve">Čína, vysoký počet obyvatel, velká chudoba </w:t>
      </w:r>
    </w:p>
    <w:p w:rsidR="004A1CD0" w:rsidRPr="001B6B71" w:rsidRDefault="000067C1" w:rsidP="001B6B71">
      <w:pPr>
        <w:pStyle w:val="Odstavecseseznamem"/>
        <w:numPr>
          <w:ilvl w:val="0"/>
          <w:numId w:val="15"/>
        </w:numPr>
        <w:rPr>
          <w:sz w:val="26"/>
          <w:szCs w:val="26"/>
        </w:rPr>
      </w:pPr>
      <w:r>
        <w:rPr>
          <w:rFonts w:ascii="Arial" w:eastAsia="Times New Roman" w:hAnsi="Arial" w:cs="Arial"/>
          <w:color w:val="000000"/>
          <w:sz w:val="26"/>
          <w:szCs w:val="26"/>
        </w:rPr>
        <w:t>Individuální odpovědi</w:t>
      </w:r>
    </w:p>
    <w:p w:rsidR="00495C9E" w:rsidRDefault="00495C9E"/>
    <w:p w:rsidR="00A1489A" w:rsidRDefault="00A1489A" w:rsidP="00A1489A">
      <w:pPr>
        <w:jc w:val="center"/>
        <w:rPr>
          <w:b/>
          <w:sz w:val="32"/>
          <w:szCs w:val="32"/>
        </w:rPr>
      </w:pPr>
      <w:r w:rsidRPr="00710DC4">
        <w:rPr>
          <w:b/>
          <w:sz w:val="32"/>
          <w:szCs w:val="32"/>
        </w:rPr>
        <w:t>Použitý materiál</w:t>
      </w:r>
    </w:p>
    <w:p w:rsidR="00A11F5F" w:rsidRPr="000067C1" w:rsidRDefault="000067C1">
      <w:pPr>
        <w:rPr>
          <w:sz w:val="24"/>
          <w:szCs w:val="24"/>
        </w:rPr>
      </w:pPr>
      <w:r w:rsidRPr="000067C1">
        <w:rPr>
          <w:sz w:val="24"/>
          <w:szCs w:val="24"/>
        </w:rPr>
        <w:t xml:space="preserve">Obrazový atlas Lidé a Země, Phillip </w:t>
      </w:r>
      <w:proofErr w:type="spellStart"/>
      <w:r w:rsidRPr="000067C1">
        <w:rPr>
          <w:sz w:val="24"/>
          <w:szCs w:val="24"/>
        </w:rPr>
        <w:t>Steele</w:t>
      </w:r>
      <w:proofErr w:type="spellEnd"/>
      <w:r w:rsidRPr="000067C1">
        <w:rPr>
          <w:sz w:val="24"/>
          <w:szCs w:val="24"/>
        </w:rPr>
        <w:t xml:space="preserve">, Ottovo nakl., </w:t>
      </w:r>
      <w:proofErr w:type="gramStart"/>
      <w:r w:rsidRPr="000067C1">
        <w:rPr>
          <w:sz w:val="24"/>
          <w:szCs w:val="24"/>
        </w:rPr>
        <w:t>str.8,9</w:t>
      </w:r>
      <w:proofErr w:type="gramEnd"/>
    </w:p>
    <w:p w:rsidR="00A1489A" w:rsidRDefault="00A1489A">
      <w:pPr>
        <w:rPr>
          <w:b/>
          <w:sz w:val="28"/>
          <w:szCs w:val="28"/>
          <w:u w:val="single"/>
        </w:rPr>
      </w:pPr>
      <w:proofErr w:type="gramStart"/>
      <w:r w:rsidRPr="00FF7FF4">
        <w:rPr>
          <w:b/>
          <w:sz w:val="28"/>
          <w:szCs w:val="28"/>
          <w:u w:val="single"/>
        </w:rPr>
        <w:t>Obrázky :</w:t>
      </w:r>
      <w:proofErr w:type="gramEnd"/>
    </w:p>
    <w:p w:rsidR="000067C1" w:rsidRPr="000067C1" w:rsidRDefault="004A1CD0" w:rsidP="000067C1">
      <w:pPr>
        <w:rPr>
          <w:sz w:val="24"/>
          <w:szCs w:val="24"/>
        </w:rPr>
      </w:pPr>
      <w:proofErr w:type="spellStart"/>
      <w:r w:rsidRPr="000067C1">
        <w:rPr>
          <w:sz w:val="24"/>
          <w:szCs w:val="24"/>
        </w:rPr>
        <w:t>sken</w:t>
      </w:r>
      <w:proofErr w:type="spellEnd"/>
      <w:r w:rsidRPr="000067C1">
        <w:rPr>
          <w:sz w:val="24"/>
          <w:szCs w:val="24"/>
        </w:rPr>
        <w:t xml:space="preserve"> </w:t>
      </w:r>
      <w:r w:rsidR="000067C1" w:rsidRPr="000067C1">
        <w:rPr>
          <w:sz w:val="24"/>
          <w:szCs w:val="24"/>
        </w:rPr>
        <w:t>obrázku  „producenti“</w:t>
      </w:r>
      <w:r w:rsidRPr="000067C1">
        <w:rPr>
          <w:sz w:val="24"/>
          <w:szCs w:val="24"/>
        </w:rPr>
        <w:t xml:space="preserve">, </w:t>
      </w:r>
      <w:r w:rsidR="000067C1" w:rsidRPr="000067C1">
        <w:rPr>
          <w:sz w:val="24"/>
          <w:szCs w:val="24"/>
        </w:rPr>
        <w:t xml:space="preserve">Obrazový atlas Lidé a Země, Phillip </w:t>
      </w:r>
      <w:proofErr w:type="spellStart"/>
      <w:r w:rsidR="000067C1" w:rsidRPr="000067C1">
        <w:rPr>
          <w:sz w:val="24"/>
          <w:szCs w:val="24"/>
        </w:rPr>
        <w:t>Steele</w:t>
      </w:r>
      <w:proofErr w:type="spellEnd"/>
      <w:r w:rsidR="000067C1" w:rsidRPr="000067C1">
        <w:rPr>
          <w:sz w:val="24"/>
          <w:szCs w:val="24"/>
        </w:rPr>
        <w:t xml:space="preserve">, Ottovo nakl., </w:t>
      </w:r>
      <w:proofErr w:type="gramStart"/>
      <w:r w:rsidR="000067C1" w:rsidRPr="000067C1">
        <w:rPr>
          <w:sz w:val="24"/>
          <w:szCs w:val="24"/>
        </w:rPr>
        <w:t>str.8</w:t>
      </w:r>
      <w:proofErr w:type="gramEnd"/>
    </w:p>
    <w:p w:rsidR="004A1CD0" w:rsidRDefault="004A1CD0"/>
    <w:sectPr w:rsidR="004A1CD0" w:rsidSect="00F208A7">
      <w:headerReference w:type="default" r:id="rId1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C9F" w:rsidRDefault="00CF0C9F" w:rsidP="00F208A7">
      <w:pPr>
        <w:spacing w:after="0" w:line="240" w:lineRule="auto"/>
      </w:pPr>
      <w:r>
        <w:separator/>
      </w:r>
    </w:p>
  </w:endnote>
  <w:endnote w:type="continuationSeparator" w:id="0">
    <w:p w:rsidR="00CF0C9F" w:rsidRDefault="00CF0C9F" w:rsidP="00F20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902505"/>
      <w:docPartObj>
        <w:docPartGallery w:val="Page Numbers (Bottom of Page)"/>
        <w:docPartUnique/>
      </w:docPartObj>
    </w:sdtPr>
    <w:sdtEndPr/>
    <w:sdtContent>
      <w:p w:rsidR="00F208A7" w:rsidRDefault="00F208A7" w:rsidP="00F208A7">
        <w:pPr>
          <w:pStyle w:val="Zpat"/>
        </w:pPr>
        <w:proofErr w:type="gramStart"/>
        <w:r>
          <w:t xml:space="preserve">Autor :   </w:t>
        </w:r>
        <w:proofErr w:type="spellStart"/>
        <w:r w:rsidR="00C72D50">
          <w:t>Ing.</w:t>
        </w:r>
        <w:proofErr w:type="gramEnd"/>
        <w:r w:rsidR="00C72D50">
          <w:t>Hana</w:t>
        </w:r>
        <w:proofErr w:type="spellEnd"/>
        <w:r w:rsidR="00C72D50">
          <w:t xml:space="preserve"> Martínková</w:t>
        </w:r>
        <w:r>
          <w:t xml:space="preserve">, ZŠ a MŠ </w:t>
        </w:r>
        <w:proofErr w:type="spellStart"/>
        <w:r>
          <w:t>Hazlov,okr.Cheb</w:t>
        </w:r>
        <w:proofErr w:type="spellEnd"/>
      </w:p>
      <w:p w:rsidR="00F208A7" w:rsidRDefault="00F208A7" w:rsidP="00F208A7">
        <w:pPr>
          <w:pStyle w:val="Zpat"/>
        </w:pPr>
        <w:r>
          <w:t xml:space="preserve">Období  </w:t>
        </w:r>
        <w:proofErr w:type="gramStart"/>
        <w:r>
          <w:t>vytvoření :  září</w:t>
        </w:r>
        <w:proofErr w:type="gramEnd"/>
        <w:r>
          <w:t xml:space="preserve"> 201</w:t>
        </w:r>
        <w:r w:rsidR="00290114">
          <w:rPr>
            <w:noProof/>
          </w:rPr>
          <mc:AlternateContent>
            <mc:Choice Requires="wps">
              <w:drawing>
                <wp:anchor distT="0" distB="0" distL="114300" distR="114300" simplePos="0" relativeHeight="251658240" behindDoc="0" locked="0" layoutInCell="1" allowOverlap="1">
                  <wp:simplePos x="0" y="0"/>
                  <wp:positionH relativeFrom="rightMargin">
                    <wp:align>center</wp:align>
                  </wp:positionH>
                  <wp:positionV relativeFrom="bottomMargin">
                    <wp:align>center</wp:align>
                  </wp:positionV>
                  <wp:extent cx="565785" cy="191770"/>
                  <wp:effectExtent l="0" t="0" r="0" b="17780"/>
                  <wp:wrapNone/>
                  <wp:docPr id="3" name="Obdélník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chemeClr val="accent2">
                                    <a:lumMod val="100000"/>
                                    <a:lumOff val="0"/>
                                  </a:schemeClr>
                                </a:solidFill>
                              </a14:hiddenFill>
                            </a:ext>
                            <a:ext uri="{91240B29-F687-4F45-9708-019B960494DF}">
                              <a14:hiddenLine xmlns:a14="http://schemas.microsoft.com/office/drawing/2010/main" w="28575">
                                <a:solidFill>
                                  <a:schemeClr val="accent1">
                                    <a:lumMod val="100000"/>
                                    <a:lumOff val="0"/>
                                  </a:schemeClr>
                                </a:solidFill>
                                <a:miter lim="800000"/>
                                <a:headEnd/>
                                <a:tailEnd/>
                              </a14:hiddenLine>
                            </a:ext>
                          </a:extLst>
                        </wps:spPr>
                        <wps:txbx>
                          <w:txbxContent>
                            <w:p w:rsidR="00F208A7" w:rsidRDefault="001C23E1" w:rsidP="00F208A7">
                              <w:pPr>
                                <w:pBdr>
                                  <w:top w:val="single" w:sz="4" w:space="1" w:color="7F7F7F" w:themeColor="background1" w:themeShade="7F"/>
                                </w:pBdr>
                                <w:jc w:val="center"/>
                                <w:rPr>
                                  <w:color w:val="C0504D" w:themeColor="accent2"/>
                                </w:rPr>
                              </w:pPr>
                              <w:r>
                                <w:fldChar w:fldCharType="begin"/>
                              </w:r>
                              <w:r w:rsidR="00F208A7">
                                <w:instrText xml:space="preserve"> PAGE   \* MERGEFORMAT </w:instrText>
                              </w:r>
                              <w:r>
                                <w:fldChar w:fldCharType="separate"/>
                              </w:r>
                              <w:r w:rsidR="00617FE7" w:rsidRPr="00617FE7">
                                <w:rPr>
                                  <w:noProof/>
                                  <w:color w:val="C0504D" w:themeColor="accent2"/>
                                </w:rPr>
                                <w:t>3</w:t>
                              </w:r>
                              <w:r>
                                <w:rPr>
                                  <w:noProof/>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Obdélník 11" o:spid="_x0000_s1026" style="position:absolute;margin-left:0;margin-top:0;width:44.55pt;height:15.1pt;rotation:180;flip:x;z-index:251658240;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" filled="f" fillcolor="#c0504d [3205]" stroked="f" strokecolor="#4f81bd [3204]" strokeweight="2.25pt">
                  <v:textbox inset=",0,,0">
                    <w:txbxContent>
                      <w:p w:rsidR="00F208A7" w:rsidRDefault="001C23E1" w:rsidP="00F208A7">
                        <w:pPr>
                          <w:pBdr>
                            <w:top w:val="single" w:sz="4" w:space="1" w:color="7F7F7F" w:themeColor="background1" w:themeShade="7F"/>
                          </w:pBdr>
                          <w:jc w:val="center"/>
                          <w:rPr>
                            <w:color w:val="C0504D" w:themeColor="accent2"/>
                          </w:rPr>
                        </w:pPr>
                        <w:r>
                          <w:fldChar w:fldCharType="begin"/>
                        </w:r>
                        <w:r w:rsidR="00F208A7">
                          <w:instrText xml:space="preserve"> PAGE   \* MERGEFORMAT </w:instrText>
                        </w:r>
                        <w:r>
                          <w:fldChar w:fldCharType="separate"/>
                        </w:r>
                        <w:r w:rsidR="00617FE7" w:rsidRPr="00617FE7">
                          <w:rPr>
                            <w:noProof/>
                            <w:color w:val="C0504D" w:themeColor="accent2"/>
                          </w:rPr>
                          <w:t>3</w:t>
                        </w:r>
                        <w:r>
                          <w:rPr>
                            <w:noProof/>
                            <w:color w:val="C0504D" w:themeColor="accent2"/>
                          </w:rPr>
                          <w:fldChar w:fldCharType="end"/>
                        </w:r>
                      </w:p>
                    </w:txbxContent>
                  </v:textbox>
                  <w10:wrap anchorx="margin" anchory="margin"/>
                </v:rect>
              </w:pict>
            </mc:Fallback>
          </mc:AlternateContent>
        </w:r>
        <w:r>
          <w:t>2</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C9F" w:rsidRDefault="00CF0C9F" w:rsidP="00F208A7">
      <w:pPr>
        <w:spacing w:after="0" w:line="240" w:lineRule="auto"/>
      </w:pPr>
      <w:r>
        <w:separator/>
      </w:r>
    </w:p>
  </w:footnote>
  <w:footnote w:type="continuationSeparator" w:id="0">
    <w:p w:rsidR="00CF0C9F" w:rsidRDefault="00CF0C9F" w:rsidP="00F208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8A7" w:rsidRDefault="00F208A7">
    <w:pPr>
      <w:pStyle w:val="Zhlav"/>
    </w:pPr>
    <w:r w:rsidRPr="00F208A7">
      <w:rPr>
        <w:noProof/>
      </w:rPr>
      <w:drawing>
        <wp:anchor distT="0" distB="0" distL="114300" distR="114300" simplePos="0" relativeHeight="251659264" behindDoc="1" locked="0" layoutInCell="1" allowOverlap="1">
          <wp:simplePos x="0" y="0"/>
          <wp:positionH relativeFrom="column">
            <wp:posOffset>3576955</wp:posOffset>
          </wp:positionH>
          <wp:positionV relativeFrom="paragraph">
            <wp:posOffset>-325755</wp:posOffset>
          </wp:positionV>
          <wp:extent cx="2886075" cy="704850"/>
          <wp:effectExtent l="19050" t="0" r="9525" b="0"/>
          <wp:wrapNone/>
          <wp:docPr id="11"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6075" cy="704850"/>
                  </a:xfrm>
                  <a:prstGeom prst="rect">
                    <a:avLst/>
                  </a:prstGeom>
                  <a:solidFill>
                    <a:srgbClr val="FFFFFF"/>
                  </a:solidFill>
                  <a:ln>
                    <a:noFill/>
                  </a:ln>
                </pic:spPr>
              </pic:pic>
            </a:graphicData>
          </a:graphic>
        </wp:anchor>
      </w:drawing>
    </w:r>
  </w:p>
  <w:p w:rsidR="00F208A7" w:rsidRDefault="00F208A7">
    <w:pPr>
      <w:pStyle w:val="Zhlav"/>
    </w:pPr>
    <w:r w:rsidRPr="00B91D16">
      <w:rPr>
        <w:b/>
        <w:bCs/>
        <w:sz w:val="32"/>
        <w:szCs w:val="32"/>
      </w:rPr>
      <w:t>VY_</w:t>
    </w:r>
    <w:r>
      <w:rPr>
        <w:b/>
        <w:bCs/>
        <w:sz w:val="32"/>
        <w:szCs w:val="32"/>
      </w:rPr>
      <w:t>12</w:t>
    </w:r>
    <w:r w:rsidRPr="00B91D16">
      <w:rPr>
        <w:b/>
        <w:bCs/>
        <w:sz w:val="32"/>
        <w:szCs w:val="32"/>
      </w:rPr>
      <w:t>_INOVACE_</w:t>
    </w:r>
    <w:r>
      <w:rPr>
        <w:b/>
        <w:bCs/>
        <w:sz w:val="32"/>
        <w:szCs w:val="32"/>
      </w:rPr>
      <w:t>02</w:t>
    </w:r>
    <w:r w:rsidRPr="00B91D16">
      <w:rPr>
        <w:b/>
        <w:bCs/>
        <w:sz w:val="32"/>
        <w:szCs w:val="32"/>
      </w:rPr>
      <w:t>_</w:t>
    </w:r>
    <w:r>
      <w:rPr>
        <w:b/>
        <w:bCs/>
        <w:sz w:val="32"/>
        <w:szCs w:val="32"/>
      </w:rPr>
      <w:t>Člověk a příroda</w:t>
    </w:r>
    <w:r w:rsidRPr="00B91D16">
      <w:rPr>
        <w:b/>
        <w:bCs/>
        <w:sz w:val="32"/>
        <w:szCs w:val="32"/>
      </w:rPr>
      <w:t>_</w:t>
    </w:r>
    <w:r w:rsidR="00A7602D">
      <w:rPr>
        <w:b/>
        <w:bCs/>
        <w:sz w:val="32"/>
        <w:szCs w:val="32"/>
      </w:rPr>
      <w:t>2</w:t>
    </w:r>
    <w:r w:rsidR="00CB0E05">
      <w:rPr>
        <w:b/>
        <w:bCs/>
        <w:sz w:val="32"/>
        <w:szCs w:val="32"/>
      </w:rPr>
      <w:t>5</w:t>
    </w:r>
    <w:r w:rsidRPr="00B91D16">
      <w:rPr>
        <w:b/>
        <w:bCs/>
        <w:sz w:val="32"/>
        <w:szCs w:val="32"/>
      </w:rPr>
      <w:t>_</w:t>
    </w:r>
    <w:r w:rsidR="001848AB">
      <w:rPr>
        <w:b/>
        <w:bCs/>
        <w:sz w:val="32"/>
        <w:szCs w:val="32"/>
      </w:rPr>
      <w:br/>
    </w:r>
    <w:r w:rsidR="00CB0E05">
      <w:rPr>
        <w:b/>
        <w:bCs/>
        <w:sz w:val="32"/>
        <w:szCs w:val="32"/>
      </w:rPr>
      <w:t>Světové hospodářství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532B9"/>
    <w:multiLevelType w:val="hybridMultilevel"/>
    <w:tmpl w:val="9F9A7ED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6970E52"/>
    <w:multiLevelType w:val="hybridMultilevel"/>
    <w:tmpl w:val="0556ED7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A493850"/>
    <w:multiLevelType w:val="hybridMultilevel"/>
    <w:tmpl w:val="309E631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B207D25"/>
    <w:multiLevelType w:val="hybridMultilevel"/>
    <w:tmpl w:val="96EC573A"/>
    <w:lvl w:ilvl="0" w:tplc="99365080">
      <w:start w:val="3"/>
      <w:numFmt w:val="bullet"/>
      <w:lvlText w:val="-"/>
      <w:lvlJc w:val="left"/>
      <w:pPr>
        <w:ind w:left="1080" w:hanging="360"/>
      </w:pPr>
      <w:rPr>
        <w:rFonts w:ascii="Calibri" w:eastAsiaTheme="minorEastAsia" w:hAnsi="Calibri"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32F2AFC"/>
    <w:multiLevelType w:val="multilevel"/>
    <w:tmpl w:val="7A3E1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8E6807"/>
    <w:multiLevelType w:val="hybridMultilevel"/>
    <w:tmpl w:val="46FCA510"/>
    <w:lvl w:ilvl="0" w:tplc="16D42178">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170F5A7D"/>
    <w:multiLevelType w:val="hybridMultilevel"/>
    <w:tmpl w:val="EE4EA76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DB03243"/>
    <w:multiLevelType w:val="hybridMultilevel"/>
    <w:tmpl w:val="E416AE16"/>
    <w:lvl w:ilvl="0" w:tplc="70B6846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1DBC6486"/>
    <w:multiLevelType w:val="hybridMultilevel"/>
    <w:tmpl w:val="E2CE784C"/>
    <w:lvl w:ilvl="0" w:tplc="16925B0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21502587"/>
    <w:multiLevelType w:val="hybridMultilevel"/>
    <w:tmpl w:val="A5F8C4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40A5398D"/>
    <w:multiLevelType w:val="multilevel"/>
    <w:tmpl w:val="0B8C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293AE2"/>
    <w:multiLevelType w:val="hybridMultilevel"/>
    <w:tmpl w:val="98E63690"/>
    <w:lvl w:ilvl="0" w:tplc="B98CBEA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4FEB2F33"/>
    <w:multiLevelType w:val="hybridMultilevel"/>
    <w:tmpl w:val="F0E28F8E"/>
    <w:lvl w:ilvl="0" w:tplc="D68C3F4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583D53C6"/>
    <w:multiLevelType w:val="hybridMultilevel"/>
    <w:tmpl w:val="F632716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5BC1536E"/>
    <w:multiLevelType w:val="hybridMultilevel"/>
    <w:tmpl w:val="CF34BB2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00F7CB5"/>
    <w:multiLevelType w:val="hybridMultilevel"/>
    <w:tmpl w:val="19FAFE3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3E51E35"/>
    <w:multiLevelType w:val="hybridMultilevel"/>
    <w:tmpl w:val="FED00234"/>
    <w:lvl w:ilvl="0" w:tplc="416AE0F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nsid w:val="693A172F"/>
    <w:multiLevelType w:val="hybridMultilevel"/>
    <w:tmpl w:val="13EA483A"/>
    <w:lvl w:ilvl="0" w:tplc="B6544BA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nsid w:val="6C78785B"/>
    <w:multiLevelType w:val="hybridMultilevel"/>
    <w:tmpl w:val="F0E2CC8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726C7366"/>
    <w:multiLevelType w:val="hybridMultilevel"/>
    <w:tmpl w:val="3834952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770A09F5"/>
    <w:multiLevelType w:val="hybridMultilevel"/>
    <w:tmpl w:val="6EB490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78621019"/>
    <w:multiLevelType w:val="multilevel"/>
    <w:tmpl w:val="8C18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
  </w:num>
  <w:num w:numId="3">
    <w:abstractNumId w:val="19"/>
  </w:num>
  <w:num w:numId="4">
    <w:abstractNumId w:val="0"/>
  </w:num>
  <w:num w:numId="5">
    <w:abstractNumId w:val="13"/>
  </w:num>
  <w:num w:numId="6">
    <w:abstractNumId w:val="2"/>
  </w:num>
  <w:num w:numId="7">
    <w:abstractNumId w:val="21"/>
  </w:num>
  <w:num w:numId="8">
    <w:abstractNumId w:val="9"/>
  </w:num>
  <w:num w:numId="9">
    <w:abstractNumId w:val="6"/>
  </w:num>
  <w:num w:numId="10">
    <w:abstractNumId w:val="7"/>
  </w:num>
  <w:num w:numId="11">
    <w:abstractNumId w:val="10"/>
  </w:num>
  <w:num w:numId="12">
    <w:abstractNumId w:val="17"/>
  </w:num>
  <w:num w:numId="13">
    <w:abstractNumId w:val="4"/>
  </w:num>
  <w:num w:numId="14">
    <w:abstractNumId w:val="8"/>
  </w:num>
  <w:num w:numId="15">
    <w:abstractNumId w:val="15"/>
  </w:num>
  <w:num w:numId="16">
    <w:abstractNumId w:val="20"/>
  </w:num>
  <w:num w:numId="17">
    <w:abstractNumId w:val="16"/>
  </w:num>
  <w:num w:numId="18">
    <w:abstractNumId w:val="12"/>
  </w:num>
  <w:num w:numId="19">
    <w:abstractNumId w:val="11"/>
  </w:num>
  <w:num w:numId="20">
    <w:abstractNumId w:val="5"/>
  </w:num>
  <w:num w:numId="21">
    <w:abstractNumId w:val="1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373"/>
    <w:rsid w:val="000067C1"/>
    <w:rsid w:val="00013329"/>
    <w:rsid w:val="00051EB6"/>
    <w:rsid w:val="000A4DE9"/>
    <w:rsid w:val="001848AB"/>
    <w:rsid w:val="001B4FB1"/>
    <w:rsid w:val="001B6B71"/>
    <w:rsid w:val="001C23E1"/>
    <w:rsid w:val="00201CAC"/>
    <w:rsid w:val="00290114"/>
    <w:rsid w:val="00303F76"/>
    <w:rsid w:val="003D776C"/>
    <w:rsid w:val="003F15E0"/>
    <w:rsid w:val="00495C9E"/>
    <w:rsid w:val="004A1CD0"/>
    <w:rsid w:val="00553C1F"/>
    <w:rsid w:val="00562D1A"/>
    <w:rsid w:val="0057479E"/>
    <w:rsid w:val="005A3E59"/>
    <w:rsid w:val="005E2361"/>
    <w:rsid w:val="00617FE7"/>
    <w:rsid w:val="00657B43"/>
    <w:rsid w:val="006D2B7F"/>
    <w:rsid w:val="006F4F65"/>
    <w:rsid w:val="007000D9"/>
    <w:rsid w:val="008E6BA4"/>
    <w:rsid w:val="009540AE"/>
    <w:rsid w:val="00A11F5F"/>
    <w:rsid w:val="00A1489A"/>
    <w:rsid w:val="00A7602D"/>
    <w:rsid w:val="00AB39EC"/>
    <w:rsid w:val="00B063A9"/>
    <w:rsid w:val="00B23EE1"/>
    <w:rsid w:val="00C27373"/>
    <w:rsid w:val="00C66B91"/>
    <w:rsid w:val="00C72D50"/>
    <w:rsid w:val="00C86A74"/>
    <w:rsid w:val="00CB0E05"/>
    <w:rsid w:val="00CF0C9F"/>
    <w:rsid w:val="00D963AF"/>
    <w:rsid w:val="00DC5201"/>
    <w:rsid w:val="00E51B78"/>
    <w:rsid w:val="00E531F2"/>
    <w:rsid w:val="00E55BAB"/>
    <w:rsid w:val="00E64B01"/>
    <w:rsid w:val="00E967FC"/>
    <w:rsid w:val="00EF604B"/>
    <w:rsid w:val="00F208A7"/>
    <w:rsid w:val="00F23BDA"/>
    <w:rsid w:val="00F470E0"/>
    <w:rsid w:val="00F732C7"/>
    <w:rsid w:val="00FF2C06"/>
    <w:rsid w:val="00FF57C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C27373"/>
    <w:rPr>
      <w:b/>
      <w:bCs/>
    </w:rPr>
  </w:style>
  <w:style w:type="paragraph" w:styleId="Textbubliny">
    <w:name w:val="Balloon Text"/>
    <w:basedOn w:val="Normln"/>
    <w:link w:val="TextbublinyChar"/>
    <w:uiPriority w:val="99"/>
    <w:semiHidden/>
    <w:unhideWhenUsed/>
    <w:rsid w:val="00B23EE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23EE1"/>
    <w:rPr>
      <w:rFonts w:ascii="Tahoma" w:hAnsi="Tahoma" w:cs="Tahoma"/>
      <w:sz w:val="16"/>
      <w:szCs w:val="16"/>
    </w:rPr>
  </w:style>
  <w:style w:type="character" w:styleId="Hypertextovodkaz">
    <w:name w:val="Hyperlink"/>
    <w:basedOn w:val="Standardnpsmoodstavce"/>
    <w:uiPriority w:val="99"/>
    <w:unhideWhenUsed/>
    <w:rsid w:val="00B23EE1"/>
    <w:rPr>
      <w:color w:val="0000FF" w:themeColor="hyperlink"/>
      <w:u w:val="single"/>
    </w:rPr>
  </w:style>
  <w:style w:type="paragraph" w:styleId="Zhlav">
    <w:name w:val="header"/>
    <w:basedOn w:val="Normln"/>
    <w:link w:val="ZhlavChar"/>
    <w:uiPriority w:val="99"/>
    <w:unhideWhenUsed/>
    <w:rsid w:val="00F208A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208A7"/>
  </w:style>
  <w:style w:type="paragraph" w:styleId="Zpat">
    <w:name w:val="footer"/>
    <w:basedOn w:val="Normln"/>
    <w:link w:val="ZpatChar"/>
    <w:uiPriority w:val="99"/>
    <w:unhideWhenUsed/>
    <w:rsid w:val="00F208A7"/>
    <w:pPr>
      <w:tabs>
        <w:tab w:val="center" w:pos="4536"/>
        <w:tab w:val="right" w:pos="9072"/>
      </w:tabs>
      <w:spacing w:after="0" w:line="240" w:lineRule="auto"/>
    </w:pPr>
  </w:style>
  <w:style w:type="character" w:customStyle="1" w:styleId="ZpatChar">
    <w:name w:val="Zápatí Char"/>
    <w:basedOn w:val="Standardnpsmoodstavce"/>
    <w:link w:val="Zpat"/>
    <w:uiPriority w:val="99"/>
    <w:rsid w:val="00F208A7"/>
  </w:style>
  <w:style w:type="paragraph" w:styleId="Odstavecseseznamem">
    <w:name w:val="List Paragraph"/>
    <w:basedOn w:val="Normln"/>
    <w:uiPriority w:val="34"/>
    <w:qFormat/>
    <w:rsid w:val="00F208A7"/>
    <w:pPr>
      <w:ind w:left="720"/>
      <w:contextualSpacing/>
    </w:pPr>
  </w:style>
  <w:style w:type="paragraph" w:styleId="Normlnweb">
    <w:name w:val="Normal (Web)"/>
    <w:basedOn w:val="Normln"/>
    <w:uiPriority w:val="99"/>
    <w:semiHidden/>
    <w:unhideWhenUsed/>
    <w:rsid w:val="00A11F5F"/>
    <w:pPr>
      <w:spacing w:before="100" w:beforeAutospacing="1" w:after="100" w:afterAutospacing="1" w:line="240" w:lineRule="auto"/>
    </w:pPr>
    <w:rPr>
      <w:rFonts w:ascii="Times New Roman" w:eastAsia="Times New Roman" w:hAnsi="Times New Roman" w:cs="Times New Roman"/>
      <w:sz w:val="24"/>
      <w:szCs w:val="24"/>
    </w:rPr>
  </w:style>
  <w:style w:type="table" w:styleId="Mkatabulky">
    <w:name w:val="Table Grid"/>
    <w:basedOn w:val="Normlntabulka"/>
    <w:uiPriority w:val="59"/>
    <w:rsid w:val="000A4D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C27373"/>
    <w:rPr>
      <w:b/>
      <w:bCs/>
    </w:rPr>
  </w:style>
  <w:style w:type="paragraph" w:styleId="Textbubliny">
    <w:name w:val="Balloon Text"/>
    <w:basedOn w:val="Normln"/>
    <w:link w:val="TextbublinyChar"/>
    <w:uiPriority w:val="99"/>
    <w:semiHidden/>
    <w:unhideWhenUsed/>
    <w:rsid w:val="00B23EE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23EE1"/>
    <w:rPr>
      <w:rFonts w:ascii="Tahoma" w:hAnsi="Tahoma" w:cs="Tahoma"/>
      <w:sz w:val="16"/>
      <w:szCs w:val="16"/>
    </w:rPr>
  </w:style>
  <w:style w:type="character" w:styleId="Hypertextovodkaz">
    <w:name w:val="Hyperlink"/>
    <w:basedOn w:val="Standardnpsmoodstavce"/>
    <w:uiPriority w:val="99"/>
    <w:unhideWhenUsed/>
    <w:rsid w:val="00B23EE1"/>
    <w:rPr>
      <w:color w:val="0000FF" w:themeColor="hyperlink"/>
      <w:u w:val="single"/>
    </w:rPr>
  </w:style>
  <w:style w:type="paragraph" w:styleId="Zhlav">
    <w:name w:val="header"/>
    <w:basedOn w:val="Normln"/>
    <w:link w:val="ZhlavChar"/>
    <w:uiPriority w:val="99"/>
    <w:unhideWhenUsed/>
    <w:rsid w:val="00F208A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208A7"/>
  </w:style>
  <w:style w:type="paragraph" w:styleId="Zpat">
    <w:name w:val="footer"/>
    <w:basedOn w:val="Normln"/>
    <w:link w:val="ZpatChar"/>
    <w:uiPriority w:val="99"/>
    <w:unhideWhenUsed/>
    <w:rsid w:val="00F208A7"/>
    <w:pPr>
      <w:tabs>
        <w:tab w:val="center" w:pos="4536"/>
        <w:tab w:val="right" w:pos="9072"/>
      </w:tabs>
      <w:spacing w:after="0" w:line="240" w:lineRule="auto"/>
    </w:pPr>
  </w:style>
  <w:style w:type="character" w:customStyle="1" w:styleId="ZpatChar">
    <w:name w:val="Zápatí Char"/>
    <w:basedOn w:val="Standardnpsmoodstavce"/>
    <w:link w:val="Zpat"/>
    <w:uiPriority w:val="99"/>
    <w:rsid w:val="00F208A7"/>
  </w:style>
  <w:style w:type="paragraph" w:styleId="Odstavecseseznamem">
    <w:name w:val="List Paragraph"/>
    <w:basedOn w:val="Normln"/>
    <w:uiPriority w:val="34"/>
    <w:qFormat/>
    <w:rsid w:val="00F208A7"/>
    <w:pPr>
      <w:ind w:left="720"/>
      <w:contextualSpacing/>
    </w:pPr>
  </w:style>
  <w:style w:type="paragraph" w:styleId="Normlnweb">
    <w:name w:val="Normal (Web)"/>
    <w:basedOn w:val="Normln"/>
    <w:uiPriority w:val="99"/>
    <w:semiHidden/>
    <w:unhideWhenUsed/>
    <w:rsid w:val="00A11F5F"/>
    <w:pPr>
      <w:spacing w:before="100" w:beforeAutospacing="1" w:after="100" w:afterAutospacing="1" w:line="240" w:lineRule="auto"/>
    </w:pPr>
    <w:rPr>
      <w:rFonts w:ascii="Times New Roman" w:eastAsia="Times New Roman" w:hAnsi="Times New Roman" w:cs="Times New Roman"/>
      <w:sz w:val="24"/>
      <w:szCs w:val="24"/>
    </w:rPr>
  </w:style>
  <w:style w:type="table" w:styleId="Mkatabulky">
    <w:name w:val="Table Grid"/>
    <w:basedOn w:val="Normlntabulka"/>
    <w:uiPriority w:val="59"/>
    <w:rsid w:val="000A4D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01438">
      <w:bodyDiv w:val="1"/>
      <w:marLeft w:val="0"/>
      <w:marRight w:val="0"/>
      <w:marTop w:val="0"/>
      <w:marBottom w:val="0"/>
      <w:divBdr>
        <w:top w:val="none" w:sz="0" w:space="0" w:color="auto"/>
        <w:left w:val="none" w:sz="0" w:space="0" w:color="auto"/>
        <w:bottom w:val="none" w:sz="0" w:space="0" w:color="auto"/>
        <w:right w:val="none" w:sz="0" w:space="0" w:color="auto"/>
      </w:divBdr>
      <w:divsChild>
        <w:div w:id="724376044">
          <w:marLeft w:val="0"/>
          <w:marRight w:val="0"/>
          <w:marTop w:val="0"/>
          <w:marBottom w:val="0"/>
          <w:divBdr>
            <w:top w:val="none" w:sz="0" w:space="0" w:color="auto"/>
            <w:left w:val="none" w:sz="0" w:space="0" w:color="auto"/>
            <w:bottom w:val="none" w:sz="0" w:space="0" w:color="auto"/>
            <w:right w:val="none" w:sz="0" w:space="0" w:color="auto"/>
          </w:divBdr>
          <w:divsChild>
            <w:div w:id="321394003">
              <w:marLeft w:val="0"/>
              <w:marRight w:val="0"/>
              <w:marTop w:val="0"/>
              <w:marBottom w:val="0"/>
              <w:divBdr>
                <w:top w:val="none" w:sz="0" w:space="0" w:color="auto"/>
                <w:left w:val="none" w:sz="0" w:space="0" w:color="auto"/>
                <w:bottom w:val="none" w:sz="0" w:space="0" w:color="auto"/>
                <w:right w:val="none" w:sz="0" w:space="0" w:color="auto"/>
              </w:divBdr>
              <w:divsChild>
                <w:div w:id="134108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983166">
      <w:bodyDiv w:val="1"/>
      <w:marLeft w:val="0"/>
      <w:marRight w:val="0"/>
      <w:marTop w:val="0"/>
      <w:marBottom w:val="0"/>
      <w:divBdr>
        <w:top w:val="none" w:sz="0" w:space="0" w:color="auto"/>
        <w:left w:val="none" w:sz="0" w:space="0" w:color="auto"/>
        <w:bottom w:val="none" w:sz="0" w:space="0" w:color="auto"/>
        <w:right w:val="none" w:sz="0" w:space="0" w:color="auto"/>
      </w:divBdr>
      <w:divsChild>
        <w:div w:id="2053532890">
          <w:marLeft w:val="0"/>
          <w:marRight w:val="0"/>
          <w:marTop w:val="0"/>
          <w:marBottom w:val="0"/>
          <w:divBdr>
            <w:top w:val="none" w:sz="0" w:space="0" w:color="auto"/>
            <w:left w:val="none" w:sz="0" w:space="0" w:color="auto"/>
            <w:bottom w:val="none" w:sz="0" w:space="0" w:color="auto"/>
            <w:right w:val="none" w:sz="0" w:space="0" w:color="auto"/>
          </w:divBdr>
          <w:divsChild>
            <w:div w:id="1200161995">
              <w:marLeft w:val="0"/>
              <w:marRight w:val="0"/>
              <w:marTop w:val="0"/>
              <w:marBottom w:val="0"/>
              <w:divBdr>
                <w:top w:val="none" w:sz="0" w:space="0" w:color="auto"/>
                <w:left w:val="none" w:sz="0" w:space="0" w:color="auto"/>
                <w:bottom w:val="none" w:sz="0" w:space="0" w:color="auto"/>
                <w:right w:val="none" w:sz="0" w:space="0" w:color="auto"/>
              </w:divBdr>
              <w:divsChild>
                <w:div w:id="941107004">
                  <w:marLeft w:val="0"/>
                  <w:marRight w:val="0"/>
                  <w:marTop w:val="0"/>
                  <w:marBottom w:val="0"/>
                  <w:divBdr>
                    <w:top w:val="none" w:sz="0" w:space="0" w:color="auto"/>
                    <w:left w:val="none" w:sz="0" w:space="0" w:color="auto"/>
                    <w:bottom w:val="none" w:sz="0" w:space="0" w:color="auto"/>
                    <w:right w:val="none" w:sz="0" w:space="0" w:color="auto"/>
                  </w:divBdr>
                  <w:divsChild>
                    <w:div w:id="2012027333">
                      <w:marLeft w:val="0"/>
                      <w:marRight w:val="0"/>
                      <w:marTop w:val="0"/>
                      <w:marBottom w:val="0"/>
                      <w:divBdr>
                        <w:top w:val="none" w:sz="0" w:space="0" w:color="auto"/>
                        <w:left w:val="none" w:sz="0" w:space="0" w:color="auto"/>
                        <w:bottom w:val="none" w:sz="0" w:space="0" w:color="auto"/>
                        <w:right w:val="none" w:sz="0" w:space="0" w:color="auto"/>
                      </w:divBdr>
                      <w:divsChild>
                        <w:div w:id="1689335261">
                          <w:marLeft w:val="0"/>
                          <w:marRight w:val="0"/>
                          <w:marTop w:val="0"/>
                          <w:marBottom w:val="0"/>
                          <w:divBdr>
                            <w:top w:val="none" w:sz="0" w:space="0" w:color="auto"/>
                            <w:left w:val="none" w:sz="0" w:space="0" w:color="auto"/>
                            <w:bottom w:val="none" w:sz="0" w:space="0" w:color="auto"/>
                            <w:right w:val="none" w:sz="0" w:space="0" w:color="auto"/>
                          </w:divBdr>
                          <w:divsChild>
                            <w:div w:id="901718865">
                              <w:marLeft w:val="0"/>
                              <w:marRight w:val="0"/>
                              <w:marTop w:val="0"/>
                              <w:marBottom w:val="0"/>
                              <w:divBdr>
                                <w:top w:val="none" w:sz="0" w:space="0" w:color="auto"/>
                                <w:left w:val="none" w:sz="0" w:space="0" w:color="auto"/>
                                <w:bottom w:val="none" w:sz="0" w:space="0" w:color="auto"/>
                                <w:right w:val="none" w:sz="0" w:space="0" w:color="auto"/>
                              </w:divBdr>
                              <w:divsChild>
                                <w:div w:id="1512992247">
                                  <w:marLeft w:val="0"/>
                                  <w:marRight w:val="0"/>
                                  <w:marTop w:val="0"/>
                                  <w:marBottom w:val="0"/>
                                  <w:divBdr>
                                    <w:top w:val="none" w:sz="0" w:space="0" w:color="auto"/>
                                    <w:left w:val="none" w:sz="0" w:space="0" w:color="auto"/>
                                    <w:bottom w:val="none" w:sz="0" w:space="0" w:color="auto"/>
                                    <w:right w:val="none" w:sz="0" w:space="0" w:color="auto"/>
                                  </w:divBdr>
                                  <w:divsChild>
                                    <w:div w:id="1052266123">
                                      <w:marLeft w:val="0"/>
                                      <w:marRight w:val="0"/>
                                      <w:marTop w:val="0"/>
                                      <w:marBottom w:val="0"/>
                                      <w:divBdr>
                                        <w:top w:val="none" w:sz="0" w:space="0" w:color="auto"/>
                                        <w:left w:val="none" w:sz="0" w:space="0" w:color="auto"/>
                                        <w:bottom w:val="none" w:sz="0" w:space="0" w:color="auto"/>
                                        <w:right w:val="none" w:sz="0" w:space="0" w:color="auto"/>
                                      </w:divBdr>
                                      <w:divsChild>
                                        <w:div w:id="1300188341">
                                          <w:marLeft w:val="0"/>
                                          <w:marRight w:val="0"/>
                                          <w:marTop w:val="0"/>
                                          <w:marBottom w:val="0"/>
                                          <w:divBdr>
                                            <w:top w:val="none" w:sz="0" w:space="0" w:color="auto"/>
                                            <w:left w:val="none" w:sz="0" w:space="0" w:color="auto"/>
                                            <w:bottom w:val="none" w:sz="0" w:space="0" w:color="auto"/>
                                            <w:right w:val="none" w:sz="0" w:space="0" w:color="auto"/>
                                          </w:divBdr>
                                        </w:div>
                                        <w:div w:id="138105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0426908">
      <w:bodyDiv w:val="1"/>
      <w:marLeft w:val="0"/>
      <w:marRight w:val="0"/>
      <w:marTop w:val="0"/>
      <w:marBottom w:val="0"/>
      <w:divBdr>
        <w:top w:val="none" w:sz="0" w:space="0" w:color="auto"/>
        <w:left w:val="none" w:sz="0" w:space="0" w:color="auto"/>
        <w:bottom w:val="none" w:sz="0" w:space="0" w:color="auto"/>
        <w:right w:val="none" w:sz="0" w:space="0" w:color="auto"/>
      </w:divBdr>
      <w:divsChild>
        <w:div w:id="2050294576">
          <w:marLeft w:val="0"/>
          <w:marRight w:val="0"/>
          <w:marTop w:val="0"/>
          <w:marBottom w:val="0"/>
          <w:divBdr>
            <w:top w:val="none" w:sz="0" w:space="0" w:color="auto"/>
            <w:left w:val="none" w:sz="0" w:space="0" w:color="auto"/>
            <w:bottom w:val="none" w:sz="0" w:space="0" w:color="auto"/>
            <w:right w:val="none" w:sz="0" w:space="0" w:color="auto"/>
          </w:divBdr>
          <w:divsChild>
            <w:div w:id="236599189">
              <w:marLeft w:val="0"/>
              <w:marRight w:val="0"/>
              <w:marTop w:val="0"/>
              <w:marBottom w:val="0"/>
              <w:divBdr>
                <w:top w:val="none" w:sz="0" w:space="0" w:color="auto"/>
                <w:left w:val="none" w:sz="0" w:space="0" w:color="auto"/>
                <w:bottom w:val="none" w:sz="0" w:space="0" w:color="auto"/>
                <w:right w:val="none" w:sz="0" w:space="0" w:color="auto"/>
              </w:divBdr>
              <w:divsChild>
                <w:div w:id="153580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12443">
      <w:bodyDiv w:val="1"/>
      <w:marLeft w:val="0"/>
      <w:marRight w:val="0"/>
      <w:marTop w:val="0"/>
      <w:marBottom w:val="0"/>
      <w:divBdr>
        <w:top w:val="none" w:sz="0" w:space="0" w:color="auto"/>
        <w:left w:val="none" w:sz="0" w:space="0" w:color="auto"/>
        <w:bottom w:val="none" w:sz="0" w:space="0" w:color="auto"/>
        <w:right w:val="none" w:sz="0" w:space="0" w:color="auto"/>
      </w:divBdr>
      <w:divsChild>
        <w:div w:id="497428152">
          <w:marLeft w:val="0"/>
          <w:marRight w:val="0"/>
          <w:marTop w:val="0"/>
          <w:marBottom w:val="0"/>
          <w:divBdr>
            <w:top w:val="none" w:sz="0" w:space="0" w:color="auto"/>
            <w:left w:val="none" w:sz="0" w:space="0" w:color="auto"/>
            <w:bottom w:val="none" w:sz="0" w:space="0" w:color="auto"/>
            <w:right w:val="none" w:sz="0" w:space="0" w:color="auto"/>
          </w:divBdr>
          <w:divsChild>
            <w:div w:id="1794321418">
              <w:marLeft w:val="0"/>
              <w:marRight w:val="0"/>
              <w:marTop w:val="0"/>
              <w:marBottom w:val="0"/>
              <w:divBdr>
                <w:top w:val="single" w:sz="6" w:space="0" w:color="074381"/>
                <w:left w:val="single" w:sz="6" w:space="0" w:color="074381"/>
                <w:bottom w:val="single" w:sz="2" w:space="0" w:color="074381"/>
                <w:right w:val="single" w:sz="6" w:space="0" w:color="074381"/>
              </w:divBdr>
              <w:divsChild>
                <w:div w:id="150024371">
                  <w:marLeft w:val="0"/>
                  <w:marRight w:val="0"/>
                  <w:marTop w:val="0"/>
                  <w:marBottom w:val="0"/>
                  <w:divBdr>
                    <w:top w:val="none" w:sz="0" w:space="0" w:color="auto"/>
                    <w:left w:val="none" w:sz="0" w:space="0" w:color="auto"/>
                    <w:bottom w:val="none" w:sz="0" w:space="0" w:color="auto"/>
                    <w:right w:val="none" w:sz="0" w:space="0" w:color="auto"/>
                  </w:divBdr>
                  <w:divsChild>
                    <w:div w:id="167867457">
                      <w:marLeft w:val="0"/>
                      <w:marRight w:val="0"/>
                      <w:marTop w:val="0"/>
                      <w:marBottom w:val="0"/>
                      <w:divBdr>
                        <w:top w:val="none" w:sz="0" w:space="0" w:color="auto"/>
                        <w:left w:val="none" w:sz="0" w:space="0" w:color="auto"/>
                        <w:bottom w:val="none" w:sz="0" w:space="0" w:color="auto"/>
                        <w:right w:val="none" w:sz="0" w:space="0" w:color="auto"/>
                      </w:divBdr>
                      <w:divsChild>
                        <w:div w:id="529996452">
                          <w:marLeft w:val="150"/>
                          <w:marRight w:val="150"/>
                          <w:marTop w:val="150"/>
                          <w:marBottom w:val="150"/>
                          <w:divBdr>
                            <w:top w:val="none" w:sz="0" w:space="0" w:color="auto"/>
                            <w:left w:val="none" w:sz="0" w:space="0" w:color="auto"/>
                            <w:bottom w:val="none" w:sz="0" w:space="0" w:color="auto"/>
                            <w:right w:val="none" w:sz="0" w:space="0" w:color="auto"/>
                          </w:divBdr>
                          <w:divsChild>
                            <w:div w:id="194098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2331332">
      <w:bodyDiv w:val="1"/>
      <w:marLeft w:val="0"/>
      <w:marRight w:val="0"/>
      <w:marTop w:val="0"/>
      <w:marBottom w:val="0"/>
      <w:divBdr>
        <w:top w:val="none" w:sz="0" w:space="0" w:color="auto"/>
        <w:left w:val="none" w:sz="0" w:space="0" w:color="auto"/>
        <w:bottom w:val="none" w:sz="0" w:space="0" w:color="auto"/>
        <w:right w:val="none" w:sz="0" w:space="0" w:color="auto"/>
      </w:divBdr>
      <w:divsChild>
        <w:div w:id="947473296">
          <w:marLeft w:val="0"/>
          <w:marRight w:val="0"/>
          <w:marTop w:val="0"/>
          <w:marBottom w:val="0"/>
          <w:divBdr>
            <w:top w:val="none" w:sz="0" w:space="0" w:color="auto"/>
            <w:left w:val="none" w:sz="0" w:space="0" w:color="auto"/>
            <w:bottom w:val="none" w:sz="0" w:space="0" w:color="auto"/>
            <w:right w:val="none" w:sz="0" w:space="0" w:color="auto"/>
          </w:divBdr>
          <w:divsChild>
            <w:div w:id="1610355204">
              <w:marLeft w:val="0"/>
              <w:marRight w:val="0"/>
              <w:marTop w:val="0"/>
              <w:marBottom w:val="0"/>
              <w:divBdr>
                <w:top w:val="single" w:sz="6" w:space="0" w:color="074381"/>
                <w:left w:val="single" w:sz="6" w:space="0" w:color="074381"/>
                <w:bottom w:val="single" w:sz="2" w:space="0" w:color="074381"/>
                <w:right w:val="single" w:sz="6" w:space="0" w:color="074381"/>
              </w:divBdr>
              <w:divsChild>
                <w:div w:id="1024601103">
                  <w:marLeft w:val="0"/>
                  <w:marRight w:val="0"/>
                  <w:marTop w:val="0"/>
                  <w:marBottom w:val="0"/>
                  <w:divBdr>
                    <w:top w:val="none" w:sz="0" w:space="0" w:color="auto"/>
                    <w:left w:val="none" w:sz="0" w:space="0" w:color="auto"/>
                    <w:bottom w:val="none" w:sz="0" w:space="0" w:color="auto"/>
                    <w:right w:val="none" w:sz="0" w:space="0" w:color="auto"/>
                  </w:divBdr>
                  <w:divsChild>
                    <w:div w:id="1461076461">
                      <w:marLeft w:val="0"/>
                      <w:marRight w:val="0"/>
                      <w:marTop w:val="0"/>
                      <w:marBottom w:val="0"/>
                      <w:divBdr>
                        <w:top w:val="none" w:sz="0" w:space="0" w:color="auto"/>
                        <w:left w:val="none" w:sz="0" w:space="0" w:color="auto"/>
                        <w:bottom w:val="none" w:sz="0" w:space="0" w:color="auto"/>
                        <w:right w:val="none" w:sz="0" w:space="0" w:color="auto"/>
                      </w:divBdr>
                      <w:divsChild>
                        <w:div w:id="1075201982">
                          <w:marLeft w:val="150"/>
                          <w:marRight w:val="150"/>
                          <w:marTop w:val="150"/>
                          <w:marBottom w:val="150"/>
                          <w:divBdr>
                            <w:top w:val="none" w:sz="0" w:space="0" w:color="auto"/>
                            <w:left w:val="none" w:sz="0" w:space="0" w:color="auto"/>
                            <w:bottom w:val="none" w:sz="0" w:space="0" w:color="auto"/>
                            <w:right w:val="none" w:sz="0" w:space="0" w:color="auto"/>
                          </w:divBdr>
                          <w:divsChild>
                            <w:div w:id="8742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453310">
      <w:bodyDiv w:val="1"/>
      <w:marLeft w:val="0"/>
      <w:marRight w:val="0"/>
      <w:marTop w:val="0"/>
      <w:marBottom w:val="0"/>
      <w:divBdr>
        <w:top w:val="none" w:sz="0" w:space="0" w:color="auto"/>
        <w:left w:val="none" w:sz="0" w:space="0" w:color="auto"/>
        <w:bottom w:val="none" w:sz="0" w:space="0" w:color="auto"/>
        <w:right w:val="none" w:sz="0" w:space="0" w:color="auto"/>
      </w:divBdr>
      <w:divsChild>
        <w:div w:id="1483037172">
          <w:marLeft w:val="0"/>
          <w:marRight w:val="0"/>
          <w:marTop w:val="0"/>
          <w:marBottom w:val="0"/>
          <w:divBdr>
            <w:top w:val="none" w:sz="0" w:space="0" w:color="auto"/>
            <w:left w:val="none" w:sz="0" w:space="0" w:color="auto"/>
            <w:bottom w:val="none" w:sz="0" w:space="0" w:color="auto"/>
            <w:right w:val="none" w:sz="0" w:space="0" w:color="auto"/>
          </w:divBdr>
          <w:divsChild>
            <w:div w:id="542790928">
              <w:marLeft w:val="0"/>
              <w:marRight w:val="0"/>
              <w:marTop w:val="0"/>
              <w:marBottom w:val="0"/>
              <w:divBdr>
                <w:top w:val="none" w:sz="0" w:space="0" w:color="auto"/>
                <w:left w:val="none" w:sz="0" w:space="0" w:color="auto"/>
                <w:bottom w:val="none" w:sz="0" w:space="0" w:color="auto"/>
                <w:right w:val="none" w:sz="0" w:space="0" w:color="auto"/>
              </w:divBdr>
              <w:divsChild>
                <w:div w:id="108792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F5D92-79FA-42B2-883C-E35C3BE4A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6</Pages>
  <Words>660</Words>
  <Characters>3899</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Základní škola a mateřská škola Aš</Company>
  <LinksUpToDate>false</LinksUpToDate>
  <CharactersWithSpaces>4550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Martínek Jiří</dc:creator>
  <cp:lastModifiedBy>Hana Martínková</cp:lastModifiedBy>
  <cp:revision>4</cp:revision>
  <dcterms:created xsi:type="dcterms:W3CDTF">2013-03-10T19:24:00Z</dcterms:created>
  <dcterms:modified xsi:type="dcterms:W3CDTF">2013-04-03T17:00:00Z</dcterms:modified>
</cp:coreProperties>
</file>