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EE62E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EE62E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>–</w:t>
      </w:r>
      <w:r w:rsidR="001C0B2F">
        <w:rPr>
          <w:b/>
          <w:sz w:val="22"/>
          <w:szCs w:val="22"/>
        </w:rPr>
        <w:t xml:space="preserve"> moře a oceány</w:t>
      </w:r>
    </w:p>
    <w:p w:rsidR="00A35527" w:rsidRDefault="00A35527" w:rsidP="00A35527">
      <w:pPr>
        <w:spacing w:before="120" w:line="360" w:lineRule="auto"/>
        <w:ind w:left="720"/>
      </w:pPr>
    </w:p>
    <w:p w:rsidR="008D5A2C" w:rsidRDefault="00CC0AEF" w:rsidP="008D5A2C">
      <w:pPr>
        <w:numPr>
          <w:ilvl w:val="0"/>
          <w:numId w:val="17"/>
        </w:numPr>
        <w:spacing w:before="120" w:line="360" w:lineRule="auto"/>
      </w:pPr>
      <w:r>
        <w:t>Doplň</w:t>
      </w:r>
      <w:r w:rsidR="00B61A47">
        <w:t xml:space="preserve">: </w:t>
      </w:r>
      <w:r w:rsidR="008D5A2C">
        <w:t>Moře a oceány zabírají ……</w:t>
      </w:r>
      <w:proofErr w:type="gramStart"/>
      <w:r w:rsidR="008D5A2C">
        <w:t>…..% povrchu</w:t>
      </w:r>
      <w:proofErr w:type="gramEnd"/>
      <w:r w:rsidR="008D5A2C">
        <w:t xml:space="preserve"> planety Země. Okraj pevniny zatopený mořem se nazývá ………..….. ……………………. </w:t>
      </w:r>
      <w:r w:rsidR="001C0B2F">
        <w:t xml:space="preserve">V této oblasti se často těží nerostné suroviny, hlavně ……………..a ……………………………..  </w:t>
      </w:r>
      <w:r w:rsidR="008D5A2C">
        <w:t>Výběžek  pevniny do moře je …………….. Přirozená vodní cesta mezi dvěma pevninami se nazývá ……………</w:t>
      </w:r>
      <w:proofErr w:type="gramStart"/>
      <w:r w:rsidR="008D5A2C">
        <w:t>….Pokud</w:t>
      </w:r>
      <w:proofErr w:type="gramEnd"/>
      <w:r w:rsidR="008D5A2C">
        <w:t xml:space="preserve"> je tato cesta umělá, jedná se o ………………………(uveď 2 příklady:……………………………).  Pravidelný vzestup mořské hladiny se nazývá ………………, pravidelný pokles je ……………………. Oba tyto jevy jsou způsobeny ………………………………………………………………… Nejhlubší místa v oceánech jsou ……………… ………………………, např.:……………………………………………</w:t>
      </w:r>
      <w:proofErr w:type="gramStart"/>
      <w:r w:rsidR="008D5A2C">
        <w:t>…  . Na</w:t>
      </w:r>
      <w:proofErr w:type="gramEnd"/>
      <w:r w:rsidR="008D5A2C">
        <w:t xml:space="preserve"> Zemi máme celkem …….oceánů; jsou to: ………………………………………………………………………………………………………………………………..  Největší rozlohu má ……………</w:t>
      </w:r>
      <w:proofErr w:type="gramStart"/>
      <w:r w:rsidR="008D5A2C">
        <w:t>…</w:t>
      </w:r>
      <w:proofErr w:type="gramEnd"/>
      <w:r w:rsidR="008D5A2C">
        <w:t>.</w:t>
      </w:r>
      <w:proofErr w:type="gramStart"/>
      <w:r w:rsidR="008D5A2C">
        <w:t>oceán</w:t>
      </w:r>
      <w:proofErr w:type="gramEnd"/>
      <w:r w:rsidR="008D5A2C">
        <w:t xml:space="preserve">. Z naší republiky máme </w:t>
      </w:r>
      <w:proofErr w:type="spellStart"/>
      <w:r w:rsidR="008D5A2C">
        <w:t>nejblíž</w:t>
      </w:r>
      <w:proofErr w:type="spellEnd"/>
      <w:r w:rsidR="008D5A2C">
        <w:t xml:space="preserve"> k</w:t>
      </w:r>
      <w:r w:rsidR="001C0B2F">
        <w:t> těmto mořím: na severu ………………</w:t>
      </w:r>
      <w:proofErr w:type="gramStart"/>
      <w:r w:rsidR="001C0B2F">
        <w:t>…..moře</w:t>
      </w:r>
      <w:proofErr w:type="gramEnd"/>
      <w:r w:rsidR="001C0B2F">
        <w:t>, na jihu …………………….moře.  Další moře, které znáš: …………………………………………………………</w:t>
      </w:r>
      <w:proofErr w:type="gramStart"/>
      <w:r w:rsidR="001C0B2F">
        <w:t>…..…</w:t>
      </w:r>
      <w:proofErr w:type="gramEnd"/>
      <w:r w:rsidR="001C0B2F">
        <w:t xml:space="preserve">…… …..……………………………………………………………………………………………………………………………….. </w:t>
      </w:r>
    </w:p>
    <w:p w:rsidR="00994375" w:rsidRDefault="008B48BC" w:rsidP="008D5A2C">
      <w:pPr>
        <w:numPr>
          <w:ilvl w:val="0"/>
          <w:numId w:val="17"/>
        </w:numPr>
        <w:spacing w:before="120" w:line="360" w:lineRule="auto"/>
      </w:pPr>
      <w:r>
        <w:t xml:space="preserve">Doplňte do obrázku </w:t>
      </w:r>
      <w:r w:rsidR="001C0B2F">
        <w:t>správná označení typu zeměpisné lokality:</w:t>
      </w:r>
    </w:p>
    <w:p w:rsidR="001C0B2F" w:rsidRDefault="001C0B2F" w:rsidP="001C0B2F">
      <w:pPr>
        <w:spacing w:before="120" w:line="360" w:lineRule="auto"/>
      </w:pPr>
    </w:p>
    <w:p w:rsidR="001C0B2F" w:rsidRDefault="000C6657" w:rsidP="001C0B2F">
      <w:pPr>
        <w:spacing w:before="120" w:line="360" w:lineRule="auto"/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70" type="#_x0000_t67" style="position:absolute;margin-left:315.8pt;margin-top:16pt;width:10.05pt;height:51.6pt;rotation:-1976372fd;z-index:7"/>
        </w:pict>
      </w:r>
      <w:r>
        <w:rPr>
          <w:noProof/>
        </w:rPr>
        <w:pict>
          <v:shape id="_x0000_s1079" type="#_x0000_t32" style="position:absolute;margin-left:305.3pt;margin-top:10.9pt;width:78.1pt;height:0;z-index:16" o:connectortype="straight">
            <v:stroke dashstyle="1 1" endcap="round"/>
          </v:shape>
        </w:pict>
      </w:r>
      <w:r>
        <w:rPr>
          <w:noProof/>
        </w:rPr>
        <w:pict>
          <v:shape id="_x0000_s1078" type="#_x0000_t32" style="position:absolute;margin-left:12.2pt;margin-top:119.3pt;width:78.1pt;height:0;z-index:15" o:connectortype="straight">
            <v:stroke dashstyle="1 1" endcap="round"/>
          </v:shape>
        </w:pict>
      </w:r>
      <w:r>
        <w:rPr>
          <w:noProof/>
        </w:rPr>
        <w:pict>
          <v:shape id="_x0000_s1077" type="#_x0000_t32" style="position:absolute;margin-left:90.3pt;margin-top:264.25pt;width:78.1pt;height:0;z-index:14" o:connectortype="straight">
            <v:stroke dashstyle="1 1" endcap="round"/>
          </v:shape>
        </w:pict>
      </w:r>
      <w:r>
        <w:rPr>
          <w:noProof/>
        </w:rPr>
        <w:pict>
          <v:shape id="_x0000_s1076" type="#_x0000_t75" style="position:absolute;margin-left:21.85pt;margin-top:15.3pt;width:465.9pt;height:321.45pt;z-index:-4" wrapcoords="-30 0 -30 21556 21600 21556 21600 0 -30 0">
            <v:imagedata r:id="rId8" o:title=""/>
            <w10:wrap type="tight"/>
          </v:shape>
        </w:pict>
      </w:r>
      <w:r>
        <w:rPr>
          <w:noProof/>
        </w:rPr>
        <w:pict>
          <v:shape id="_x0000_s1075" type="#_x0000_t32" style="position:absolute;margin-left:90.3pt;margin-top:264.25pt;width:78.1pt;height:0;z-index:12" o:connectortype="straight">
            <v:stroke dashstyle="1 1" endcap="round"/>
          </v:shape>
        </w:pict>
      </w:r>
      <w:r>
        <w:rPr>
          <w:noProof/>
        </w:rPr>
        <w:pict>
          <v:shape id="_x0000_s1074" type="#_x0000_t32" style="position:absolute;margin-left:278.95pt;margin-top:301.8pt;width:78.1pt;height:0;z-index:11" o:connectortype="straight">
            <v:stroke dashstyle="1 1" endcap="round"/>
          </v:shape>
        </w:pict>
      </w:r>
      <w:r>
        <w:rPr>
          <w:noProof/>
        </w:rPr>
        <w:pict>
          <v:shape id="_x0000_s1073" type="#_x0000_t32" style="position:absolute;margin-left:458.45pt;margin-top:185.7pt;width:78.1pt;height:0;z-index:10" o:connectortype="straight">
            <v:stroke dashstyle="1 1" endcap="round"/>
          </v:shape>
        </w:pict>
      </w:r>
      <w:r>
        <w:rPr>
          <w:noProof/>
        </w:rPr>
        <w:pict>
          <v:shape id="_x0000_s1072" type="#_x0000_t32" style="position:absolute;margin-left:191.2pt;margin-top:15.3pt;width:78.1pt;height:0;z-index:9" o:connectortype="straight">
            <v:stroke dashstyle="1 1" endcap="round"/>
          </v:shape>
        </w:pict>
      </w:r>
      <w:r>
        <w:rPr>
          <w:noProof/>
        </w:rPr>
        <w:pict>
          <v:shape id="_x0000_s1067" type="#_x0000_t67" style="position:absolute;margin-left:156.75pt;margin-top:10.9pt;width:14.65pt;height:47.05pt;rotation:2261911fd;z-index:4"/>
        </w:pict>
      </w:r>
      <w:r w:rsidR="001C0B2F">
        <w:rPr>
          <w:noProof/>
        </w:rPr>
        <w:pict>
          <v:shape id="_x0000_s1065" type="#_x0000_t75" style="position:absolute;margin-left:21.85pt;margin-top:15.3pt;width:465.9pt;height:321.45pt;z-index:-15" wrapcoords="-30 0 -30 21556 21600 21556 21600 0 -30 0">
            <v:imagedata r:id="rId8" o:title=""/>
            <w10:wrap type="tight"/>
          </v:shape>
        </w:pict>
      </w:r>
    </w:p>
    <w:p w:rsidR="001C0B2F" w:rsidRDefault="000C6657" w:rsidP="001C0B2F">
      <w:pPr>
        <w:spacing w:before="120" w:line="360" w:lineRule="auto"/>
      </w:pPr>
      <w:r>
        <w:rPr>
          <w:noProof/>
        </w:rPr>
        <w:pict>
          <v:shape id="_x0000_s1071" type="#_x0000_t67" style="position:absolute;margin-left:235.9pt;margin-top:242.6pt;width:13.5pt;height:41.05pt;rotation:7698503fd;z-index:8"/>
        </w:pict>
      </w:r>
      <w:r>
        <w:rPr>
          <w:noProof/>
        </w:rPr>
        <w:pict>
          <v:shape id="_x0000_s1068" type="#_x0000_t67" style="position:absolute;margin-left:458.45pt;margin-top:96.05pt;width:13.5pt;height:41.05pt;rotation:9583032fd;z-index:5"/>
        </w:pict>
      </w:r>
      <w:r>
        <w:rPr>
          <w:noProof/>
        </w:rPr>
        <w:pict>
          <v:shape id="_x0000_s1069" type="#_x0000_t67" style="position:absolute;margin-left:182.2pt;margin-top:200.5pt;width:13.5pt;height:41.05pt;rotation:15709948fd;z-index:6"/>
        </w:pict>
      </w:r>
      <w:r w:rsidR="001C0B2F">
        <w:rPr>
          <w:noProof/>
        </w:rPr>
        <w:pict>
          <v:shape id="_x0000_s1066" type="#_x0000_t67" style="position:absolute;margin-left:66.05pt;margin-top:100.9pt;width:10.05pt;height:41.1pt;rotation:-1976372fd;z-index:3"/>
        </w:pict>
      </w:r>
    </w:p>
    <w:sectPr w:rsidR="001C0B2F" w:rsidSect="006E7F05">
      <w:footerReference w:type="default" r:id="rId9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B06" w:rsidRDefault="00231B06">
      <w:r>
        <w:separator/>
      </w:r>
    </w:p>
  </w:endnote>
  <w:endnote w:type="continuationSeparator" w:id="0">
    <w:p w:rsidR="00231B06" w:rsidRDefault="00231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EE62EB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B06" w:rsidRDefault="00231B06">
      <w:r>
        <w:separator/>
      </w:r>
    </w:p>
  </w:footnote>
  <w:footnote w:type="continuationSeparator" w:id="0">
    <w:p w:rsidR="00231B06" w:rsidRDefault="00231B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3314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7215A"/>
    <w:rsid w:val="000A760C"/>
    <w:rsid w:val="000B6EDB"/>
    <w:rsid w:val="000C6657"/>
    <w:rsid w:val="000D3810"/>
    <w:rsid w:val="001128FD"/>
    <w:rsid w:val="001434EC"/>
    <w:rsid w:val="00163BBA"/>
    <w:rsid w:val="001A1BFE"/>
    <w:rsid w:val="001A4B86"/>
    <w:rsid w:val="001C0B2F"/>
    <w:rsid w:val="00212BCC"/>
    <w:rsid w:val="00224AFD"/>
    <w:rsid w:val="00231B06"/>
    <w:rsid w:val="00283A00"/>
    <w:rsid w:val="00285E3C"/>
    <w:rsid w:val="002C79DF"/>
    <w:rsid w:val="00393B67"/>
    <w:rsid w:val="003C4086"/>
    <w:rsid w:val="003F3EBF"/>
    <w:rsid w:val="004C7101"/>
    <w:rsid w:val="0052662D"/>
    <w:rsid w:val="00531750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665B3"/>
    <w:rsid w:val="008B48BC"/>
    <w:rsid w:val="008B4CB4"/>
    <w:rsid w:val="008D5A2C"/>
    <w:rsid w:val="008F5FA6"/>
    <w:rsid w:val="00933AA8"/>
    <w:rsid w:val="00994375"/>
    <w:rsid w:val="00A20882"/>
    <w:rsid w:val="00A343B0"/>
    <w:rsid w:val="00A35527"/>
    <w:rsid w:val="00A834F5"/>
    <w:rsid w:val="00B61A47"/>
    <w:rsid w:val="00B72A55"/>
    <w:rsid w:val="00B80148"/>
    <w:rsid w:val="00BC3F70"/>
    <w:rsid w:val="00C42ACA"/>
    <w:rsid w:val="00C76BD5"/>
    <w:rsid w:val="00CC0AEF"/>
    <w:rsid w:val="00DA658B"/>
    <w:rsid w:val="00DB1FFD"/>
    <w:rsid w:val="00E00694"/>
    <w:rsid w:val="00E645C0"/>
    <w:rsid w:val="00E85FF6"/>
    <w:rsid w:val="00EE62EB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  <o:rules v:ext="edit">
        <o:r id="V:Rule12" type="connector" idref="#_x0000_s1044"/>
        <o:r id="V:Rule24" type="connector" idref="#_x0000_s1072"/>
        <o:r id="V:Rule25" type="connector" idref="#_x0000_s1073"/>
        <o:r id="V:Rule26" type="connector" idref="#_x0000_s1074"/>
        <o:r id="V:Rule27" type="connector" idref="#_x0000_s1075"/>
        <o:r id="V:Rule28" type="connector" idref="#_x0000_s1077"/>
        <o:r id="V:Rule29" type="connector" idref="#_x0000_s1078"/>
        <o:r id="V:Rule30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2</cp:revision>
  <cp:lastPrinted>2012-02-07T10:57:00Z</cp:lastPrinted>
  <dcterms:created xsi:type="dcterms:W3CDTF">2012-02-09T11:43:00Z</dcterms:created>
  <dcterms:modified xsi:type="dcterms:W3CDTF">2012-02-09T11:43:00Z</dcterms:modified>
</cp:coreProperties>
</file>