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84480D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11825" cy="1249045"/>
            <wp:effectExtent l="19050" t="0" r="317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0968F0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251650560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184232">
        <w:rPr>
          <w:b/>
          <w:sz w:val="22"/>
          <w:szCs w:val="22"/>
        </w:rPr>
        <w:t>voda na Zemi</w:t>
      </w:r>
      <w:r w:rsidR="006C6223">
        <w:rPr>
          <w:b/>
          <w:sz w:val="22"/>
          <w:szCs w:val="22"/>
        </w:rPr>
        <w:t xml:space="preserve"> </w:t>
      </w:r>
      <w:r w:rsidR="00B64A48">
        <w:rPr>
          <w:b/>
          <w:sz w:val="22"/>
          <w:szCs w:val="22"/>
        </w:rPr>
        <w:t>2</w:t>
      </w:r>
    </w:p>
    <w:p w:rsidR="00A35527" w:rsidRDefault="00A35527" w:rsidP="00A35527">
      <w:pPr>
        <w:spacing w:before="120" w:line="360" w:lineRule="auto"/>
        <w:ind w:left="720"/>
      </w:pPr>
    </w:p>
    <w:p w:rsidR="001434EC" w:rsidRDefault="00184232" w:rsidP="00163BBA">
      <w:pPr>
        <w:numPr>
          <w:ilvl w:val="0"/>
          <w:numId w:val="17"/>
        </w:numPr>
        <w:spacing w:before="120" w:line="360" w:lineRule="auto"/>
      </w:pPr>
      <w:r>
        <w:t>Spoj sobě odpovídající pojmy:</w:t>
      </w:r>
    </w:p>
    <w:p w:rsidR="00184232" w:rsidRDefault="00273B5F" w:rsidP="00184232">
      <w:pPr>
        <w:tabs>
          <w:tab w:val="left" w:pos="5529"/>
        </w:tabs>
        <w:spacing w:before="120" w:line="360" w:lineRule="auto"/>
        <w:ind w:left="720"/>
      </w:pPr>
      <w:r>
        <w:t>meandr</w:t>
      </w:r>
      <w:r w:rsidR="00184232">
        <w:tab/>
      </w:r>
      <w:r>
        <w:t>přirozená vodní nádrž</w:t>
      </w:r>
    </w:p>
    <w:p w:rsidR="00184232" w:rsidRDefault="00273B5F" w:rsidP="00184232">
      <w:pPr>
        <w:tabs>
          <w:tab w:val="left" w:pos="5529"/>
        </w:tabs>
        <w:spacing w:before="120" w:line="360" w:lineRule="auto"/>
        <w:ind w:left="720"/>
      </w:pPr>
      <w:r>
        <w:t>průtok</w:t>
      </w:r>
      <w:r w:rsidR="00184232">
        <w:tab/>
      </w:r>
      <w:r>
        <w:t>Titicaca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úmoří</w:t>
      </w:r>
      <w:r w:rsidR="00184232">
        <w:tab/>
      </w:r>
      <w:r>
        <w:t>zařízení umožňující lodím překonat výškový rozdíl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rozvodí</w:t>
      </w:r>
      <w:r w:rsidR="006C6223" w:rsidRPr="006C6223">
        <w:t xml:space="preserve"> </w:t>
      </w:r>
      <w:r w:rsidR="006C6223">
        <w:tab/>
      </w:r>
      <w:r>
        <w:t>Bajkal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jezero</w:t>
      </w:r>
      <w:r w:rsidR="006C6223" w:rsidRPr="006C6223">
        <w:t xml:space="preserve"> </w:t>
      </w:r>
      <w:r w:rsidR="006C6223">
        <w:tab/>
      </w:r>
      <w:r>
        <w:t>zákrut řeky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rybník</w:t>
      </w:r>
      <w:r w:rsidR="006C6223">
        <w:tab/>
      </w:r>
      <w:r>
        <w:t>Kaspické moře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povodí</w:t>
      </w:r>
      <w:r w:rsidR="006C6223">
        <w:tab/>
      </w:r>
      <w:r>
        <w:t>území odtékající do jednoho moře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nejhlubší jezero</w:t>
      </w:r>
      <w:r w:rsidR="006C6223">
        <w:tab/>
      </w:r>
      <w:r>
        <w:t>Amazonka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největší jezero</w:t>
      </w:r>
      <w:r w:rsidR="006C6223" w:rsidRPr="006C6223">
        <w:t xml:space="preserve"> </w:t>
      </w:r>
      <w:r w:rsidR="006C6223">
        <w:tab/>
      </w:r>
      <w:r>
        <w:t>množství vody, které proteče korytem za 1 sekundu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nejvýše položené splavné jezero</w:t>
      </w:r>
      <w:r w:rsidR="006C6223">
        <w:tab/>
      </w:r>
      <w:r>
        <w:t>umělá vodní nádrž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nejmohutnější řeka světa</w:t>
      </w:r>
      <w:r w:rsidR="006C6223">
        <w:tab/>
      </w:r>
      <w:r>
        <w:t>oblast odtékající do jedné řeky</w:t>
      </w:r>
    </w:p>
    <w:p w:rsidR="006C6223" w:rsidRDefault="00273B5F" w:rsidP="00184232">
      <w:pPr>
        <w:tabs>
          <w:tab w:val="left" w:pos="5529"/>
        </w:tabs>
        <w:spacing w:before="120" w:line="360" w:lineRule="auto"/>
        <w:ind w:left="720"/>
      </w:pPr>
      <w:r>
        <w:t>zdymadlo</w:t>
      </w:r>
      <w:r w:rsidR="006C6223">
        <w:tab/>
      </w:r>
      <w:r>
        <w:t>hranice mezi povodími</w:t>
      </w:r>
    </w:p>
    <w:p w:rsidR="00273B5F" w:rsidRDefault="000968F0" w:rsidP="006C6223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79" type="#_x0000_t32" style="position:absolute;left:0;text-align:left;margin-left:258.65pt;margin-top:20.2pt;width:246.9pt;height:0;z-index:251659776" o:connectortype="straight">
            <v:stroke dashstyle="1 1" endcap="round"/>
          </v:shape>
        </w:pict>
      </w:r>
      <w:r w:rsidR="002136E0">
        <w:t>Zapiš, do kterých úmoří odtékají řeky z naší republiky:</w:t>
      </w:r>
    </w:p>
    <w:p w:rsidR="006C6223" w:rsidRDefault="000968F0" w:rsidP="006C6223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82" type="#_x0000_t32" style="position:absolute;left:0;text-align:left;margin-left:364.1pt;margin-top:33.35pt;width:137.05pt;height:.15pt;flip:y;z-index:251662848" o:connectortype="straight">
            <v:stroke dashstyle="1 1" endcap="round"/>
          </v:shape>
        </w:pict>
      </w:r>
      <w:r>
        <w:rPr>
          <w:noProof/>
        </w:rPr>
        <w:pict>
          <v:shape id="_x0000_s1081" type="#_x0000_t32" style="position:absolute;left:0;text-align:left;margin-left:204.9pt;margin-top:33.35pt;width:106.5pt;height:.05pt;z-index:251661824" o:connectortype="straight">
            <v:stroke dashstyle="1 1" endcap="round"/>
          </v:shape>
        </w:pict>
      </w:r>
      <w:r>
        <w:rPr>
          <w:noProof/>
        </w:rPr>
        <w:pict>
          <v:shape id="_x0000_s1080" type="#_x0000_t32" style="position:absolute;left:0;text-align:left;margin-left:70pt;margin-top:33.45pt;width:106.5pt;height:.05pt;z-index:251660800" o:connectortype="straight">
            <v:stroke dashstyle="1 1" endcap="round"/>
          </v:shape>
        </w:pict>
      </w:r>
      <w:r w:rsidR="002136E0">
        <w:t xml:space="preserve">Zjisti, ke </w:t>
      </w:r>
      <w:r w:rsidR="0084480D">
        <w:t>kterému povodí</w:t>
      </w:r>
      <w:r w:rsidR="002136E0">
        <w:t xml:space="preserve"> a úmoří patří řeka Smědá a do které řeky se vlévá?</w:t>
      </w:r>
      <w:r w:rsidR="002136E0">
        <w:br/>
        <w:t xml:space="preserve">povodí </w:t>
      </w:r>
      <w:r w:rsidR="002136E0">
        <w:tab/>
      </w:r>
      <w:r w:rsidR="002136E0">
        <w:tab/>
      </w:r>
      <w:r w:rsidR="002136E0">
        <w:tab/>
      </w:r>
      <w:r w:rsidR="002136E0">
        <w:tab/>
        <w:t>úmoří</w:t>
      </w:r>
      <w:r w:rsidR="002136E0">
        <w:tab/>
      </w:r>
      <w:r w:rsidR="002136E0">
        <w:tab/>
      </w:r>
      <w:r w:rsidR="002136E0">
        <w:tab/>
      </w:r>
      <w:r w:rsidR="002136E0">
        <w:tab/>
        <w:t>vlévá se do</w:t>
      </w:r>
    </w:p>
    <w:p w:rsidR="002136E0" w:rsidRDefault="000968F0" w:rsidP="006C6223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83" type="#_x0000_t32" style="position:absolute;left:0;text-align:left;margin-left:278.4pt;margin-top:17.8pt;width:222.75pt;height:.05pt;z-index:251663872" o:connectortype="straight">
            <v:stroke dashstyle="1 1" endcap="round"/>
          </v:shape>
        </w:pict>
      </w:r>
      <w:r w:rsidR="002136E0">
        <w:t xml:space="preserve">Který rybník v ČR je největší, kde </w:t>
      </w:r>
      <w:r w:rsidR="0084480D">
        <w:t>leží a jakou</w:t>
      </w:r>
      <w:r w:rsidR="002136E0">
        <w:t xml:space="preserve"> má rozlohu?</w:t>
      </w:r>
    </w:p>
    <w:p w:rsidR="002136E0" w:rsidRDefault="000968F0" w:rsidP="006C6223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84" type="#_x0000_t32" style="position:absolute;left:0;text-align:left;margin-left:204.9pt;margin-top:15.85pt;width:296.25pt;height:.05pt;z-index:251664896" o:connectortype="straight">
            <v:stroke dashstyle="1 1" endcap="round"/>
          </v:shape>
        </w:pict>
      </w:r>
      <w:r w:rsidR="002136E0">
        <w:t>Které jezero v ČR je největší a kde leží?</w:t>
      </w:r>
    </w:p>
    <w:p w:rsidR="001E61F1" w:rsidRDefault="001E61F1" w:rsidP="006C6223">
      <w:pPr>
        <w:numPr>
          <w:ilvl w:val="0"/>
          <w:numId w:val="17"/>
        </w:numPr>
        <w:spacing w:before="120" w:line="360" w:lineRule="auto"/>
      </w:pPr>
      <w:r>
        <w:t>Najdi v přesmyčce zeměpisný pojem (možné je i sousloví) a vysvětli jej!</w:t>
      </w:r>
    </w:p>
    <w:p w:rsidR="006C6223" w:rsidRDefault="000968F0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37.4pt;margin-top:6.6pt;width:77.25pt;height:30.95pt;z-index:251651584;mso-height-percent:200;mso-height-percent:200;mso-width-relative:margin;mso-height-relative:margin">
            <v:textbox style="mso-fit-shape-to-text:t">
              <w:txbxContent>
                <w:p w:rsidR="006C6223" w:rsidRDefault="001E61F1">
                  <w:r>
                    <w:t>KOTNÍ ROH</w:t>
                  </w:r>
                </w:p>
              </w:txbxContent>
            </v:textbox>
          </v:shape>
        </w:pict>
      </w:r>
    </w:p>
    <w:p w:rsidR="00AA58B0" w:rsidRDefault="000968F0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66" type="#_x0000_t32" style="position:absolute;left:0;text-align:left;margin-left:123.9pt;margin-top:2.8pt;width:377.25pt;height:0;z-index:251652608" o:connectortype="straight">
            <v:stroke dashstyle="1 1" endcap="round"/>
          </v:shape>
        </w:pict>
      </w:r>
    </w:p>
    <w:p w:rsidR="00AA58B0" w:rsidRDefault="000968F0" w:rsidP="006C6223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67" type="#_x0000_t202" style="position:absolute;left:0;text-align:left;margin-left:37.4pt;margin-top:3.2pt;width:77.25pt;height:19.45pt;z-index:251653632;mso-width-relative:margin;mso-height-relative:margin">
            <v:textbox style="mso-next-textbox:#_x0000_s1067">
              <w:txbxContent>
                <w:p w:rsidR="00AA58B0" w:rsidRDefault="001E61F1" w:rsidP="00AA58B0">
                  <w:r>
                    <w:t>DEŇOVOP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32" style="position:absolute;left:0;text-align:left;margin-left:123.9pt;margin-top:22.65pt;width:377.25pt;height:0;z-index:251654656" o:connectortype="straight">
            <v:stroke dashstyle="1 1" endcap="round"/>
          </v:shape>
        </w:pict>
      </w:r>
    </w:p>
    <w:p w:rsidR="00AA58B0" w:rsidRDefault="000968F0" w:rsidP="00184232">
      <w:pPr>
        <w:tabs>
          <w:tab w:val="left" w:pos="5529"/>
        </w:tabs>
        <w:spacing w:before="120" w:line="360" w:lineRule="auto"/>
        <w:ind w:left="720"/>
      </w:pPr>
      <w:r>
        <w:rPr>
          <w:noProof/>
        </w:rPr>
        <w:pict>
          <v:shape id="_x0000_s1071" type="#_x0000_t202" style="position:absolute;left:0;text-align:left;margin-left:37.4pt;margin-top:19.3pt;width:55.75pt;height:19.45pt;z-index:251655680;mso-height-percent:200;mso-height-percent:200;mso-width-relative:margin;mso-height-relative:margin">
            <v:textbox style="mso-fit-shape-to-text:t">
              <w:txbxContent>
                <w:p w:rsidR="00AA58B0" w:rsidRDefault="001E61F1" w:rsidP="00AA58B0">
                  <w:r>
                    <w:t>ŽABINA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32" style="position:absolute;left:0;text-align:left;margin-left:123.9pt;margin-top:38.75pt;width:377.25pt;height:0;z-index:251656704" o:connectortype="straight">
            <v:stroke dashstyle="1 1" endcap="round"/>
          </v:shape>
        </w:pict>
      </w:r>
    </w:p>
    <w:p w:rsidR="00184232" w:rsidRDefault="00184232" w:rsidP="00184232">
      <w:pPr>
        <w:tabs>
          <w:tab w:val="left" w:pos="5529"/>
        </w:tabs>
        <w:spacing w:before="120" w:line="360" w:lineRule="auto"/>
        <w:ind w:left="720"/>
      </w:pPr>
      <w:r>
        <w:tab/>
      </w:r>
      <w:r>
        <w:tab/>
      </w:r>
      <w:r>
        <w:tab/>
      </w:r>
    </w:p>
    <w:p w:rsidR="00AA58B0" w:rsidRDefault="000968F0" w:rsidP="00994375">
      <w:pPr>
        <w:spacing w:before="120" w:line="360" w:lineRule="auto"/>
        <w:ind w:firstLine="708"/>
      </w:pPr>
      <w:r>
        <w:rPr>
          <w:noProof/>
        </w:rPr>
        <w:pict>
          <v:shape id="_x0000_s1073" type="#_x0000_t202" style="position:absolute;left:0;text-align:left;margin-left:37.4pt;margin-top:11.55pt;width:63.55pt;height:19.45pt;z-index:251657728;mso-height-percent:200;mso-height-percent:200;mso-width-relative:margin;mso-height-relative:margin">
            <v:textbox style="mso-fit-shape-to-text:t">
              <w:txbxContent>
                <w:p w:rsidR="00AA58B0" w:rsidRDefault="002C62C8" w:rsidP="00AA58B0">
                  <w:r>
                    <w:t>TOUKOS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32" style="position:absolute;left:0;text-align:left;margin-left:123.9pt;margin-top:31pt;width:377.25pt;height:0;z-index:251658752" o:connectortype="straight">
            <v:stroke dashstyle="1 1" endcap="round"/>
          </v:shape>
        </w:pict>
      </w:r>
    </w:p>
    <w:p w:rsidR="00AA58B0" w:rsidRDefault="00AA58B0" w:rsidP="00994375">
      <w:pPr>
        <w:spacing w:before="120" w:line="360" w:lineRule="auto"/>
        <w:ind w:firstLine="708"/>
      </w:pPr>
    </w:p>
    <w:sectPr w:rsidR="00AA58B0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CED" w:rsidRDefault="009B3CED">
      <w:r>
        <w:separator/>
      </w:r>
    </w:p>
  </w:endnote>
  <w:endnote w:type="continuationSeparator" w:id="0">
    <w:p w:rsidR="009B3CED" w:rsidRDefault="009B3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0968F0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251657728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CED" w:rsidRDefault="009B3CED">
      <w:r>
        <w:separator/>
      </w:r>
    </w:p>
  </w:footnote>
  <w:footnote w:type="continuationSeparator" w:id="0">
    <w:p w:rsidR="009B3CED" w:rsidRDefault="009B3C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741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12BCC"/>
    <w:rsid w:val="0007215A"/>
    <w:rsid w:val="000968F0"/>
    <w:rsid w:val="000A760C"/>
    <w:rsid w:val="000B6EDB"/>
    <w:rsid w:val="000D3810"/>
    <w:rsid w:val="001128FD"/>
    <w:rsid w:val="00120771"/>
    <w:rsid w:val="001434EC"/>
    <w:rsid w:val="00163BBA"/>
    <w:rsid w:val="00184232"/>
    <w:rsid w:val="001A1BFE"/>
    <w:rsid w:val="001A4B86"/>
    <w:rsid w:val="001E61F1"/>
    <w:rsid w:val="00212BCC"/>
    <w:rsid w:val="002136E0"/>
    <w:rsid w:val="00224AFD"/>
    <w:rsid w:val="00273B5F"/>
    <w:rsid w:val="00283A00"/>
    <w:rsid w:val="00285E3C"/>
    <w:rsid w:val="002C62C8"/>
    <w:rsid w:val="002C79DF"/>
    <w:rsid w:val="0036584F"/>
    <w:rsid w:val="00393B67"/>
    <w:rsid w:val="003C4086"/>
    <w:rsid w:val="003F3EBF"/>
    <w:rsid w:val="004C7101"/>
    <w:rsid w:val="0052662D"/>
    <w:rsid w:val="00531750"/>
    <w:rsid w:val="0063232B"/>
    <w:rsid w:val="00653D51"/>
    <w:rsid w:val="00687655"/>
    <w:rsid w:val="006A451B"/>
    <w:rsid w:val="006C6223"/>
    <w:rsid w:val="006E7F05"/>
    <w:rsid w:val="00731EDB"/>
    <w:rsid w:val="00777606"/>
    <w:rsid w:val="007D4381"/>
    <w:rsid w:val="007F028F"/>
    <w:rsid w:val="0084480D"/>
    <w:rsid w:val="008665B3"/>
    <w:rsid w:val="008B48BC"/>
    <w:rsid w:val="008B4CB4"/>
    <w:rsid w:val="008F5FA6"/>
    <w:rsid w:val="00933AA8"/>
    <w:rsid w:val="00994375"/>
    <w:rsid w:val="009B3CED"/>
    <w:rsid w:val="00A20882"/>
    <w:rsid w:val="00A343B0"/>
    <w:rsid w:val="00A35527"/>
    <w:rsid w:val="00A834F5"/>
    <w:rsid w:val="00AA58B0"/>
    <w:rsid w:val="00B61A47"/>
    <w:rsid w:val="00B64A48"/>
    <w:rsid w:val="00B72A55"/>
    <w:rsid w:val="00B80148"/>
    <w:rsid w:val="00BC3F70"/>
    <w:rsid w:val="00C42ACA"/>
    <w:rsid w:val="00C76BD5"/>
    <w:rsid w:val="00C92D2A"/>
    <w:rsid w:val="00CC0AEF"/>
    <w:rsid w:val="00DA658B"/>
    <w:rsid w:val="00DB1FFD"/>
    <w:rsid w:val="00E00694"/>
    <w:rsid w:val="00E645C0"/>
    <w:rsid w:val="00E85FF6"/>
    <w:rsid w:val="00EC2B72"/>
    <w:rsid w:val="00EE62EB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  <o:rules v:ext="edit">
        <o:r id="V:Rule12" type="connector" idref="#_x0000_s1081"/>
        <o:r id="V:Rule13" type="connector" idref="#_x0000_s1080"/>
        <o:r id="V:Rule14" type="connector" idref="#_x0000_s1079"/>
        <o:r id="V:Rule15" type="connector" idref="#_x0000_s1082"/>
        <o:r id="V:Rule16" type="connector" idref="#_x0000_s1044"/>
        <o:r id="V:Rule17" type="connector" idref="#_x0000_s1083"/>
        <o:r id="V:Rule18" type="connector" idref="#_x0000_s1074"/>
        <o:r id="V:Rule19" type="connector" idref="#_x0000_s1084"/>
        <o:r id="V:Rule20" type="connector" idref="#_x0000_s1072"/>
        <o:r id="V:Rule21" type="connector" idref="#_x0000_s1068"/>
        <o:r id="V:Rule22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creator>HONZA</dc:creator>
  <cp:lastModifiedBy>expert</cp:lastModifiedBy>
  <cp:revision>2</cp:revision>
  <cp:lastPrinted>2012-02-22T12:06:00Z</cp:lastPrinted>
  <dcterms:created xsi:type="dcterms:W3CDTF">2012-03-13T16:55:00Z</dcterms:created>
  <dcterms:modified xsi:type="dcterms:W3CDTF">2012-03-13T16:55:00Z</dcterms:modified>
</cp:coreProperties>
</file>