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8E5" w:rsidRDefault="002F18E5">
      <w:pPr>
        <w:pStyle w:val="Nadpis1"/>
      </w:pPr>
      <w:r>
        <w:t>VY_32_INOVACE_10.02.30</w:t>
      </w:r>
    </w:p>
    <w:p w:rsidR="002F18E5" w:rsidRDefault="002F18E5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Základní škola 28. října Neratovice</w:t>
      </w:r>
    </w:p>
    <w:p w:rsidR="002F18E5" w:rsidRDefault="001E518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1134110" cy="112649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8E5" w:rsidRDefault="002F18E5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>Název projektu:   Škola plná nových nápadů</w:t>
      </w:r>
    </w:p>
    <w:p w:rsidR="002F18E5" w:rsidRDefault="002F18E5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číslo: CZ 1.07/1.4.00/21.1519</w:t>
      </w:r>
    </w:p>
    <w:p w:rsidR="002F18E5" w:rsidRDefault="002F18E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>Tento výukový materiál vznikl v rámci operačního programu Vzdělávání pro konkurenceschopnost</w:t>
      </w:r>
    </w:p>
    <w:p w:rsidR="002F18E5" w:rsidRDefault="002F18E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F18E5" w:rsidRDefault="002F18E5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>Název výukového materiálu</w:t>
      </w:r>
      <w:r>
        <w:rPr>
          <w:sz w:val="28"/>
          <w:szCs w:val="28"/>
        </w:rPr>
        <w:t>:  Násobení a dělení desetinných čísel zpaměti</w:t>
      </w:r>
    </w:p>
    <w:p w:rsidR="002F18E5" w:rsidRDefault="002F18E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Předmět:    Matematika  </w:t>
      </w:r>
    </w:p>
    <w:p w:rsidR="002F18E5" w:rsidRDefault="002F18E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 Mgr. Jitka Klocová</w:t>
      </w:r>
    </w:p>
    <w:p w:rsidR="002F18E5" w:rsidRDefault="002F18E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Cílová skupina:  6. ročník </w:t>
      </w:r>
    </w:p>
    <w:p w:rsidR="002F18E5" w:rsidRDefault="002F18E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Datum:  říjen 2012</w:t>
      </w:r>
    </w:p>
    <w:p w:rsidR="002F18E5" w:rsidRDefault="002F18E5">
      <w:pPr>
        <w:rPr>
          <w:rFonts w:ascii="Times New Roman" w:hAnsi="Times New Roman" w:cs="Times New Roman"/>
          <w:color w:val="000000"/>
          <w:kern w:val="24"/>
          <w:sz w:val="64"/>
          <w:szCs w:val="64"/>
          <w:lang w:eastAsia="cs-CZ"/>
        </w:rPr>
      </w:pPr>
      <w:r>
        <w:rPr>
          <w:b/>
          <w:bCs/>
          <w:sz w:val="28"/>
          <w:szCs w:val="28"/>
        </w:rPr>
        <w:t>Anotace:</w:t>
      </w:r>
      <w:r>
        <w:rPr>
          <w:sz w:val="28"/>
          <w:szCs w:val="28"/>
        </w:rPr>
        <w:t xml:space="preserve"> Pracovní list je připravený tak, aby žák měl možnost výběru mezi dvěma pracovními postupy. Kliknutím na odkaz přejde na online verzi                s  možností nápovědy, okamžité kontroly, zobrazení správných výsledků             a závěrečného hodnocení  v procentech. Shodný materiál je na tomto pracovním listu připraven i v textové verzi. Dokument obsahuje i klíč se správnými odpověďmi.</w:t>
      </w:r>
    </w:p>
    <w:p w:rsidR="002F18E5" w:rsidRDefault="002F18E5">
      <w:pPr>
        <w:rPr>
          <w:rFonts w:ascii="Times New Roman" w:hAnsi="Times New Roman" w:cs="Times New Roman"/>
          <w:color w:val="000000"/>
          <w:kern w:val="24"/>
          <w:lang w:eastAsia="cs-CZ"/>
        </w:rPr>
      </w:pPr>
      <w:r>
        <w:rPr>
          <w:b/>
          <w:bCs/>
          <w:sz w:val="28"/>
          <w:szCs w:val="28"/>
        </w:rPr>
        <w:t>Použité zdroje</w:t>
      </w:r>
      <w:r>
        <w:rPr>
          <w:b/>
          <w:bCs/>
        </w:rPr>
        <w:t>:</w:t>
      </w:r>
      <w:r>
        <w:rPr>
          <w:rFonts w:ascii="Times New Roman" w:hAnsi="Times New Roman" w:cs="Times New Roman"/>
          <w:color w:val="000000"/>
          <w:kern w:val="24"/>
          <w:lang w:eastAsia="cs-CZ"/>
        </w:rPr>
        <w:t xml:space="preserve"> </w:t>
      </w:r>
    </w:p>
    <w:p w:rsidR="002F18E5" w:rsidRDefault="001E518D">
      <w:pPr>
        <w:pStyle w:val="Bezmezer"/>
        <w:rPr>
          <w:rFonts w:ascii="Times New Roman" w:hAnsi="Times New Roman" w:cs="Times New Roman"/>
        </w:rPr>
      </w:pPr>
      <w:r>
        <w:t xml:space="preserve">Některé části </w:t>
      </w:r>
      <w:r w:rsidR="002F18E5">
        <w:t xml:space="preserve">materiálů  jsou  vyrobeny pomocí freeware programu Hot Potatoes  </w:t>
      </w:r>
    </w:p>
    <w:p w:rsidR="002F18E5" w:rsidRDefault="002F18E5">
      <w:pPr>
        <w:pStyle w:val="Bezmezer"/>
        <w:rPr>
          <w:rFonts w:ascii="Times New Roman" w:hAnsi="Times New Roman" w:cs="Times New Roman"/>
        </w:rPr>
      </w:pPr>
    </w:p>
    <w:p w:rsidR="002F18E5" w:rsidRDefault="002F18E5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18E5" w:rsidRDefault="002F18E5">
      <w:pPr>
        <w:rPr>
          <w:rFonts w:ascii="Times New Roman" w:hAnsi="Times New Roman" w:cs="Times New Roman"/>
        </w:rPr>
      </w:pPr>
      <w:r>
        <w:rPr>
          <w:b/>
          <w:bCs/>
          <w:sz w:val="24"/>
          <w:szCs w:val="24"/>
        </w:rPr>
        <w:lastRenderedPageBreak/>
        <w:t>Materiály jsou určeny pro bezplatné používání pro potřeby výuky a vzdělávání na všech typech škol a školských zařízení. Jakékoliv další využití podléhá autorskému zákonu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2F18E5" w:rsidRDefault="002F18E5">
      <w:pPr>
        <w:pStyle w:val="Nzev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Násobení a dělení desetinných čísel zpaměti</w:t>
      </w:r>
    </w:p>
    <w:p w:rsidR="002F18E5" w:rsidRDefault="002F18E5">
      <w:pPr>
        <w:pStyle w:val="Bezmezer"/>
      </w:pPr>
      <w:r>
        <w:t xml:space="preserve">Žáci na tomto pracovním listu vyplňují tabulky. </w:t>
      </w:r>
    </w:p>
    <w:p w:rsidR="002F18E5" w:rsidRDefault="002F18E5">
      <w:r>
        <w:t xml:space="preserve">Pro další využití je možné stáhnout zde </w:t>
      </w:r>
      <w:hyperlink r:id="rId6" w:history="1">
        <w:r>
          <w:rPr>
            <w:rStyle w:val="Hypertextovodkaz"/>
            <w:rFonts w:ascii="Calibri" w:hAnsi="Calibri" w:cs="Calibri"/>
          </w:rPr>
          <w:t>http://sdrv.ms/UJvQQT</w:t>
        </w:r>
      </w:hyperlink>
      <w:r>
        <w:t xml:space="preserve">  verzi, vytvořenou v programu Hot Potatoes a využít interaktivních možností tohoto materiálu. Pak bude možné přecházet mezi cvičeními, zobrazovat správné výsledky, hodnocení v procentech, nápovědu.</w:t>
      </w:r>
    </w:p>
    <w:p w:rsidR="002F18E5" w:rsidRDefault="001E51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5764530" cy="2647950"/>
            <wp:effectExtent l="19050" t="0" r="7620" b="0"/>
            <wp:docPr id="2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8E5" w:rsidRDefault="002F18E5">
      <w:pPr>
        <w:rPr>
          <w:rFonts w:ascii="Times New Roman" w:hAnsi="Times New Roman" w:cs="Times New Roman"/>
        </w:rPr>
      </w:pPr>
    </w:p>
    <w:p w:rsidR="002F18E5" w:rsidRDefault="002F18E5">
      <w:pPr>
        <w:rPr>
          <w:rFonts w:ascii="Times New Roman" w:hAnsi="Times New Roman" w:cs="Times New Roman"/>
        </w:rPr>
      </w:pPr>
    </w:p>
    <w:p w:rsidR="002F18E5" w:rsidRDefault="002F18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b/>
          <w:bCs/>
        </w:rPr>
        <w:t>DOMINO násobení</w:t>
      </w:r>
    </w:p>
    <w:p w:rsidR="002F18E5" w:rsidRDefault="001E518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cs-CZ"/>
        </w:rPr>
        <w:drawing>
          <wp:inline distT="0" distB="0" distL="0" distR="0">
            <wp:extent cx="5756910" cy="760730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6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8E5" w:rsidRDefault="002F18E5">
      <w:pPr>
        <w:pStyle w:val="Odstavecseseznamem"/>
        <w:rPr>
          <w:rFonts w:ascii="Times New Roman" w:hAnsi="Times New Roman" w:cs="Times New Roman"/>
          <w:b/>
          <w:bCs/>
        </w:rPr>
      </w:pPr>
    </w:p>
    <w:p w:rsidR="002F18E5" w:rsidRDefault="002F18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b/>
          <w:bCs/>
        </w:rPr>
        <w:t>DOMINO dělení</w:t>
      </w:r>
    </w:p>
    <w:p w:rsidR="002F18E5" w:rsidRDefault="002F18E5">
      <w:pPr>
        <w:rPr>
          <w:rFonts w:ascii="Times New Roman" w:hAnsi="Times New Roman" w:cs="Times New Roman"/>
          <w:b/>
          <w:bCs/>
        </w:rPr>
      </w:pPr>
      <w:r>
        <w:rPr>
          <w:b/>
          <w:bCs/>
        </w:rPr>
        <w:lastRenderedPageBreak/>
        <w:t xml:space="preserve"> </w:t>
      </w:r>
      <w:r w:rsidR="001E518D">
        <w:rPr>
          <w:rFonts w:ascii="Times New Roman" w:hAnsi="Times New Roman" w:cs="Times New Roman"/>
          <w:b/>
          <w:bCs/>
          <w:noProof/>
          <w:lang w:eastAsia="cs-CZ"/>
        </w:rPr>
        <w:drawing>
          <wp:inline distT="0" distB="0" distL="0" distR="0">
            <wp:extent cx="5698490" cy="1448435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490" cy="144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8E5" w:rsidRDefault="002F18E5">
      <w:pPr>
        <w:ind w:left="360"/>
        <w:rPr>
          <w:rFonts w:ascii="Times New Roman" w:hAnsi="Times New Roman" w:cs="Times New Roman"/>
          <w:b/>
          <w:bCs/>
        </w:rPr>
      </w:pPr>
    </w:p>
    <w:p w:rsidR="002F18E5" w:rsidRDefault="001E518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3569970</wp:posOffset>
            </wp:positionH>
            <wp:positionV relativeFrom="paragraph">
              <wp:posOffset>264160</wp:posOffset>
            </wp:positionV>
            <wp:extent cx="2085340" cy="4589145"/>
            <wp:effectExtent l="19050" t="0" r="0" b="0"/>
            <wp:wrapTight wrapText="bothSides">
              <wp:wrapPolygon edited="0">
                <wp:start x="-197" y="0"/>
                <wp:lineTo x="-197" y="21519"/>
                <wp:lineTo x="21508" y="21519"/>
                <wp:lineTo x="21508" y="0"/>
                <wp:lineTo x="-197" y="0"/>
              </wp:wrapPolygon>
            </wp:wrapTight>
            <wp:docPr id="7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340" cy="458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4734C" w:rsidRPr="0074734C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65.45pt;margin-top:-.9pt;width:220.7pt;height:20.45pt;z-index:251657216;mso-position-horizontal-relative:text;mso-position-vertical-relative:text" stroked="f">
            <v:textbox style="mso-next-textbox:#_x0000_s1027">
              <w:txbxContent>
                <w:p w:rsidR="002F18E5" w:rsidRDefault="002F18E5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4.  Vyber k příkladům na dělení výsledky</w:t>
                  </w:r>
                </w:p>
              </w:txbxContent>
            </v:textbox>
          </v:shape>
        </w:pict>
      </w:r>
      <w:r w:rsidR="002F18E5">
        <w:rPr>
          <w:b/>
          <w:bCs/>
          <w:noProof/>
          <w:lang w:eastAsia="cs-CZ"/>
        </w:rPr>
        <w:t xml:space="preserve"> Vyber k příkladům na násobení výsledky</w:t>
      </w:r>
      <w:r>
        <w:rPr>
          <w:rFonts w:ascii="Times New Roman" w:hAnsi="Times New Roman" w:cs="Times New Roman"/>
          <w:b/>
          <w:bCs/>
          <w:noProof/>
          <w:lang w:eastAsia="cs-CZ"/>
        </w:rPr>
        <w:drawing>
          <wp:inline distT="0" distB="0" distL="0" distR="0">
            <wp:extent cx="1887220" cy="4374515"/>
            <wp:effectExtent l="19050" t="0" r="0" b="0"/>
            <wp:docPr id="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437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8E5" w:rsidRDefault="002F18E5">
      <w:pPr>
        <w:rPr>
          <w:rFonts w:ascii="Times New Roman" w:hAnsi="Times New Roman" w:cs="Times New Roman"/>
          <w:b/>
          <w:bCs/>
        </w:rPr>
      </w:pPr>
    </w:p>
    <w:p w:rsidR="002F18E5" w:rsidRDefault="002F18E5">
      <w:pPr>
        <w:pStyle w:val="Odstavecseseznamem"/>
        <w:numPr>
          <w:ilvl w:val="0"/>
          <w:numId w:val="1"/>
        </w:numPr>
        <w:rPr>
          <w:b/>
          <w:bCs/>
          <w:color w:val="FFFFFF"/>
        </w:rPr>
      </w:pPr>
      <w:r>
        <w:rPr>
          <w:b/>
          <w:bCs/>
          <w:color w:val="FFFFFF"/>
        </w:rPr>
        <w:t>Doplň správné číslo</w:t>
      </w:r>
    </w:p>
    <w:p w:rsidR="002F18E5" w:rsidRDefault="002F18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b/>
          <w:bCs/>
        </w:rPr>
        <w:t>Doplň správné číslo</w:t>
      </w:r>
    </w:p>
    <w:p w:rsidR="002F18E5" w:rsidRDefault="001E518D">
      <w:pPr>
        <w:ind w:left="-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cs-CZ"/>
        </w:rPr>
        <w:lastRenderedPageBreak/>
        <w:drawing>
          <wp:inline distT="0" distB="0" distL="0" distR="0">
            <wp:extent cx="6466840" cy="1748155"/>
            <wp:effectExtent l="19050" t="0" r="0" b="0"/>
            <wp:docPr id="6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6840" cy="174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734C" w:rsidRPr="0074734C">
        <w:rPr>
          <w:noProof/>
          <w:lang w:eastAsia="cs-CZ"/>
        </w:rPr>
        <w:pict>
          <v:rect id="_x0000_s1028" style="position:absolute;left:0;text-align:left;margin-left:352.8pt;margin-top:276.9pt;width:25.8pt;height:12.25pt;z-index:251664384;mso-position-horizontal-relative:text;mso-position-vertical-relative:text" stroked="f"/>
        </w:pict>
      </w:r>
      <w:r w:rsidR="0074734C" w:rsidRPr="0074734C">
        <w:rPr>
          <w:noProof/>
          <w:lang w:eastAsia="cs-CZ"/>
        </w:rPr>
        <w:pict>
          <v:rect id="_x0000_s1029" style="position:absolute;left:0;text-align:left;margin-left:352.8pt;margin-top:254.5pt;width:25.8pt;height:12.25pt;z-index:251663360;mso-position-horizontal-relative:text;mso-position-vertical-relative:text" stroked="f"/>
        </w:pict>
      </w:r>
      <w:r w:rsidR="0074734C" w:rsidRPr="0074734C">
        <w:rPr>
          <w:noProof/>
          <w:lang w:eastAsia="cs-CZ"/>
        </w:rPr>
        <w:pict>
          <v:rect id="_x0000_s1030" style="position:absolute;left:0;text-align:left;margin-left:352.8pt;margin-top:232.75pt;width:25.8pt;height:12.25pt;z-index:251662336;mso-position-horizontal-relative:text;mso-position-vertical-relative:text" stroked="f"/>
        </w:pict>
      </w:r>
      <w:r w:rsidR="0074734C" w:rsidRPr="0074734C">
        <w:rPr>
          <w:noProof/>
          <w:lang w:eastAsia="cs-CZ"/>
        </w:rPr>
        <w:pict>
          <v:rect id="_x0000_s1031" style="position:absolute;left:0;text-align:left;margin-left:352.8pt;margin-top:210.3pt;width:25.8pt;height:12.25pt;z-index:251661312;mso-position-horizontal-relative:text;mso-position-vertical-relative:text" stroked="f"/>
        </w:pict>
      </w:r>
      <w:r w:rsidR="0074734C" w:rsidRPr="0074734C">
        <w:rPr>
          <w:noProof/>
          <w:lang w:eastAsia="cs-CZ"/>
        </w:rPr>
        <w:pict>
          <v:rect id="_x0000_s1032" style="position:absolute;left:0;text-align:left;margin-left:352.8pt;margin-top:186.55pt;width:25.8pt;height:12.25pt;z-index:251660288;mso-position-horizontal-relative:text;mso-position-vertical-relative:text" stroked="f"/>
        </w:pict>
      </w:r>
      <w:r w:rsidR="0074734C" w:rsidRPr="0074734C">
        <w:rPr>
          <w:noProof/>
          <w:lang w:eastAsia="cs-CZ"/>
        </w:rPr>
        <w:pict>
          <v:rect id="_x0000_s1033" style="position:absolute;left:0;text-align:left;margin-left:352.8pt;margin-top:164.85pt;width:25.8pt;height:12.25pt;z-index:251659264;mso-position-horizontal-relative:text;mso-position-vertical-relative:text" stroked="f"/>
        </w:pict>
      </w:r>
      <w:r w:rsidR="0074734C" w:rsidRPr="0074734C">
        <w:rPr>
          <w:noProof/>
          <w:lang w:eastAsia="cs-CZ"/>
        </w:rPr>
        <w:pict>
          <v:rect id="_x0000_s1034" style="position:absolute;left:0;text-align:left;margin-left:352.8pt;margin-top:138.55pt;width:25.8pt;height:15.85pt;z-index:251658240;mso-position-horizontal-relative:text;mso-position-vertical-relative:text" stroked="f"/>
        </w:pict>
      </w:r>
      <w:r w:rsidR="0074734C" w:rsidRPr="0074734C">
        <w:rPr>
          <w:noProof/>
          <w:lang w:eastAsia="cs-CZ"/>
        </w:rPr>
        <w:pict>
          <v:rect id="_x0000_s1035" style="position:absolute;left:0;text-align:left;margin-left:101.7pt;margin-top:283.9pt;width:29.85pt;height:12.25pt;z-index:251656192;mso-position-horizontal-relative:text;mso-position-vertical-relative:text" stroked="f"/>
        </w:pict>
      </w:r>
      <w:r w:rsidR="0074734C" w:rsidRPr="0074734C">
        <w:rPr>
          <w:noProof/>
          <w:lang w:eastAsia="cs-CZ"/>
        </w:rPr>
        <w:pict>
          <v:rect id="_x0000_s1036" style="position:absolute;left:0;text-align:left;margin-left:101.7pt;margin-top:260.85pt;width:29.85pt;height:12.25pt;z-index:251655168;mso-position-horizontal-relative:text;mso-position-vertical-relative:text" stroked="f"/>
        </w:pict>
      </w:r>
      <w:r w:rsidR="0074734C" w:rsidRPr="0074734C">
        <w:rPr>
          <w:noProof/>
          <w:lang w:eastAsia="cs-CZ"/>
        </w:rPr>
        <w:pict>
          <v:rect id="_x0000_s1037" style="position:absolute;left:0;text-align:left;margin-left:101.7pt;margin-top:238.4pt;width:29.85pt;height:12.25pt;z-index:251654144;mso-position-horizontal-relative:text;mso-position-vertical-relative:text" stroked="f"/>
        </w:pict>
      </w:r>
      <w:r w:rsidR="0074734C" w:rsidRPr="0074734C">
        <w:rPr>
          <w:noProof/>
          <w:lang w:eastAsia="cs-CZ"/>
        </w:rPr>
        <w:pict>
          <v:rect id="_x0000_s1038" style="position:absolute;left:0;text-align:left;margin-left:101.7pt;margin-top:215.3pt;width:29.85pt;height:12.25pt;z-index:251653120;mso-position-horizontal-relative:text;mso-position-vertical-relative:text" stroked="f"/>
        </w:pict>
      </w:r>
      <w:r w:rsidR="0074734C" w:rsidRPr="0074734C">
        <w:rPr>
          <w:noProof/>
          <w:lang w:eastAsia="cs-CZ"/>
        </w:rPr>
        <w:pict>
          <v:rect id="_x0000_s1039" style="position:absolute;left:0;text-align:left;margin-left:101.7pt;margin-top:194.25pt;width:29.85pt;height:12.25pt;z-index:251652096;mso-position-horizontal-relative:text;mso-position-vertical-relative:text" stroked="f"/>
        </w:pict>
      </w:r>
      <w:r w:rsidR="0074734C" w:rsidRPr="0074734C">
        <w:rPr>
          <w:noProof/>
          <w:lang w:eastAsia="cs-CZ"/>
        </w:rPr>
        <w:pict>
          <v:rect id="_x0000_s1040" style="position:absolute;left:0;text-align:left;margin-left:101.7pt;margin-top:170.45pt;width:29.85pt;height:12.25pt;z-index:251651072;mso-position-horizontal-relative:text;mso-position-vertical-relative:text" stroked="f"/>
        </w:pict>
      </w:r>
      <w:r w:rsidR="0074734C" w:rsidRPr="0074734C">
        <w:rPr>
          <w:noProof/>
          <w:lang w:eastAsia="cs-CZ"/>
        </w:rPr>
        <w:pict>
          <v:rect id="_x0000_s1041" style="position:absolute;left:0;text-align:left;margin-left:101.7pt;margin-top:148.05pt;width:29.85pt;height:12.25pt;z-index:251650048;mso-position-horizontal-relative:text;mso-position-vertical-relative:text" stroked="f"/>
        </w:pict>
      </w:r>
    </w:p>
    <w:p w:rsidR="002F18E5" w:rsidRDefault="002F18E5">
      <w:pPr>
        <w:ind w:left="360"/>
        <w:rPr>
          <w:rFonts w:ascii="Times New Roman" w:hAnsi="Times New Roman" w:cs="Times New Roman"/>
          <w:b/>
          <w:bCs/>
        </w:rPr>
      </w:pPr>
    </w:p>
    <w:p w:rsidR="002F18E5" w:rsidRDefault="002F18E5">
      <w:pPr>
        <w:rPr>
          <w:rFonts w:ascii="Times New Roman" w:hAnsi="Times New Roman" w:cs="Times New Roman"/>
        </w:rPr>
      </w:pPr>
    </w:p>
    <w:p w:rsidR="002F18E5" w:rsidRDefault="002F18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  <w:color w:val="FFFFFF"/>
        </w:rPr>
      </w:pPr>
      <w:r>
        <w:rPr>
          <w:b/>
          <w:bCs/>
          <w:color w:val="FFFFFF"/>
        </w:rPr>
        <w:t>B</w:t>
      </w:r>
    </w:p>
    <w:sectPr w:rsidR="002F18E5" w:rsidSect="002F18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414F1"/>
    <w:multiLevelType w:val="hybridMultilevel"/>
    <w:tmpl w:val="17EAECB8"/>
    <w:lvl w:ilvl="0" w:tplc="0405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1">
    <w:nsid w:val="0D5C31B9"/>
    <w:multiLevelType w:val="hybridMultilevel"/>
    <w:tmpl w:val="7CA8D83E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>
    <w:nsid w:val="148C02F5"/>
    <w:multiLevelType w:val="hybridMultilevel"/>
    <w:tmpl w:val="49ACB0B2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">
    <w:nsid w:val="199530FF"/>
    <w:multiLevelType w:val="hybridMultilevel"/>
    <w:tmpl w:val="B9EE9564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">
    <w:nsid w:val="255324FD"/>
    <w:multiLevelType w:val="hybridMultilevel"/>
    <w:tmpl w:val="6AE09378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5">
    <w:nsid w:val="2E4D07DD"/>
    <w:multiLevelType w:val="hybridMultilevel"/>
    <w:tmpl w:val="F168D492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>
    <w:nsid w:val="300C0254"/>
    <w:multiLevelType w:val="hybridMultilevel"/>
    <w:tmpl w:val="33F4821C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7">
    <w:nsid w:val="399544F3"/>
    <w:multiLevelType w:val="hybridMultilevel"/>
    <w:tmpl w:val="4C4447AE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8">
    <w:nsid w:val="5F481181"/>
    <w:multiLevelType w:val="hybridMultilevel"/>
    <w:tmpl w:val="72E67FB8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"/>
  </w:num>
  <w:num w:numId="5">
    <w:abstractNumId w:val="4"/>
  </w:num>
  <w:num w:numId="6">
    <w:abstractNumId w:val="2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characterSpacingControl w:val="doNotCompress"/>
  <w:doNotValidateAgainstSchema/>
  <w:doNotDemarcateInvalidXml/>
  <w:compat>
    <w:useFELayout/>
  </w:compat>
  <w:rsids>
    <w:rsidRoot w:val="002F18E5"/>
    <w:rsid w:val="001E518D"/>
    <w:rsid w:val="002F18E5"/>
    <w:rsid w:val="0074734C"/>
    <w:rsid w:val="00F33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734C"/>
    <w:pPr>
      <w:spacing w:after="200" w:line="276" w:lineRule="auto"/>
    </w:pPr>
    <w:rPr>
      <w:rFonts w:ascii="Calibri" w:hAnsi="Calibri" w:cs="Calibri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74734C"/>
    <w:pPr>
      <w:keepNext/>
      <w:jc w:val="right"/>
      <w:outlineLvl w:val="0"/>
    </w:pPr>
    <w:rPr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F18E5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styleId="Hypertextovodkaz">
    <w:name w:val="Hyperlink"/>
    <w:basedOn w:val="Standardnpsmoodstavce"/>
    <w:uiPriority w:val="99"/>
    <w:rsid w:val="0074734C"/>
    <w:rPr>
      <w:rFonts w:ascii="Times New Roman" w:hAnsi="Times New Roman" w:cs="Times New Roman"/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74734C"/>
    <w:pPr>
      <w:ind w:left="720"/>
    </w:pPr>
  </w:style>
  <w:style w:type="character" w:styleId="Sledovanodkaz">
    <w:name w:val="FollowedHyperlink"/>
    <w:basedOn w:val="Standardnpsmoodstavce"/>
    <w:uiPriority w:val="99"/>
    <w:rsid w:val="0074734C"/>
    <w:rPr>
      <w:rFonts w:ascii="Times New Roman" w:hAnsi="Times New Roman" w:cs="Times New Roman"/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rsid w:val="00747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74734C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99"/>
    <w:qFormat/>
    <w:rsid w:val="0074734C"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99"/>
    <w:rsid w:val="0074734C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Bezmezer">
    <w:name w:val="No Spacing"/>
    <w:uiPriority w:val="99"/>
    <w:qFormat/>
    <w:rsid w:val="0074734C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drv.ms/UJvQQT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1381</Characters>
  <Application>Microsoft Office Word</Application>
  <DocSecurity>0</DocSecurity>
  <Lines>11</Lines>
  <Paragraphs>3</Paragraphs>
  <ScaleCrop>false</ScaleCrop>
  <Company>Windows Xp Ultimate 2008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Dum</cp:lastModifiedBy>
  <cp:revision>3</cp:revision>
  <cp:lastPrinted>2012-11-01T10:13:00Z</cp:lastPrinted>
  <dcterms:created xsi:type="dcterms:W3CDTF">2013-04-11T11:25:00Z</dcterms:created>
  <dcterms:modified xsi:type="dcterms:W3CDTF">2013-04-11T11:25:00Z</dcterms:modified>
</cp:coreProperties>
</file>