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D58FA"/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000000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D58FA">
            <w:pPr>
              <w:rPr>
                <w:rFonts w:ascii="Calibri" w:hAnsi="Calibri"/>
              </w:rPr>
            </w:pPr>
            <w:r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D58FA">
            <w:pPr>
              <w:rPr>
                <w:rFonts w:ascii="Calibri" w:hAnsi="Calibri"/>
              </w:rPr>
            </w:pPr>
            <w:r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0000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D58FA">
            <w:pPr>
              <w:rPr>
                <w:rFonts w:ascii="Calibri" w:hAnsi="Calibri"/>
              </w:rPr>
            </w:pPr>
            <w:r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D58F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Ing.Bc.Vítězslav Ilko</w:t>
            </w:r>
          </w:p>
        </w:tc>
      </w:tr>
      <w:tr w:rsidR="0000000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D58FA">
            <w:pPr>
              <w:rPr>
                <w:rFonts w:ascii="Calibri" w:hAnsi="Calibri"/>
              </w:rPr>
            </w:pPr>
            <w:r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D58F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Význam a funkce účetnictví, účtové třídy</w:t>
            </w:r>
          </w:p>
        </w:tc>
      </w:tr>
      <w:tr w:rsidR="0000000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D58FA">
            <w:pPr>
              <w:rPr>
                <w:rFonts w:ascii="Calibri" w:hAnsi="Calibri"/>
              </w:rPr>
            </w:pPr>
            <w:r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D58F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Finanční a manažerské účetnictví</w:t>
            </w:r>
          </w:p>
        </w:tc>
      </w:tr>
      <w:tr w:rsidR="0000000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D58FA">
            <w:pPr>
              <w:rPr>
                <w:rFonts w:ascii="Calibri" w:hAnsi="Calibri"/>
                <w:i/>
                <w:iCs/>
              </w:rPr>
            </w:pPr>
            <w:r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D58FA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2.,3.,4.</w:t>
            </w:r>
          </w:p>
        </w:tc>
      </w:tr>
      <w:tr w:rsidR="0000000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D58FA">
            <w:pPr>
              <w:rPr>
                <w:rFonts w:ascii="Calibri" w:hAnsi="Calibri"/>
              </w:rPr>
            </w:pPr>
            <w:r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D58FA">
            <w:pPr>
              <w:rPr>
                <w:rFonts w:ascii="Calibri" w:hAnsi="Calibri"/>
              </w:rPr>
            </w:pPr>
            <w:r>
              <w:rPr>
                <w:rFonts w:ascii="Calibri" w:hAnsi="Calibri"/>
                <w:bCs/>
              </w:rPr>
              <w:t>CZ.1.07/1.5.00/34.0504</w:t>
            </w:r>
          </w:p>
        </w:tc>
      </w:tr>
      <w:tr w:rsidR="0000000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D58FA">
            <w:pPr>
              <w:rPr>
                <w:rFonts w:ascii="Calibri" w:hAnsi="Calibri"/>
              </w:rPr>
            </w:pPr>
            <w:r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D58F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31.03.20</w:t>
            </w:r>
            <w:r>
              <w:rPr>
                <w:rFonts w:ascii="Calibri" w:hAnsi="Calibri"/>
              </w:rPr>
              <w:t>13</w:t>
            </w:r>
          </w:p>
        </w:tc>
      </w:tr>
      <w:tr w:rsidR="0000000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D58FA">
            <w:pPr>
              <w:rPr>
                <w:rFonts w:ascii="Calibri" w:hAnsi="Calibri"/>
                <w:i/>
                <w:iCs/>
              </w:rPr>
            </w:pPr>
            <w:r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D58F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Pojetí finančního účetnictví, účtová osnova a účtové třídy, obsahová náplň účtů, zásady použití jednotlivých účtů</w:t>
            </w:r>
          </w:p>
        </w:tc>
      </w:tr>
    </w:tbl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p w:rsidR="00000000" w:rsidRDefault="002D58FA"/>
    <w:tbl>
      <w:tblPr>
        <w:tblW w:w="10280" w:type="dxa"/>
        <w:tblCellMar>
          <w:left w:w="0" w:type="dxa"/>
          <w:right w:w="0" w:type="dxa"/>
        </w:tblCellMar>
        <w:tblLook w:val="0000"/>
      </w:tblPr>
      <w:tblGrid>
        <w:gridCol w:w="3580"/>
        <w:gridCol w:w="620"/>
        <w:gridCol w:w="500"/>
        <w:gridCol w:w="340"/>
        <w:gridCol w:w="3470"/>
        <w:gridCol w:w="540"/>
        <w:gridCol w:w="507"/>
        <w:gridCol w:w="1173"/>
      </w:tblGrid>
      <w:tr w:rsidR="00000000">
        <w:trPr>
          <w:trHeight w:val="225"/>
        </w:trPr>
        <w:tc>
          <w:tcPr>
            <w:tcW w:w="5000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Účetnictví-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písemné zaznamenávání informací o hospodářských jevech v podniku</w:t>
            </w:r>
          </w:p>
        </w:tc>
        <w:tc>
          <w:tcPr>
            <w:tcW w:w="5280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Zásoby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Informace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o hospodaření podniku- v peněžních jednotkách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Varianta A - přes sklad    Varianta B - do spotřeby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 xml:space="preserve">Funkce-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poskytuje informace o hospodaření firmy, slouží jako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A=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účt. Tř. 1   příjemka, skladové karty, výdejka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důkazní prostředek při vedení sporů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B=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sklado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vé karty se vedou v pomocné evidenci, materiál a zboží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 xml:space="preserve">Daňová evidence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- zákon o dani z příjmu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se účtuje přímo do spotřeby 501,504.  Při inventuře se spočítá skut.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>Účetnictví-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zákon o účetnictví - musí vést- PO, FO které se staly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spotřeba a zústatek se za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účtuje jako +na sklad112,132 a -spotřeba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účetní jednotkou, zapsané v OR, obrat za předchozí období Víc než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501,504. Na začátku příštího úč. Období se převede zpět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15mil.Kč, pokud se rozhodne dobrovolně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>Aktivace-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ocenění vlastního výrobku nebo pořízení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>Dr</w:t>
            </w: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>uhy účetních dokladů-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podle počtu operací-jednotné,sběrné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>Členění materiálových zásob-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1/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Základní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2/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Pomocný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3/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Provozní 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Podle obsahu-vnitřní, vnější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4/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Náhradní díly a součástky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5/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Obalový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6/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Drobný hm. a nehm. maj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Majetek podniku-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>Dlouhodobý=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doba pou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žitelnosti nebo ná-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DPH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vratnosti delší než 1rok-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1/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hmotný-movitý, nemovitý poř. Hod.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Daň nepřímá ( univerzální) Poplatník= konečný spotřebitel, Plátce=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nad 40.000,-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2/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nehmotný- licence,software, nad 60.000,-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FO nebo PO která odvádí DPH do státní správy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povinně - za 12 měs.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3/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Finanční investice-cenné papíry,vkl. Listy (návrat víc než 1rok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obrat vyšší než 1.000.000,-  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2/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dobrovolně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>Z účetního pohledu-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odepisovaný 02, neodepisovaný 03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>Sazby-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21%(základní) průmyslové výrobky, většina služeb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>Krátkodobý=</w:t>
            </w: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 xml:space="preserve">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doba do 1roku, méně než 40.000,-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1/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věcný-mate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15%(snížená) zdravotnické potřeby, pleny, bytová výstavba…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riál,zboží,nedokončená výroba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2/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oběžný-hotovost, banka,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Osvobozená plnění- pošta, banka, pojišťovny, veřejné služby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ceniny,pohledávky cenné papíry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ři vývozu se DPH neodvádí (potvrzení že druhá strana je plátce)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Ocenění majetku ve firmě-1/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cena pořízení=kupní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2/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cena poři-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Při dovozu se DPH dopočítává (správa= celní úřad)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zovací=pořízení+vedlejší náklady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3/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cena vlastních nákladů=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Daňová evidence= samo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statná kniha evidence DPH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majetek pořízený vlastní výrobou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4/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cena reprodukční=cena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Üčetnictví= 343 MD nákup  D prodej     MD›D = nadměrný odpočet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obvyklá v místě a čase kdy se o majetku účtuje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MD‹D = vlastní daňová povinnost. Neplatí se z penalizačních f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aktur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Při pořízení majetku vlastní výrobou musím vést kalkulační list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Bilanční princip=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ke každému majetku ve firmě existuje zdroj krytí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Majetek se dělí do 6 odp. skupin podle doby použitelnosti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Aktivum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=majetek podniku (co je to?) HIM, NIM,FI,pohledávky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Odpisy-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vyjadřují opotřebení majetku ,</w:t>
            </w: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>Druhy-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a/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účetní- účetní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materiál,zboží (sklad), pokladna, banka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jednotka si volí sama 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b/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daňový - dán zákonem o dani z příjmu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Pasivum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=zdroj krytí (za co?) - </w:t>
            </w: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>vlastní zdroje krytí-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osob.Vklad FO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1/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Rovnoměrný(lineární)-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v % 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2/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Zrychlený(degresivní)-koeficient</w:t>
            </w:r>
          </w:p>
        </w:tc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základní jmění PO, nerozdělený zisk, fondy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O1=vstupní cena : K pro 1.rok, O2=(2xzůst. Cena):(Kpro další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>cizí zdroje krytí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-nevyplacené mzdy,úvěry,půjčky,závazky vůči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roky-počet let po které bylo odepisováno)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dodava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telům, zálohy,závazky vůči státu(daně,ZP,SP)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Zvýšená vstupní cena-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při zhodnocení majetku nad40.000,-/rok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Rozvaha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=soupis aktiv a pasiv (majetku a zdrojů krytí) 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A=P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částka se připočte k ZC před.roku, použije se K pro zvýšenou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Mzdy=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jsou nejčastějším pasive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m podniku, řídí se zákonem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Vstupní cenu a odepisuje se znovu 4roky.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o mzdě a platu, vztahy zaměstnanec/zaměstnavatel=Zák.práce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 xml:space="preserve">Majetek neodepisovaný=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pozemky, um. Díla, sbírky…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Plat=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státní správa,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Mzda=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podnikatelský sektor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Kumulované odepisované částky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se stávají oprávkou 07, 08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PP=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trvalý, na dobu určitou,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Prohlášení k dani ze mzdy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=pouze u 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Vyřazení majetku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jednoho zaměstnavatele 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1/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Prodej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2/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Úplné opotřebení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3/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Manko a škoda (daň uznatelné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Pracovní poměr a dohoda o pracovní činnosti = stejný výpočet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pouze do výše úhrady od pojišťovny)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4/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Dar PO může snížit daň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Dohoda o provedení práce=ne ZP a SP, do 5.000,- srážková daň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při poskytnutí do vybraných oblastí 2000,-  FO ne víc než 10%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15% už se nezúčtovává, nad 5.000,- zálohová daň 20% zúčtovat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Zálohy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n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a konci roku, nejvýše 150hod/rok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Účtují se na účtovou skupinu 05, tam zůstávají až do příchodu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Základní mzda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=mzdový tarif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a/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časový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b/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úkolový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konečné faktury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Příplatky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=přesčasy, rizika…= součást HM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Druhy účtů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Prémie=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v %   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Odměna=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v Kč - obojí součást H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M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1/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Závazkové 0-4 - aktivní, pasivní (vycházejí z rozvahy)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Náhrada mzdy=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dovolená, svátky,= součást HM prvních 14dnů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2/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Výsledkové 5 a 6 - nákladové, výnosové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není nemocenská ale náhrada mzdy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3/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Závěrkové 7 - počáteční účet rozvážný, konečný účet rozvážný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Odvody=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zaměstnanec SP6,5% ZP4,5%    daň 15%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účet zisků a ztrát.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zaměstnavatel SP25%  ZP9%   SHM=HMx1,35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Účtové třídy-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0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- dlouhodobý majetek  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1 -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zásoby 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2-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finanční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Leasing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účty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3-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pohledávky a závazky 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4-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kapitálové účty a dlouhod.závazky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1/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Operativ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ní-po době pronájmu se vrací pronajímateli, nevstu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5-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Náklady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6-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výnosy 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7-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závěrkové účty 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8 a 9-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vnitropodnikové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puje nám do majetku (účtuje se jako služba)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Kurzové rozdíly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2/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Finanční- po úhradě splátek vstupuje majetek do vlastnictví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kurzová ztráta j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e daňově uznatelná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plátce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Kurzové zisky = 663 D     Kurzové ztráty = 563 MD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Leasing je služba, jednotlivé splátky účtujeme do nákladů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Kapitálové účty a dlouhodobé závazky úč. Tř. 4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Daňovým dokladem je splátkový kalendář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Vyjadřují účty pasivní= pasiva =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a/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vlastní 41 - 43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b/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cizí 45-48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Individuální podnikatel 49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c/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individuální podnikatel 49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není právnická osoba ale vede účetnictví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Fondy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Náklady = spotřeba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a/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daňově účinné= tvořené ze zisku před zdaněním(určuje zákon)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1/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Z pohledu ekonomického =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a/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var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iabilní= mění se s jednotkou výroby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b/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daňově neúčinné= ze zisku po zdanění, možno do nákladů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(čím víc vyrobím-tím větší mám náklady= materiál,mzdy…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Rezervy 45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b/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fixní= zůstávají stejné (pronájem…)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a/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zákonné=podle zákona tvořeny na opravu dlouhod.m. od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2sku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2/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Z pohledu kalkulačního=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a/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Přímé= lze je určit na kalkulační jednici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tvoří se nejméně po dobu 2 úč. období. Nevyčerpané rezervy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b/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Nepřímé=nelze určit na jednici, musím využít tzv. základnu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se musí rozpustit do výnosů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3/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Z pohledu daňového=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a/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Neuzn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atelné=reprezentace513,ostatní pokuty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b/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ostatní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 penále545, některé dary543.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Bankovní úvěry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b/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Uznatelné=dary do určitého odvětví(co nařizuje zákon je uznatelné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a/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krátkodobé= do 1r. 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b/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dlouhodobé= nad 1r.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4/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Z pohledu účetního=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a/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Provozní=500-504,510,5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11,512,518cestovní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Dlouhodobé závazky 47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náhrady=zákoník práce. Náhrada za PHM=(26,8x5/100)x100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a/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emitované= vydané 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b/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směnky= úč. Tř. 3, dlouhodob.= dl.fin.ma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b/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Mimořádné= 58 pojišťovny…</w:t>
            </w: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Výnosy = výkon podniku vyjádřený v penězích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Dělí se stejně ja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ko náklady = pohled ekonomický, daňový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účetní= provozní60, finanční66, mimořádné68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Rozdíl mezi výnosy a náklady= hospodářský výsledek= na konci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roku úč.710= náklady MD, výnosy D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Kalkulační vzorec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Přímé náklady= přímý materiál, přímé mzdy, odvody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Nepřímé náklady= režijní náklady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Cena vlastních nákladů= součet př. A nepřímých nákladů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Kalkulovaný zisk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Prodejní cena bez DPH= součet ceny vl. nákladů+ kalk. Zisk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DPH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Celková prodejní cena vč. DPH za 1ks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(příjemka a výdejka ze skladu = v cen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ě vlastních nákladů)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>Účetní závěrka a uzávěrka - min. 1x ročně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předchází jim inventarizace =(postup v zákona o účetnictví),řídí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se vnitropodnikovými směrnicemi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a/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Přirozený úbytek=technická ztráta=účtuje se do spotřeby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b/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Škoda=nedaňový náklad=pro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vozní škody549, finanční škody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c/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Manko=vzniká úmyslně,nedbalostí, vždy nedaňovým nákladem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musí se zjistit způsob zavinění, Pokladna=povinná hmotná odp.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vždy vzniká pohledávka za zaměstnancem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 Dlouhodobého majetku stačí inventarizace 1xza 2roky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>Uzávěrka=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uzavírání účetních knih (účetní deník, hlavní kniha,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knihy analytických účtů, knihy podrozvahových účtů.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Na jednotlivých stranách účtů sezjistí obraty(součty str.MD a Dal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Účty jsou vzájemně provázané musí platit podvojnost a formální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spr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ávnost=(rozdíl stran710 doplňuje rozdíl stran702)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Kontrola se provádí podle kontrolních soupisek analytických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účtů.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>Předvaha=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součet obratů všech účtů strany MD se musí rovnat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součtu obratů všech účtů strany D =kontrola že byla zachována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podvojnos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t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u w:val="single"/>
              </w:rPr>
              <w:t>Proces účetní závěrky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1/vytvoření účetní závěrky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2/audit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3/schválení účetní závěrky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4/zveřejnění účetní závěrky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40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trHeight w:val="22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lastRenderedPageBreak/>
              <w:t>Mzdy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33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Banka- úhrady, převody, poplatky, úroky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Na konci měsíce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úhrada FD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VÚD před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pis HM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úhrada FV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311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VÚD předpis SP+ZP zaměstnavatel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bankovní poplatky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Výplatní termín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poplatek za vydání karty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VÚD předpis SP+ZP zaměstnanec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přijatá platba za použití platební karty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648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ÚD předpis daně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342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přijaté úroky z bank. Účtu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662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VPD výplata ČM (pokud účtem= až přijde výpis)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zaplacené úroky z úvěru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Došlý bankovní výpis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poskytnutý úvěr převodem na BÚ krátkodobý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231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úhrada SP+ZP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splátka úvěru krátkodobý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platba daně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poskytnutý úvěr převodem na BÚ dlouhodobý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461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(ČM účtem)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splátka úvěru dlouhodobý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Leasing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PPD převod peněz z BÚ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261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1. splátka = akontace=náklady příštích obd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obí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vyúčtování převodu peněz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Akontace-postupné rozpouštění splátek=splát.kalen.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381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VPD odvod tržeb z pokladny na BÚ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Leasing- jednotlivé splátky (služba=náklady)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vyúčtování převodu peněz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261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Majetek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Ma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nko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FD za stroj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Manko na pokladně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Úhrada FD za stroj z bankovního úvěru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461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Ztráta do normy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112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VPD za dopravu stroje( provedené úpravy…)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Ztráta nad normu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112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VÚD doprava a montáž vlastního zaměstnance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622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VÚD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manko-předpis zaměstnanci k úhradě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688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VPD proškolení zaměstnance(ne do pořiz.ceny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PPD manko- úhrada zaměstnancem do pokladny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335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FD za kurz obsluhy stroje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Přebytek na pokladně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668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Protokol o zařazení do používání (cena pořiz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ovací)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Manko v zásobách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132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Odpis stroje v 1.r.- ... používání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VÚD předpis k úhradě zaměstnanci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688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DPH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pokud je plátce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Úhrada zaměstnancem - srážka z platu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335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Pořízení DHIM = přímo do spotřeby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Přebytek v zásobách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132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Bezplatné pořízení dlouhodobého majetku (dar)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Zásoby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FO vedoucí účetnictví vložila do podnikání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Nákup zboží 131  materiál 111 / Prodej zboží 504 mat. 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Pozemek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491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FD za zboží var. 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321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Budova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491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VPD nákup zboží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var.A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Stroj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491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VPD doprava zboží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SRO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Skladová příjemka na zboží (cena vč.dopravy)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131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Pozemek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413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Skladová příjemka na materiál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111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Budova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413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FD za materiál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321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Stroj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413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VÚD odvoz materiálu firemním a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utem vlastním.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622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Dojde-li darem k navýšení ZK místo 413 bude 411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úhrada FD za zboží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Vytvoření vlastní činností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Výdejka zboží ze skladu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132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VÚD zařazení do použ.(hala=mat.+mzdy+rež.)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624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Výdejka materiálu do spotřeby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112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VPD kolaudace haly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PPD za prodej zboží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604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Protokol o zařazení do užívání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FV za prodej zboží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604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Materiál získaný darem 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111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Prodej majetku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Materiál získaný darem 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501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vyřazení z evidence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Zálohy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 roce prodeje nárok na 1/2 odpisu daného roku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FD záloha na (nemovitost)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321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účetní doúčtování majetku zůstatková cena po odpis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Vyúčtování zálohy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52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FV za prodej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641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Kapitálové účty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Vyřazení v důsledku opotřebení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Zák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ladní kapitál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701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411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Potvrzení o likvidaci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Nesplacený vklad společníka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411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Poškození- neopravitelné, krádež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Hospodářský výsledek (výnosy- náklady)zisk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702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Potvrzení  že je auto neopravitelné (582-nedaň ú)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Na začátku dalšího ro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ku počáteční stav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701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431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Vyřazení z důvodu manka a škody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Rozdělení zisku (val. Hrom.) úč431 nesmí mít zůstatek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P.S.431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Provozní škody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Navýšení základního kapitálu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411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Mimořádné škody (požár vítr voda)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Převod do zákonného rezerv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ního fondu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421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Vyřazení - dar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Převod do fondu na reprezentaci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427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Dar ( nedaňový účet)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Úhrada ztráty z předchozích období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429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Clo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Vyplacení podílu společníkům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364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účt.jako jiný závazek MD 111,131,501,504,/D 379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Rezer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vy - tvoření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451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lastRenderedPageBreak/>
              <w:t>Ceniny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MD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FD za opravu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321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VPD nákup známek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VÚD spotřeba nakoupených známek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VÚD nevyčerpaná rezerva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VPD nákup stravenek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Individuální podnikatel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Stravenky 45% (náklady firmy)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BV o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sobní vklad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491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Stravenky 55% (zaměstnanec nehradí)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Převod zisku na zvýšení základ. Kapitálu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491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Stravenky 55% (zaměstnanec hradí)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Převod zisku do sociálního fondu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427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PPD úhrada 55% zaměstnancem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Vklad auta do firmy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160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VPD provize za nákup stravenek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Výběr peněz pro vlastní spotřebu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Služební cesta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VPD záloha na služební cestu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VPD doplatek služební cesty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Vyúčtování = daňová část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Vyúčtování = nedaňová část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Pojišťovna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FD ze servisu za opravu auta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Pohledávka za pojišťovnou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688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Přiznání škody pojišťovnou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378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VÚD předpis škody zaměstnanci (spoluúčast)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378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Srážka zaměstnanci ze mzdy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Kalkulace a zisk=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zaúčtování ve výrobní firmě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Příjemka do skladu (cena vlastních nákladů)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613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Výdejka ze skladu (cena vlastních nákladů)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FV za prodej výrobku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DPH pokud je plátce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343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00000">
        <w:trPr>
          <w:gridAfter w:val="1"/>
          <w:wAfter w:w="1207" w:type="dxa"/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00000" w:rsidRDefault="002D58FA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</w:tbl>
    <w:p w:rsidR="00000000" w:rsidRDefault="002D58FA">
      <w:r>
        <w:lastRenderedPageBreak/>
        <w:t>Použité zdroje:</w:t>
      </w:r>
    </w:p>
    <w:p w:rsidR="00000000" w:rsidRDefault="002D58FA"/>
    <w:p w:rsidR="00000000" w:rsidRDefault="002D58FA">
      <w:r>
        <w:t>MF ČR, Vyhláška č.500/2002 Sb. kterou se provádí záko</w:t>
      </w:r>
      <w:r>
        <w:t>n o účetnictví-České účetní standarty</w:t>
      </w:r>
    </w:p>
    <w:p w:rsidR="00000000" w:rsidRDefault="002D58FA">
      <w:r>
        <w:t>Vlastní zdroje</w:t>
      </w:r>
    </w:p>
    <w:sectPr w:rsidR="00000000">
      <w:headerReference w:type="default" r:id="rId6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2D58FA">
      <w:r>
        <w:separator/>
      </w:r>
    </w:p>
  </w:endnote>
  <w:endnote w:type="continuationSeparator" w:id="0">
    <w:p w:rsidR="00000000" w:rsidRDefault="002D58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2D58FA">
      <w:r>
        <w:separator/>
      </w:r>
    </w:p>
  </w:footnote>
  <w:footnote w:type="continuationSeparator" w:id="0">
    <w:p w:rsidR="00000000" w:rsidRDefault="002D58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D58FA">
    <w:pPr>
      <w:pStyle w:val="Zhlav"/>
      <w:jc w:val="center"/>
    </w:pPr>
    <w:r>
      <w:rPr>
        <w:noProof/>
      </w:rPr>
      <w:drawing>
        <wp:inline distT="0" distB="0" distL="0" distR="0">
          <wp:extent cx="2968625" cy="650240"/>
          <wp:effectExtent l="19050" t="0" r="317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8625" cy="6502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D58FA"/>
    <w:rsid w:val="002D5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</w:style>
  <w:style w:type="paragraph" w:styleId="Zpat">
    <w:name w:val="foot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</w:style>
  <w:style w:type="paragraph" w:styleId="Textbubliny">
    <w:name w:val="Balloon Text"/>
    <w:basedOn w:val="Normln"/>
    <w:semiHidden/>
    <w:unhideWhenUsed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Pr>
      <w:rFonts w:ascii="Tahoma" w:hAnsi="Tahoma" w:cs="Tahoma"/>
      <w:sz w:val="16"/>
      <w:szCs w:val="16"/>
    </w:rPr>
  </w:style>
  <w:style w:type="paragraph" w:customStyle="1" w:styleId="font5">
    <w:name w:val="font5"/>
    <w:basedOn w:val="Normln"/>
    <w:pP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25">
    <w:name w:val="xl25"/>
    <w:basedOn w:val="Normln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hAnsi="Calibri"/>
      <w:b/>
      <w:bCs/>
      <w:color w:val="000000"/>
      <w:sz w:val="16"/>
      <w:szCs w:val="16"/>
      <w:u w:val="single"/>
    </w:rPr>
  </w:style>
  <w:style w:type="paragraph" w:customStyle="1" w:styleId="xl26">
    <w:name w:val="xl26"/>
    <w:basedOn w:val="Normln"/>
    <w:pP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27">
    <w:name w:val="xl27"/>
    <w:basedOn w:val="Normln"/>
    <w:pPr>
      <w:pBdr>
        <w:left w:val="single" w:sz="4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28">
    <w:name w:val="xl28"/>
    <w:basedOn w:val="Normln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29">
    <w:name w:val="xl29"/>
    <w:basedOn w:val="Normln"/>
    <w:pPr>
      <w:pBdr>
        <w:left w:val="single" w:sz="4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  <w:u w:val="single"/>
    </w:rPr>
  </w:style>
  <w:style w:type="paragraph" w:customStyle="1" w:styleId="xl30">
    <w:name w:val="xl30"/>
    <w:basedOn w:val="Normln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hAnsi="Calibri"/>
      <w:b/>
      <w:bCs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2085</Words>
  <Characters>12304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SŠ:</vt:lpstr>
    </vt:vector>
  </TitlesOfParts>
  <Company>VOŠ, SPŠ automobilní a technická</Company>
  <LinksUpToDate>false</LinksUpToDate>
  <CharactersWithSpaces>14361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SŠ:</dc:title>
  <dc:creator>Karel Hodan</dc:creator>
  <cp:lastModifiedBy>ilko</cp:lastModifiedBy>
  <cp:revision>2</cp:revision>
  <dcterms:created xsi:type="dcterms:W3CDTF">2013-04-12T13:38:00Z</dcterms:created>
  <dcterms:modified xsi:type="dcterms:W3CDTF">2013-04-12T13:38:00Z</dcterms:modified>
</cp:coreProperties>
</file>