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XSpec="center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508DE" w:rsidRPr="005508DE" w:rsidTr="005508DE">
        <w:tc>
          <w:tcPr>
            <w:tcW w:w="2660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  <w:t>Název školy:</w:t>
            </w:r>
          </w:p>
        </w:tc>
        <w:tc>
          <w:tcPr>
            <w:tcW w:w="6552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>ZŠ a MŠ T. G. Masaryka Fulnek</w:t>
            </w:r>
          </w:p>
        </w:tc>
      </w:tr>
      <w:tr w:rsidR="005508DE" w:rsidRPr="005508DE" w:rsidTr="005508DE">
        <w:tc>
          <w:tcPr>
            <w:tcW w:w="2660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  <w:t>Autor:</w:t>
            </w:r>
          </w:p>
        </w:tc>
        <w:tc>
          <w:tcPr>
            <w:tcW w:w="6552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 xml:space="preserve">Mgr. Pavla </w:t>
            </w:r>
            <w:proofErr w:type="spellStart"/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>Kešeláková</w:t>
            </w:r>
            <w:proofErr w:type="spellEnd"/>
          </w:p>
        </w:tc>
      </w:tr>
      <w:tr w:rsidR="005508DE" w:rsidRPr="005508DE" w:rsidTr="005508DE">
        <w:tc>
          <w:tcPr>
            <w:tcW w:w="2660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  <w:t>Název:</w:t>
            </w:r>
          </w:p>
        </w:tc>
        <w:tc>
          <w:tcPr>
            <w:tcW w:w="6552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>VY_52_INOVACE_PR.1.1-31</w:t>
            </w:r>
          </w:p>
        </w:tc>
      </w:tr>
      <w:tr w:rsidR="005508DE" w:rsidRPr="005508DE" w:rsidTr="005508DE">
        <w:tc>
          <w:tcPr>
            <w:tcW w:w="2660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  <w:t>Téma:</w:t>
            </w:r>
          </w:p>
        </w:tc>
        <w:tc>
          <w:tcPr>
            <w:tcW w:w="6552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 xml:space="preserve">Dopis Ježíškovi </w:t>
            </w:r>
          </w:p>
        </w:tc>
      </w:tr>
      <w:tr w:rsidR="005508DE" w:rsidRPr="005508DE" w:rsidTr="005508DE">
        <w:tc>
          <w:tcPr>
            <w:tcW w:w="2660" w:type="dxa"/>
          </w:tcPr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b/>
                <w:kern w:val="0"/>
                <w:sz w:val="40"/>
                <w:szCs w:val="40"/>
                <w:lang w:eastAsia="en-US"/>
              </w:rPr>
              <w:t>Číslo projektu:</w:t>
            </w:r>
          </w:p>
        </w:tc>
        <w:tc>
          <w:tcPr>
            <w:tcW w:w="6552" w:type="dxa"/>
          </w:tcPr>
          <w:p w:rsid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  <w:r w:rsidRPr="005508DE"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  <w:t>CZ.1.07/1.4.00/21.0903</w:t>
            </w:r>
          </w:p>
          <w:p w:rsid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</w:p>
          <w:p w:rsidR="005508DE" w:rsidRPr="005508DE" w:rsidRDefault="005508DE" w:rsidP="005508DE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Theme="minorHAnsi" w:eastAsiaTheme="minorHAnsi" w:hAnsiTheme="minorHAnsi" w:cstheme="minorBidi"/>
                <w:kern w:val="0"/>
                <w:sz w:val="40"/>
                <w:szCs w:val="40"/>
                <w:lang w:eastAsia="en-US"/>
              </w:rPr>
            </w:pPr>
          </w:p>
        </w:tc>
      </w:tr>
    </w:tbl>
    <w:p w:rsidR="00EB12A4" w:rsidRPr="00EB12A4" w:rsidRDefault="005508DE" w:rsidP="005508DE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rFonts w:ascii="Calibri" w:eastAsia="Calibri" w:hAnsi="Calibri"/>
          <w:kern w:val="0"/>
          <w:sz w:val="28"/>
          <w:szCs w:val="22"/>
          <w:lang w:eastAsia="en-US"/>
        </w:rPr>
      </w:pPr>
      <w:r>
        <w:rPr>
          <w:rFonts w:ascii="Calibri" w:eastAsia="Calibri" w:hAnsi="Calibri"/>
          <w:noProof/>
          <w:kern w:val="0"/>
          <w:sz w:val="28"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4977765</wp:posOffset>
            </wp:positionV>
            <wp:extent cx="5407660" cy="1048385"/>
            <wp:effectExtent l="0" t="0" r="254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kern w:val="0"/>
          <w:sz w:val="28"/>
          <w:szCs w:val="22"/>
          <w:lang w:eastAsia="en-US"/>
        </w:rPr>
        <w:br w:type="page"/>
      </w:r>
      <w:r w:rsidR="00EB12A4">
        <w:rPr>
          <w:rFonts w:ascii="Calibri" w:eastAsia="Calibri" w:hAnsi="Calibri"/>
          <w:kern w:val="0"/>
          <w:sz w:val="28"/>
          <w:szCs w:val="22"/>
          <w:lang w:eastAsia="en-US"/>
        </w:rPr>
        <w:lastRenderedPageBreak/>
        <w:t xml:space="preserve">                                   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b/>
          <w:bCs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bCs/>
          <w:kern w:val="0"/>
          <w:sz w:val="28"/>
          <w:szCs w:val="28"/>
          <w:lang w:eastAsia="en-US"/>
        </w:rPr>
        <w:t xml:space="preserve">Název školy: </w:t>
      </w:r>
      <w:r w:rsidRPr="005508DE">
        <w:rPr>
          <w:rFonts w:ascii="Calibri" w:eastAsia="Calibri" w:hAnsi="Calibri" w:cs="Calibri"/>
          <w:bCs/>
          <w:kern w:val="0"/>
          <w:sz w:val="28"/>
          <w:szCs w:val="28"/>
          <w:lang w:eastAsia="en-US"/>
        </w:rPr>
        <w:t>ZŠ a MŠ T. G. Masaryka FULNEK, příspěvková organizace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 xml:space="preserve">Autor: 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Mgr. Pavla </w:t>
      </w:r>
      <w:proofErr w:type="spellStart"/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>Kešeláková</w:t>
      </w:r>
      <w:proofErr w:type="spellEnd"/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 xml:space="preserve">Datum vytvoření: </w:t>
      </w:r>
      <w:bookmarkStart w:id="0" w:name="_GoBack"/>
      <w:bookmarkEnd w:id="0"/>
      <w:r w:rsidR="00756426">
        <w:rPr>
          <w:rFonts w:ascii="Calibri" w:eastAsia="Calibri" w:hAnsi="Calibri" w:cs="Calibri"/>
          <w:kern w:val="0"/>
          <w:sz w:val="28"/>
          <w:szCs w:val="28"/>
          <w:lang w:eastAsia="en-US"/>
        </w:rPr>
        <w:t>leden.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201</w:t>
      </w:r>
      <w:r w:rsidR="00756426">
        <w:rPr>
          <w:rFonts w:ascii="Calibri" w:eastAsia="Calibri" w:hAnsi="Calibri" w:cs="Calibri"/>
          <w:kern w:val="0"/>
          <w:sz w:val="28"/>
          <w:szCs w:val="28"/>
          <w:lang w:eastAsia="en-US"/>
        </w:rPr>
        <w:t>2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>Ročník: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1. ZŠ / 6 -7 let/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>Vzdělávací oblast: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Člověk a jeho svět,</w:t>
      </w:r>
      <w:r w:rsid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Prvouka</w:t>
      </w:r>
    </w:p>
    <w:p w:rsidR="00EB12A4" w:rsidRPr="005508DE" w:rsidRDefault="005508DE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>Téma: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Dopis Ježíškovi</w:t>
      </w:r>
    </w:p>
    <w:p w:rsidR="00B85AB3" w:rsidRPr="005508DE" w:rsidRDefault="00EB12A4" w:rsidP="00B85AB3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 xml:space="preserve">Anotace: </w:t>
      </w:r>
    </w:p>
    <w:p w:rsidR="00EA3AEA" w:rsidRPr="005508DE" w:rsidRDefault="00EB12A4" w:rsidP="00B85AB3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Žák nakreslí do dárečku na pracovním listě, co by si přál </w:t>
      </w:r>
      <w:r w:rsidR="00EA3AEA"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od Ježíška 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>najít pod stromečkem.</w:t>
      </w:r>
      <w:r w:rsidR="00EA3AEA"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</w:t>
      </w:r>
    </w:p>
    <w:p w:rsidR="00EA3AEA" w:rsidRPr="005508DE" w:rsidRDefault="005508DE" w:rsidP="00EA3AEA">
      <w:pPr>
        <w:rPr>
          <w:rFonts w:ascii="Calibri" w:eastAsiaTheme="minorHAnsi" w:hAnsi="Calibri" w:cs="Calibri"/>
          <w:kern w:val="0"/>
          <w:sz w:val="28"/>
          <w:szCs w:val="28"/>
          <w:lang w:eastAsia="en-US"/>
        </w:rPr>
      </w:pPr>
      <w:r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Procvičí si pozornost, zručnost. </w:t>
      </w:r>
      <w:r w:rsidR="00EA3AEA"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 xml:space="preserve"> Dáreček si vystřihne, zabalí do vánočního papíru ze zadní strany/kreslený balící papír/</w:t>
      </w:r>
    </w:p>
    <w:p w:rsidR="00EA3AEA" w:rsidRPr="005508DE" w:rsidRDefault="00EA3AEA" w:rsidP="00EA3AEA">
      <w:pPr>
        <w:rPr>
          <w:rFonts w:ascii="Calibri" w:eastAsiaTheme="minorHAns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>a dá pod stromeček na nástěnku.</w:t>
      </w:r>
    </w:p>
    <w:p w:rsidR="00B85AB3" w:rsidRPr="005508DE" w:rsidRDefault="00B85AB3" w:rsidP="00EA3AEA">
      <w:pPr>
        <w:rPr>
          <w:rFonts w:ascii="Calibri" w:eastAsiaTheme="minorHAnsi" w:hAnsi="Calibri" w:cs="Calibri"/>
          <w:b/>
          <w:kern w:val="0"/>
          <w:sz w:val="28"/>
          <w:szCs w:val="28"/>
          <w:lang w:eastAsia="en-US"/>
        </w:rPr>
      </w:pPr>
    </w:p>
    <w:p w:rsidR="00EA3AEA" w:rsidRPr="005508DE" w:rsidRDefault="00EA3AEA" w:rsidP="00EA3AEA">
      <w:pPr>
        <w:rPr>
          <w:rFonts w:ascii="Calibri" w:eastAsiaTheme="minorHAns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Theme="minorHAnsi" w:hAnsi="Calibri" w:cs="Calibri"/>
          <w:b/>
          <w:kern w:val="0"/>
          <w:sz w:val="28"/>
          <w:szCs w:val="28"/>
          <w:lang w:eastAsia="en-US"/>
        </w:rPr>
        <w:t>Mezipředmětové vztahy:</w:t>
      </w:r>
      <w:r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 xml:space="preserve"> ČJ – pohádka</w:t>
      </w:r>
    </w:p>
    <w:p w:rsidR="00EA3AEA" w:rsidRPr="005508DE" w:rsidRDefault="00EA3AEA" w:rsidP="00EA3AEA">
      <w:pPr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 xml:space="preserve">                                              VV – společný třídní vánoční stromeček nalepený z vystřižených obkreslených rukou dětí. Obrysy rukou ze zeleného papíru. Tvar stromu poskládaný a přilepený na </w:t>
      </w:r>
      <w:proofErr w:type="gramStart"/>
      <w:r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>balící</w:t>
      </w:r>
      <w:proofErr w:type="gramEnd"/>
      <w:r w:rsidRPr="005508DE">
        <w:rPr>
          <w:rFonts w:ascii="Calibri" w:eastAsiaTheme="minorHAnsi" w:hAnsi="Calibri" w:cs="Calibri"/>
          <w:kern w:val="0"/>
          <w:sz w:val="28"/>
          <w:szCs w:val="28"/>
          <w:lang w:eastAsia="en-US"/>
        </w:rPr>
        <w:t xml:space="preserve"> papír.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>Typ materiálu: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pracovní list pro žáka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b/>
          <w:kern w:val="0"/>
          <w:sz w:val="28"/>
          <w:szCs w:val="28"/>
          <w:lang w:eastAsia="en-US"/>
        </w:rPr>
        <w:t>Motivace:</w:t>
      </w: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Pohádka – Jak měl Myšáček pravdu</w:t>
      </w:r>
    </w:p>
    <w:p w:rsidR="00EB12A4" w:rsidRPr="005508DE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 w:cs="Calibri"/>
          <w:kern w:val="0"/>
          <w:sz w:val="28"/>
          <w:szCs w:val="28"/>
          <w:lang w:eastAsia="en-US"/>
        </w:rPr>
      </w:pPr>
      <w:r w:rsidRPr="005508DE">
        <w:rPr>
          <w:rFonts w:ascii="Calibri" w:eastAsia="Calibri" w:hAnsi="Calibri" w:cs="Calibri"/>
          <w:kern w:val="0"/>
          <w:sz w:val="28"/>
          <w:szCs w:val="28"/>
          <w:lang w:eastAsia="en-US"/>
        </w:rPr>
        <w:t xml:space="preserve">                                       Jiří Kahoun</w:t>
      </w:r>
    </w:p>
    <w:p w:rsidR="00EB12A4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/>
          <w:kern w:val="0"/>
          <w:sz w:val="28"/>
          <w:szCs w:val="22"/>
          <w:lang w:eastAsia="en-US"/>
        </w:rPr>
      </w:pPr>
    </w:p>
    <w:p w:rsidR="00EB12A4" w:rsidRDefault="00EB12A4" w:rsidP="00EB12A4">
      <w:pPr>
        <w:widowControl/>
        <w:suppressAutoHyphens w:val="0"/>
        <w:overflowPunct/>
        <w:autoSpaceDE/>
        <w:adjustRightInd/>
        <w:spacing w:after="200" w:line="276" w:lineRule="auto"/>
        <w:rPr>
          <w:rFonts w:ascii="Calibri" w:eastAsia="Calibri" w:hAnsi="Calibri"/>
          <w:kern w:val="0"/>
          <w:sz w:val="28"/>
          <w:szCs w:val="22"/>
          <w:lang w:eastAsia="en-US"/>
        </w:rPr>
      </w:pPr>
    </w:p>
    <w:p w:rsidR="00A75FED" w:rsidRDefault="00A75FED">
      <w:pPr>
        <w:rPr>
          <w:b/>
          <w:sz w:val="28"/>
          <w:szCs w:val="28"/>
        </w:rPr>
      </w:pPr>
    </w:p>
    <w:p w:rsidR="00A75FED" w:rsidRDefault="00A75FED">
      <w:pPr>
        <w:rPr>
          <w:b/>
          <w:sz w:val="28"/>
          <w:szCs w:val="28"/>
        </w:rPr>
      </w:pPr>
    </w:p>
    <w:p w:rsidR="00A75FED" w:rsidRDefault="00A75FED">
      <w:pPr>
        <w:rPr>
          <w:b/>
          <w:sz w:val="28"/>
          <w:szCs w:val="28"/>
        </w:rPr>
      </w:pPr>
    </w:p>
    <w:p w:rsidR="00A75FED" w:rsidRDefault="00A75FED">
      <w:pPr>
        <w:rPr>
          <w:b/>
          <w:sz w:val="28"/>
          <w:szCs w:val="28"/>
        </w:rPr>
      </w:pPr>
    </w:p>
    <w:p w:rsidR="00A75FED" w:rsidRDefault="00A75FED">
      <w:pPr>
        <w:rPr>
          <w:b/>
          <w:sz w:val="28"/>
          <w:szCs w:val="28"/>
        </w:rPr>
      </w:pPr>
    </w:p>
    <w:p w:rsidR="00EB12A4" w:rsidRDefault="00EB12A4">
      <w:pPr>
        <w:rPr>
          <w:b/>
          <w:sz w:val="28"/>
          <w:szCs w:val="28"/>
        </w:rPr>
      </w:pPr>
      <w:r w:rsidRPr="00EB12A4">
        <w:rPr>
          <w:b/>
          <w:sz w:val="28"/>
          <w:szCs w:val="28"/>
        </w:rPr>
        <w:t>Pohádka:</w:t>
      </w:r>
    </w:p>
    <w:p w:rsidR="00EB12A4" w:rsidRPr="00EB12A4" w:rsidRDefault="00EB12A4">
      <w:pPr>
        <w:rPr>
          <w:b/>
          <w:sz w:val="28"/>
          <w:szCs w:val="28"/>
        </w:rPr>
      </w:pPr>
    </w:p>
    <w:p w:rsidR="00EB12A4" w:rsidRPr="00EB12A4" w:rsidRDefault="00EB12A4">
      <w:pPr>
        <w:rPr>
          <w:sz w:val="28"/>
          <w:szCs w:val="28"/>
          <w:u w:val="single"/>
        </w:rPr>
      </w:pPr>
      <w:r w:rsidRPr="00EB12A4">
        <w:rPr>
          <w:sz w:val="28"/>
          <w:szCs w:val="28"/>
          <w:u w:val="single"/>
        </w:rPr>
        <w:t>Jak měl myšáček pravdu</w:t>
      </w:r>
    </w:p>
    <w:p w:rsidR="00EB12A4" w:rsidRDefault="00EB12A4">
      <w:pPr>
        <w:rPr>
          <w:sz w:val="28"/>
          <w:szCs w:val="28"/>
        </w:rPr>
      </w:pPr>
      <w:r w:rsidRPr="00EB12A4">
        <w:rPr>
          <w:sz w:val="28"/>
          <w:szCs w:val="28"/>
        </w:rPr>
        <w:t>Jiří Kahoun</w:t>
      </w:r>
    </w:p>
    <w:p w:rsidR="00EB12A4" w:rsidRDefault="00EB12A4">
      <w:pPr>
        <w:rPr>
          <w:sz w:val="28"/>
          <w:szCs w:val="28"/>
        </w:rPr>
      </w:pPr>
    </w:p>
    <w:p w:rsidR="00EB12A4" w:rsidRDefault="00EB12A4">
      <w:pPr>
        <w:rPr>
          <w:sz w:val="28"/>
          <w:szCs w:val="28"/>
        </w:rPr>
      </w:pPr>
      <w:r>
        <w:rPr>
          <w:sz w:val="28"/>
          <w:szCs w:val="28"/>
        </w:rPr>
        <w:t>Krásný příběh o tom, jak</w:t>
      </w:r>
      <w:r w:rsidR="00891AAF">
        <w:rPr>
          <w:sz w:val="28"/>
          <w:szCs w:val="28"/>
        </w:rPr>
        <w:t xml:space="preserve"> se</w:t>
      </w:r>
      <w:r>
        <w:rPr>
          <w:sz w:val="28"/>
          <w:szCs w:val="28"/>
        </w:rPr>
        <w:t xml:space="preserve"> malý myšáček</w:t>
      </w:r>
      <w:r w:rsidR="00891AAF">
        <w:rPr>
          <w:sz w:val="28"/>
          <w:szCs w:val="28"/>
        </w:rPr>
        <w:t xml:space="preserve"> nemohl dočkat Vánoc. Měl veliké přání – pod stromečkem by chtěl najít </w:t>
      </w:r>
    </w:p>
    <w:p w:rsidR="00891AAF" w:rsidRDefault="00891AAF">
      <w:pPr>
        <w:rPr>
          <w:sz w:val="28"/>
          <w:szCs w:val="28"/>
        </w:rPr>
      </w:pPr>
      <w:r>
        <w:rPr>
          <w:sz w:val="28"/>
          <w:szCs w:val="28"/>
        </w:rPr>
        <w:t>„POLŠTÁŘEK“. Ten starý ho totiž tlačil a nebyly v něm žádné sny. Myšáčkovi se jeho přání vyplnilo a dostal pod stromečkem, na Štědrý večer, úplně nový měkoučký polštářek. Když si do něj zabořil hlavičku, hned k němu vyskočil sen.</w:t>
      </w:r>
    </w:p>
    <w:p w:rsidR="00891AAF" w:rsidRDefault="00891AAF">
      <w:pPr>
        <w:rPr>
          <w:sz w:val="28"/>
          <w:szCs w:val="28"/>
        </w:rPr>
      </w:pPr>
      <w:r>
        <w:rPr>
          <w:sz w:val="28"/>
          <w:szCs w:val="28"/>
        </w:rPr>
        <w:t>Maminka mu nevěřila, dokud si to sama nevyzkoušela.</w:t>
      </w:r>
    </w:p>
    <w:p w:rsidR="00891AAF" w:rsidRDefault="00891AAF">
      <w:pPr>
        <w:rPr>
          <w:sz w:val="28"/>
          <w:szCs w:val="28"/>
        </w:rPr>
      </w:pPr>
    </w:p>
    <w:p w:rsidR="00EA3AEA" w:rsidRDefault="00EA3AEA">
      <w:pPr>
        <w:rPr>
          <w:b/>
          <w:sz w:val="28"/>
          <w:szCs w:val="28"/>
        </w:rPr>
      </w:pPr>
    </w:p>
    <w:p w:rsidR="00EA3AEA" w:rsidRDefault="00EA3AEA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75FED" w:rsidRDefault="00A75FED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 wp14:anchorId="2096FEA4" wp14:editId="5BB3A721">
            <wp:simplePos x="0" y="0"/>
            <wp:positionH relativeFrom="column">
              <wp:posOffset>7644765</wp:posOffset>
            </wp:positionH>
            <wp:positionV relativeFrom="paragraph">
              <wp:posOffset>5748020</wp:posOffset>
            </wp:positionV>
            <wp:extent cx="1087120" cy="758825"/>
            <wp:effectExtent l="221297" t="0" r="162878" b="0"/>
            <wp:wrapTight wrapText="bothSides">
              <wp:wrapPolygon edited="0">
                <wp:start x="-1409" y="15009"/>
                <wp:lineTo x="-1739" y="18136"/>
                <wp:lineTo x="3601" y="21646"/>
                <wp:lineTo x="14780" y="15888"/>
                <wp:lineTo x="19043" y="15308"/>
                <wp:lineTo x="19868" y="15581"/>
                <wp:lineTo x="21797" y="12238"/>
                <wp:lineTo x="21455" y="11129"/>
                <wp:lineTo x="20136" y="7457"/>
                <wp:lineTo x="19844" y="7111"/>
                <wp:lineTo x="16674" y="-161"/>
                <wp:lineTo x="13072" y="-5833"/>
                <wp:lineTo x="38" y="12502"/>
                <wp:lineTo x="-1409" y="15009"/>
              </wp:wrapPolygon>
            </wp:wrapTight>
            <wp:docPr id="5" name="Obrázek 5" descr="C:\Users\12j8\AppData\Local\Microsoft\Windows\Temporary Internet Files\Content.IE5\K0O7W0UI\MC900234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j8\AppData\Local\Microsoft\Windows\Temporary Internet Files\Content.IE5\K0O7W0UI\MC90023444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25454">
                      <a:off x="0" y="0"/>
                      <a:ext cx="108712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5307C7C" wp14:editId="50246DD9">
            <wp:simplePos x="0" y="0"/>
            <wp:positionH relativeFrom="column">
              <wp:posOffset>-337820</wp:posOffset>
            </wp:positionH>
            <wp:positionV relativeFrom="paragraph">
              <wp:posOffset>43815</wp:posOffset>
            </wp:positionV>
            <wp:extent cx="9039225" cy="5895975"/>
            <wp:effectExtent l="0" t="0" r="9525" b="9525"/>
            <wp:wrapTight wrapText="bothSides">
              <wp:wrapPolygon edited="0">
                <wp:start x="0" y="0"/>
                <wp:lineTo x="0" y="21565"/>
                <wp:lineTo x="21577" y="21565"/>
                <wp:lineTo x="2157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4" r="2309" b="5311"/>
                    <a:stretch/>
                  </pic:blipFill>
                  <pic:spPr bwMode="auto">
                    <a:xfrm>
                      <a:off x="0" y="0"/>
                      <a:ext cx="9039225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AE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FA9029A" wp14:editId="11D5C589">
                <wp:simplePos x="0" y="0"/>
                <wp:positionH relativeFrom="column">
                  <wp:posOffset>33655</wp:posOffset>
                </wp:positionH>
                <wp:positionV relativeFrom="paragraph">
                  <wp:posOffset>910590</wp:posOffset>
                </wp:positionV>
                <wp:extent cx="977900" cy="484505"/>
                <wp:effectExtent l="19050" t="133350" r="0" b="125095"/>
                <wp:wrapTight wrapText="bothSides">
                  <wp:wrapPolygon edited="0">
                    <wp:start x="-1275" y="5801"/>
                    <wp:lineTo x="-3084" y="7970"/>
                    <wp:lineTo x="-1795" y="12351"/>
                    <wp:lineTo x="2163" y="17484"/>
                    <wp:lineTo x="14284" y="18757"/>
                    <wp:lineTo x="15211" y="23572"/>
                    <wp:lineTo x="17020" y="21403"/>
                    <wp:lineTo x="17382" y="20969"/>
                    <wp:lineTo x="21519" y="10082"/>
                    <wp:lineTo x="19800" y="4241"/>
                    <wp:lineTo x="16000" y="-7008"/>
                    <wp:lineTo x="7407" y="-4609"/>
                    <wp:lineTo x="534" y="3633"/>
                    <wp:lineTo x="-1275" y="5801"/>
                  </wp:wrapPolygon>
                </wp:wrapTight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683">
                          <a:off x="0" y="0"/>
                          <a:ext cx="977900" cy="484505"/>
                        </a:xfrm>
                        <a:prstGeom prst="rightArrow">
                          <a:avLst>
                            <a:gd name="adj1" fmla="val 48886"/>
                            <a:gd name="adj2" fmla="val 50000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2.65pt;margin-top:71.7pt;width:77pt;height:38.15pt;rotation:2012701fd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" adj="16249,5520" fillcolor="red" strokecolor="#0d0d0d [3069]" strokeweight="2pt">
                <w10:wrap type="tight"/>
              </v:shape>
            </w:pict>
          </mc:Fallback>
        </mc:AlternateContent>
      </w:r>
      <w:r w:rsidR="00EA3AEA" w:rsidRPr="001E38AF">
        <w:rPr>
          <w:sz w:val="32"/>
          <w:szCs w:val="32"/>
        </w:rPr>
        <w:t xml:space="preserve">Nakresli Ježíškovi, co bys sis přál najít v dárečku </w:t>
      </w:r>
      <w:r w:rsidR="00EA3AEA">
        <w:rPr>
          <w:sz w:val="32"/>
          <w:szCs w:val="32"/>
        </w:rPr>
        <w:t>pod stromečkem.                                                                             N</w:t>
      </w:r>
      <w:r w:rsidR="00EA3AEA" w:rsidRPr="001E38AF">
        <w:rPr>
          <w:sz w:val="32"/>
          <w:szCs w:val="32"/>
        </w:rPr>
        <w:t>ezapomeň si dáreček podepsat na jmenovku.</w:t>
      </w:r>
      <w:r w:rsidR="00EA3AEA">
        <w:rPr>
          <w:sz w:val="32"/>
          <w:szCs w:val="32"/>
        </w:rPr>
        <w:t xml:space="preserve">                                                                                                                   Nakonec si dáreček vystřihni, zabal ho do</w:t>
      </w:r>
      <w:r>
        <w:rPr>
          <w:sz w:val="32"/>
          <w:szCs w:val="32"/>
        </w:rPr>
        <w:t xml:space="preserve"> </w:t>
      </w:r>
      <w:r w:rsidR="00EA3AEA">
        <w:rPr>
          <w:sz w:val="32"/>
          <w:szCs w:val="32"/>
        </w:rPr>
        <w:t>vánočn</w:t>
      </w:r>
      <w:r>
        <w:rPr>
          <w:sz w:val="32"/>
          <w:szCs w:val="32"/>
        </w:rPr>
        <w:t>í</w:t>
      </w:r>
      <w:r w:rsidR="00EA3AEA">
        <w:rPr>
          <w:sz w:val="32"/>
          <w:szCs w:val="32"/>
        </w:rPr>
        <w:t xml:space="preserve">ho papíru ze zadní strany a dej pod stromeček </w:t>
      </w:r>
    </w:p>
    <w:p w:rsidR="00A75FED" w:rsidRDefault="00EA3AEA">
      <w:pPr>
        <w:rPr>
          <w:sz w:val="32"/>
          <w:szCs w:val="32"/>
        </w:rPr>
      </w:pPr>
      <w:r>
        <w:rPr>
          <w:sz w:val="32"/>
          <w:szCs w:val="32"/>
        </w:rPr>
        <w:t>na nástěnku</w:t>
      </w:r>
      <w:r w:rsidR="00A75FED">
        <w:rPr>
          <w:sz w:val="32"/>
          <w:szCs w:val="32"/>
        </w:rPr>
        <w:t>.                                                                                                                                                 Obr. 1</w:t>
      </w:r>
    </w:p>
    <w:p w:rsidR="00A75FED" w:rsidRDefault="00A75FED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A3AEA" w:rsidRPr="005508DE" w:rsidRDefault="00EA3AEA">
      <w:pPr>
        <w:rPr>
          <w:rFonts w:asciiTheme="minorHAnsi" w:hAnsiTheme="minorHAnsi" w:cstheme="minorHAnsi"/>
          <w:b/>
          <w:sz w:val="32"/>
          <w:szCs w:val="32"/>
        </w:rPr>
      </w:pPr>
    </w:p>
    <w:p w:rsidR="005508DE" w:rsidRDefault="005508DE" w:rsidP="00A75FED">
      <w:pPr>
        <w:ind w:left="426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A75FED" w:rsidRPr="005508DE" w:rsidRDefault="00A75FED" w:rsidP="00A75FED">
      <w:pPr>
        <w:ind w:left="426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5508DE">
        <w:rPr>
          <w:rFonts w:asciiTheme="minorHAnsi" w:hAnsiTheme="minorHAnsi" w:cstheme="minorHAnsi"/>
          <w:b/>
          <w:sz w:val="32"/>
          <w:szCs w:val="32"/>
          <w:u w:val="single"/>
        </w:rPr>
        <w:t>Zdroj:</w:t>
      </w:r>
    </w:p>
    <w:p w:rsidR="00A75FED" w:rsidRPr="005508DE" w:rsidRDefault="00A75FED" w:rsidP="00A75FED">
      <w:pPr>
        <w:ind w:left="426"/>
        <w:rPr>
          <w:rFonts w:asciiTheme="minorHAnsi" w:hAnsiTheme="minorHAnsi" w:cstheme="minorHAnsi"/>
          <w:sz w:val="32"/>
          <w:szCs w:val="32"/>
        </w:rPr>
      </w:pPr>
      <w:r w:rsidRPr="005508DE">
        <w:rPr>
          <w:rFonts w:asciiTheme="minorHAnsi" w:hAnsiTheme="minorHAnsi" w:cstheme="minorHAnsi"/>
          <w:b/>
          <w:sz w:val="32"/>
          <w:szCs w:val="32"/>
        </w:rPr>
        <w:t xml:space="preserve">Obr. 1: </w:t>
      </w:r>
      <w:r w:rsidRPr="005508DE">
        <w:rPr>
          <w:rFonts w:asciiTheme="minorHAnsi" w:hAnsiTheme="minorHAnsi" w:cstheme="minorHAnsi"/>
          <w:sz w:val="32"/>
          <w:szCs w:val="32"/>
        </w:rPr>
        <w:t>Ilustrace: archiv autora</w:t>
      </w:r>
    </w:p>
    <w:p w:rsidR="00A75FED" w:rsidRPr="005508DE" w:rsidRDefault="00A75FED" w:rsidP="00A75FED">
      <w:pPr>
        <w:rPr>
          <w:rFonts w:asciiTheme="minorHAnsi" w:hAnsiTheme="minorHAnsi" w:cstheme="minorHAnsi"/>
          <w:b/>
          <w:sz w:val="32"/>
          <w:szCs w:val="32"/>
        </w:rPr>
      </w:pPr>
    </w:p>
    <w:p w:rsidR="00B85AB3" w:rsidRPr="005508DE" w:rsidRDefault="00A75FED" w:rsidP="00B85AB3">
      <w:pPr>
        <w:rPr>
          <w:rFonts w:asciiTheme="minorHAnsi" w:hAnsiTheme="minorHAnsi" w:cstheme="minorHAnsi"/>
          <w:b/>
          <w:sz w:val="32"/>
          <w:szCs w:val="32"/>
        </w:rPr>
      </w:pPr>
      <w:r w:rsidRPr="005508DE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Pr="005508DE">
        <w:rPr>
          <w:rFonts w:asciiTheme="minorHAnsi" w:hAnsiTheme="minorHAnsi" w:cstheme="minorHAnsi"/>
          <w:sz w:val="32"/>
          <w:szCs w:val="32"/>
        </w:rPr>
        <w:t>Kniha, ze které byla použita pohádka: JAK MĚL MYŠÁČEK PRAVDU</w:t>
      </w:r>
    </w:p>
    <w:p w:rsidR="00A75FED" w:rsidRPr="005508DE" w:rsidRDefault="00B85AB3" w:rsidP="00B85AB3">
      <w:pPr>
        <w:rPr>
          <w:rFonts w:asciiTheme="minorHAnsi" w:hAnsiTheme="minorHAnsi" w:cstheme="minorHAnsi"/>
          <w:b/>
          <w:sz w:val="32"/>
          <w:szCs w:val="32"/>
        </w:rPr>
      </w:pPr>
      <w:r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      DAGMAR ŠOTTNEROVÁ. </w:t>
      </w:r>
      <w:r w:rsidR="00A75FED" w:rsidRPr="005508DE">
        <w:rPr>
          <w:rFonts w:asciiTheme="minorHAnsi" w:eastAsiaTheme="minorHAnsi" w:hAnsiTheme="minorHAnsi" w:cstheme="minorHAnsi"/>
          <w:i/>
          <w:iCs/>
          <w:kern w:val="0"/>
          <w:sz w:val="32"/>
          <w:szCs w:val="32"/>
          <w:lang w:eastAsia="en-US"/>
        </w:rPr>
        <w:t>Vánoce</w:t>
      </w:r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: </w:t>
      </w:r>
      <w:r w:rsidR="00A75FED" w:rsidRPr="005508DE">
        <w:rPr>
          <w:rFonts w:asciiTheme="minorHAnsi" w:eastAsiaTheme="minorHAnsi" w:hAnsiTheme="minorHAnsi" w:cstheme="minorHAnsi"/>
          <w:i/>
          <w:iCs/>
          <w:kern w:val="0"/>
          <w:sz w:val="32"/>
          <w:szCs w:val="32"/>
          <w:lang w:eastAsia="en-US"/>
        </w:rPr>
        <w:t>Původ, zvyky, koledy, hry a náměty</w:t>
      </w:r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. Druhé vydání. Olomouc: </w:t>
      </w:r>
      <w:proofErr w:type="spellStart"/>
      <w:proofErr w:type="gramStart"/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>Rubico</w:t>
      </w:r>
      <w:proofErr w:type="spellEnd"/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, </w:t>
      </w:r>
      <w:r w:rsid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  </w:t>
      </w:r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>2004</w:t>
      </w:r>
      <w:proofErr w:type="gramEnd"/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>. ISBN 80-7346-041-</w:t>
      </w:r>
      <w:r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 xml:space="preserve"> </w:t>
      </w:r>
      <w:r w:rsidR="00A75FED" w:rsidRPr="005508DE">
        <w:rPr>
          <w:rFonts w:asciiTheme="minorHAnsi" w:eastAsiaTheme="minorHAnsi" w:hAnsiTheme="minorHAnsi" w:cstheme="minorHAnsi"/>
          <w:kern w:val="0"/>
          <w:sz w:val="32"/>
          <w:szCs w:val="32"/>
          <w:lang w:eastAsia="en-US"/>
        </w:rPr>
        <w:t>6.s.46</w:t>
      </w:r>
    </w:p>
    <w:p w:rsidR="00A75FED" w:rsidRPr="005508DE" w:rsidRDefault="00A75FED" w:rsidP="00A75FED">
      <w:pPr>
        <w:ind w:left="426"/>
        <w:rPr>
          <w:rFonts w:asciiTheme="minorHAnsi" w:hAnsiTheme="minorHAnsi" w:cstheme="minorHAnsi"/>
          <w:sz w:val="32"/>
          <w:szCs w:val="32"/>
        </w:rPr>
      </w:pPr>
    </w:p>
    <w:p w:rsidR="00A75FED" w:rsidRPr="005508DE" w:rsidRDefault="00A75FED" w:rsidP="00A75FED">
      <w:pPr>
        <w:ind w:left="426"/>
        <w:rPr>
          <w:rFonts w:asciiTheme="minorHAnsi" w:hAnsiTheme="minorHAnsi" w:cstheme="minorHAnsi"/>
          <w:b/>
          <w:sz w:val="32"/>
          <w:szCs w:val="32"/>
        </w:rPr>
      </w:pPr>
    </w:p>
    <w:sectPr w:rsidR="00A75FED" w:rsidRPr="005508DE" w:rsidSect="00A75FED">
      <w:pgSz w:w="16838" w:h="11906" w:orient="landscape"/>
      <w:pgMar w:top="426" w:right="962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A4"/>
    <w:rsid w:val="002C72AD"/>
    <w:rsid w:val="005508DE"/>
    <w:rsid w:val="00725872"/>
    <w:rsid w:val="00756426"/>
    <w:rsid w:val="00891AAF"/>
    <w:rsid w:val="00A75FED"/>
    <w:rsid w:val="00B85AB3"/>
    <w:rsid w:val="00EA3AEA"/>
    <w:rsid w:val="00EB12A4"/>
    <w:rsid w:val="00FE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2A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2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2A4"/>
    <w:rPr>
      <w:rFonts w:ascii="Tahoma" w:eastAsia="Times New Roman" w:hAnsi="Tahoma" w:cs="Tahoma"/>
      <w:kern w:val="2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50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2A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12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2A4"/>
    <w:rPr>
      <w:rFonts w:ascii="Tahoma" w:eastAsia="Times New Roman" w:hAnsi="Tahoma" w:cs="Tahoma"/>
      <w:kern w:val="2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50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338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7</cp:revision>
  <dcterms:created xsi:type="dcterms:W3CDTF">2012-01-23T20:32:00Z</dcterms:created>
  <dcterms:modified xsi:type="dcterms:W3CDTF">2012-02-01T20:39:00Z</dcterms:modified>
</cp:coreProperties>
</file>