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E61136" w:rsidRDefault="00E61136" w:rsidP="00C250B9">
      <w:pPr>
        <w:rPr>
          <w:lang w:eastAsia="x-none"/>
        </w:rPr>
      </w:pPr>
    </w:p>
    <w:p w:rsidR="00E61136" w:rsidRDefault="00E61136" w:rsidP="00C250B9">
      <w:pPr>
        <w:rPr>
          <w:lang w:eastAsia="x-none"/>
        </w:rPr>
      </w:pPr>
    </w:p>
    <w:p w:rsidR="005646F9" w:rsidRDefault="005646F9" w:rsidP="005646F9">
      <w:pPr>
        <w:rPr>
          <w:lang w:eastAsia="x-none"/>
        </w:rPr>
      </w:pPr>
    </w:p>
    <w:p w:rsidR="005646F9" w:rsidRDefault="005646F9" w:rsidP="005646F9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5646F9" w:rsidRDefault="005646F9" w:rsidP="005646F9">
      <w:pPr>
        <w:jc w:val="both"/>
        <w:rPr>
          <w:b/>
          <w:sz w:val="28"/>
          <w:szCs w:val="28"/>
          <w:lang w:eastAsia="x-none"/>
        </w:rPr>
      </w:pPr>
    </w:p>
    <w:p w:rsidR="005646F9" w:rsidRPr="00D736CA" w:rsidRDefault="005646F9" w:rsidP="005646F9">
      <w:pPr>
        <w:pStyle w:val="Odstavecseseznamem"/>
        <w:numPr>
          <w:ilvl w:val="0"/>
          <w:numId w:val="14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5646F9" w:rsidRDefault="005646F9" w:rsidP="005646F9">
      <w:pPr>
        <w:pStyle w:val="Odstavecseseznamem"/>
        <w:numPr>
          <w:ilvl w:val="0"/>
          <w:numId w:val="14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Úkoly v pracovním listu jsou zaměřeny na tiché čtení textu s porozuměním, na </w:t>
      </w:r>
      <w:r>
        <w:rPr>
          <w:b/>
          <w:sz w:val="28"/>
          <w:szCs w:val="28"/>
          <w:lang w:eastAsia="x-none"/>
        </w:rPr>
        <w:t>orientaci v textu, na zrakovou orientaci,</w:t>
      </w:r>
      <w:r w:rsidR="00F80481">
        <w:rPr>
          <w:b/>
          <w:sz w:val="28"/>
          <w:szCs w:val="28"/>
          <w:lang w:eastAsia="x-none"/>
        </w:rPr>
        <w:t xml:space="preserve"> na rozvoj logického myšlení.</w:t>
      </w:r>
    </w:p>
    <w:p w:rsidR="00026B11" w:rsidRPr="0062619B" w:rsidRDefault="00026B11" w:rsidP="005646F9">
      <w:pPr>
        <w:pStyle w:val="Odstavecseseznamem"/>
        <w:numPr>
          <w:ilvl w:val="0"/>
          <w:numId w:val="14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slouží k vyhledávání informací o smyslové soustavě, k procvičení získaných poznatků formou tajenek a křížovky.</w:t>
      </w:r>
    </w:p>
    <w:p w:rsidR="005646F9" w:rsidRDefault="005646F9" w:rsidP="005646F9">
      <w:pPr>
        <w:pStyle w:val="Odstavecseseznamem"/>
        <w:numPr>
          <w:ilvl w:val="0"/>
          <w:numId w:val="14"/>
        </w:numPr>
        <w:jc w:val="both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slo</w:t>
      </w:r>
      <w:r w:rsidR="00F80481">
        <w:rPr>
          <w:b/>
          <w:sz w:val="28"/>
          <w:szCs w:val="28"/>
          <w:lang w:eastAsia="x-none"/>
        </w:rPr>
        <w:t>va: smyslová soustava, čich, zrak, hmat, sluch,</w:t>
      </w:r>
      <w:r w:rsidR="00026B11">
        <w:rPr>
          <w:b/>
          <w:sz w:val="28"/>
          <w:szCs w:val="28"/>
          <w:lang w:eastAsia="x-none"/>
        </w:rPr>
        <w:t xml:space="preserve"> chuť.</w:t>
      </w:r>
    </w:p>
    <w:p w:rsidR="00000000" w:rsidRPr="00026B11" w:rsidRDefault="00026B11" w:rsidP="00026B11">
      <w:pPr>
        <w:pStyle w:val="Odstavecseseznamem"/>
        <w:numPr>
          <w:ilvl w:val="0"/>
          <w:numId w:val="15"/>
        </w:numPr>
        <w:rPr>
          <w:b/>
          <w:sz w:val="28"/>
          <w:szCs w:val="28"/>
          <w:lang w:eastAsia="x-none"/>
        </w:rPr>
      </w:pPr>
      <w:proofErr w:type="gramStart"/>
      <w:r>
        <w:rPr>
          <w:b/>
          <w:sz w:val="28"/>
          <w:szCs w:val="28"/>
          <w:lang w:eastAsia="x-none"/>
        </w:rPr>
        <w:t>Žáci</w:t>
      </w:r>
      <w:proofErr w:type="gramEnd"/>
      <w:r>
        <w:rPr>
          <w:b/>
          <w:sz w:val="28"/>
          <w:szCs w:val="28"/>
          <w:lang w:eastAsia="x-none"/>
        </w:rPr>
        <w:t xml:space="preserve"> </w:t>
      </w:r>
      <w:r w:rsidR="005646F9">
        <w:rPr>
          <w:b/>
          <w:sz w:val="28"/>
          <w:szCs w:val="28"/>
          <w:lang w:eastAsia="x-none"/>
        </w:rPr>
        <w:t xml:space="preserve">pracují s textem v učebnici </w:t>
      </w:r>
      <w:r w:rsidRPr="00026B11">
        <w:rPr>
          <w:rFonts w:eastAsiaTheme="minorEastAsia" w:hAnsi="Calibri"/>
          <w:color w:val="000000" w:themeColor="text1"/>
          <w:kern w:val="24"/>
          <w:sz w:val="36"/>
          <w:szCs w:val="36"/>
        </w:rPr>
        <w:t xml:space="preserve"> </w:t>
      </w:r>
      <w:proofErr w:type="gramStart"/>
      <w:r>
        <w:rPr>
          <w:b/>
          <w:sz w:val="28"/>
          <w:szCs w:val="28"/>
          <w:lang w:eastAsia="x-none"/>
        </w:rPr>
        <w:t>Přírodověda 5;</w:t>
      </w:r>
      <w:proofErr w:type="gramEnd"/>
      <w:r>
        <w:rPr>
          <w:b/>
          <w:sz w:val="28"/>
          <w:szCs w:val="28"/>
          <w:lang w:eastAsia="x-none"/>
        </w:rPr>
        <w:t xml:space="preserve"> učebnice </w:t>
      </w:r>
      <w:proofErr w:type="gramStart"/>
      <w:r>
        <w:rPr>
          <w:b/>
          <w:sz w:val="28"/>
          <w:szCs w:val="28"/>
          <w:lang w:eastAsia="x-none"/>
        </w:rPr>
        <w:t xml:space="preserve">pro </w:t>
      </w:r>
      <w:r w:rsidR="00120556" w:rsidRPr="00026B11">
        <w:rPr>
          <w:b/>
          <w:sz w:val="28"/>
          <w:szCs w:val="28"/>
          <w:lang w:eastAsia="x-none"/>
        </w:rPr>
        <w:t>5.ročník</w:t>
      </w:r>
      <w:proofErr w:type="gramEnd"/>
      <w:r w:rsidR="00120556" w:rsidRPr="00026B11">
        <w:rPr>
          <w:b/>
          <w:sz w:val="28"/>
          <w:szCs w:val="28"/>
          <w:lang w:eastAsia="x-none"/>
        </w:rPr>
        <w:t xml:space="preserve"> základní školy Člověk a jeho svět; </w:t>
      </w:r>
      <w:proofErr w:type="spellStart"/>
      <w:r w:rsidR="00120556" w:rsidRPr="00026B11">
        <w:rPr>
          <w:b/>
          <w:sz w:val="28"/>
          <w:szCs w:val="28"/>
          <w:lang w:eastAsia="x-none"/>
        </w:rPr>
        <w:t>Matyášek</w:t>
      </w:r>
      <w:proofErr w:type="spellEnd"/>
      <w:r w:rsidR="00120556" w:rsidRPr="00026B11">
        <w:rPr>
          <w:b/>
          <w:sz w:val="28"/>
          <w:szCs w:val="28"/>
          <w:lang w:eastAsia="x-none"/>
        </w:rPr>
        <w:t>, Štik</w:t>
      </w:r>
      <w:r>
        <w:rPr>
          <w:b/>
          <w:sz w:val="28"/>
          <w:szCs w:val="28"/>
          <w:lang w:eastAsia="x-none"/>
        </w:rPr>
        <w:t>ová, Trna, nakl. Nová škola 2006. Mohou využít též encyklopedií o lidském těle.</w:t>
      </w:r>
    </w:p>
    <w:p w:rsidR="00E61136" w:rsidRPr="00A378E2" w:rsidRDefault="00E61136" w:rsidP="00A378E2">
      <w:pPr>
        <w:pStyle w:val="Odstavecseseznamem"/>
        <w:rPr>
          <w:b/>
          <w:noProof/>
          <w:sz w:val="28"/>
          <w:szCs w:val="28"/>
        </w:rPr>
      </w:pPr>
    </w:p>
    <w:p w:rsidR="00E61136" w:rsidRDefault="00E61136" w:rsidP="00C250B9">
      <w:pPr>
        <w:rPr>
          <w:lang w:eastAsia="x-none"/>
        </w:rPr>
      </w:pPr>
    </w:p>
    <w:p w:rsidR="00E61136" w:rsidRDefault="00E61136" w:rsidP="00C250B9">
      <w:pPr>
        <w:rPr>
          <w:lang w:eastAsia="x-none"/>
        </w:rPr>
      </w:pPr>
    </w:p>
    <w:p w:rsidR="00E61136" w:rsidRPr="00AD64FC" w:rsidRDefault="00E61136" w:rsidP="00E61136">
      <w:pPr>
        <w:jc w:val="center"/>
        <w:rPr>
          <w:color w:val="00B050"/>
          <w:sz w:val="40"/>
          <w:szCs w:val="40"/>
          <w:lang w:eastAsia="x-none"/>
        </w:rPr>
      </w:pPr>
      <w:r w:rsidRPr="00AD64FC">
        <w:rPr>
          <w:color w:val="00B050"/>
          <w:sz w:val="40"/>
          <w:szCs w:val="40"/>
          <w:lang w:eastAsia="x-none"/>
        </w:rPr>
        <w:lastRenderedPageBreak/>
        <w:t>SMYSLOVÁ SOUSTAVA</w:t>
      </w:r>
    </w:p>
    <w:p w:rsidR="00E61136" w:rsidRDefault="00E61136" w:rsidP="00E61136">
      <w:pPr>
        <w:jc w:val="center"/>
        <w:rPr>
          <w:sz w:val="40"/>
          <w:szCs w:val="40"/>
          <w:lang w:eastAsia="x-none"/>
        </w:rPr>
      </w:pPr>
    </w:p>
    <w:p w:rsidR="00E61136" w:rsidRDefault="00E61136" w:rsidP="00E61136">
      <w:pPr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>Pracuj s textem v učebnici Přírodověda na straně 62.</w:t>
      </w:r>
    </w:p>
    <w:p w:rsidR="00E61136" w:rsidRPr="00D46F45" w:rsidRDefault="00E61136" w:rsidP="00D46F45">
      <w:pPr>
        <w:rPr>
          <w:sz w:val="28"/>
          <w:szCs w:val="28"/>
          <w:lang w:eastAsia="x-none"/>
        </w:rPr>
      </w:pPr>
    </w:p>
    <w:p w:rsidR="00E61136" w:rsidRDefault="00A378E2" w:rsidP="00D46F45">
      <w:pPr>
        <w:pStyle w:val="Odstavecseseznamem"/>
        <w:numPr>
          <w:ilvl w:val="0"/>
          <w:numId w:val="6"/>
        </w:numPr>
        <w:rPr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A) </w:t>
      </w:r>
      <w:r w:rsidR="00E61136" w:rsidRPr="005C51EA">
        <w:rPr>
          <w:b/>
          <w:sz w:val="28"/>
          <w:szCs w:val="28"/>
          <w:lang w:eastAsia="x-none"/>
        </w:rPr>
        <w:t>Doplň tabulku</w:t>
      </w:r>
      <w:r w:rsidR="00E61136">
        <w:rPr>
          <w:sz w:val="28"/>
          <w:szCs w:val="28"/>
          <w:lang w:eastAsia="x-none"/>
        </w:rPr>
        <w:t>.</w:t>
      </w:r>
    </w:p>
    <w:p w:rsidR="00E61136" w:rsidRPr="00E61136" w:rsidRDefault="00E61136" w:rsidP="00E61136">
      <w:pPr>
        <w:pStyle w:val="Odstavecseseznamem"/>
        <w:rPr>
          <w:sz w:val="28"/>
          <w:szCs w:val="28"/>
          <w:lang w:eastAsia="x-none"/>
        </w:rPr>
      </w:pPr>
    </w:p>
    <w:tbl>
      <w:tblPr>
        <w:tblStyle w:val="Mkatabulky"/>
        <w:tblpPr w:leftFromText="141" w:rightFromText="141" w:vertAnchor="text" w:horzAnchor="page" w:tblpX="2668" w:tblpY="79"/>
        <w:tblW w:w="0" w:type="auto"/>
        <w:tblLook w:val="04A0" w:firstRow="1" w:lastRow="0" w:firstColumn="1" w:lastColumn="0" w:noHBand="0" w:noVBand="1"/>
      </w:tblPr>
      <w:tblGrid>
        <w:gridCol w:w="1779"/>
        <w:gridCol w:w="1363"/>
        <w:gridCol w:w="2256"/>
        <w:gridCol w:w="2736"/>
      </w:tblGrid>
      <w:tr w:rsidR="00120048" w:rsidRPr="003B0D90" w:rsidTr="00C41915">
        <w:tc>
          <w:tcPr>
            <w:tcW w:w="0" w:type="auto"/>
            <w:shd w:val="clear" w:color="auto" w:fill="CCC0D9" w:themeFill="accent4" w:themeFillTint="66"/>
          </w:tcPr>
          <w:p w:rsidR="00120048" w:rsidRDefault="00120048" w:rsidP="003B0D90">
            <w:pPr>
              <w:rPr>
                <w:lang w:eastAsia="x-none"/>
              </w:rPr>
            </w:pPr>
          </w:p>
          <w:p w:rsidR="00AD64FC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 </w:t>
            </w:r>
          </w:p>
          <w:p w:rsidR="003B0D90" w:rsidRDefault="003B0D90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Smyslový orgán</w:t>
            </w:r>
          </w:p>
          <w:p w:rsidR="009E7F3B" w:rsidRDefault="009E7F3B" w:rsidP="003B0D90">
            <w:pPr>
              <w:rPr>
                <w:lang w:eastAsia="x-none"/>
              </w:rPr>
            </w:pPr>
          </w:p>
        </w:tc>
        <w:tc>
          <w:tcPr>
            <w:tcW w:w="0" w:type="auto"/>
            <w:shd w:val="clear" w:color="auto" w:fill="CCC0D9" w:themeFill="accent4" w:themeFillTint="66"/>
          </w:tcPr>
          <w:p w:rsidR="00AD64FC" w:rsidRDefault="00AD64FC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 </w:t>
            </w:r>
          </w:p>
          <w:p w:rsidR="009E7F3B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 </w:t>
            </w:r>
            <w:r w:rsidR="003B0D90">
              <w:rPr>
                <w:lang w:eastAsia="x-none"/>
              </w:rPr>
              <w:t>Obrázek</w:t>
            </w:r>
          </w:p>
          <w:p w:rsidR="00AD64FC" w:rsidRDefault="00AD64FC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smyslového</w:t>
            </w:r>
            <w:r w:rsidR="00120048">
              <w:rPr>
                <w:lang w:eastAsia="x-none"/>
              </w:rPr>
              <w:t xml:space="preserve"> </w:t>
            </w:r>
          </w:p>
          <w:p w:rsidR="00AD64FC" w:rsidRDefault="00AD64FC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    or</w:t>
            </w:r>
            <w:r w:rsidR="00120048">
              <w:rPr>
                <w:lang w:eastAsia="x-none"/>
              </w:rPr>
              <w:t>gánu</w:t>
            </w:r>
          </w:p>
          <w:p w:rsidR="003B0D90" w:rsidRDefault="009E7F3B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   </w:t>
            </w:r>
            <w:r w:rsidR="003B0D90">
              <w:rPr>
                <w:lang w:eastAsia="x-none"/>
              </w:rPr>
              <w:t xml:space="preserve"> </w:t>
            </w:r>
          </w:p>
        </w:tc>
        <w:tc>
          <w:tcPr>
            <w:tcW w:w="0" w:type="auto"/>
            <w:shd w:val="clear" w:color="auto" w:fill="92D050"/>
          </w:tcPr>
          <w:p w:rsidR="00120048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      </w:t>
            </w:r>
          </w:p>
          <w:p w:rsidR="00AD64FC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 </w:t>
            </w:r>
            <w:r w:rsidR="00AD64FC">
              <w:rPr>
                <w:lang w:eastAsia="x-none"/>
              </w:rPr>
              <w:t xml:space="preserve">        </w:t>
            </w:r>
          </w:p>
          <w:p w:rsidR="009E7F3B" w:rsidRDefault="00AD64FC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           </w:t>
            </w:r>
            <w:r w:rsidR="009E7F3B">
              <w:rPr>
                <w:lang w:eastAsia="x-none"/>
              </w:rPr>
              <w:t>S</w:t>
            </w:r>
            <w:r w:rsidR="003B0D90">
              <w:rPr>
                <w:lang w:eastAsia="x-none"/>
              </w:rPr>
              <w:t>mys</w:t>
            </w:r>
            <w:r w:rsidR="00120048">
              <w:rPr>
                <w:lang w:eastAsia="x-none"/>
              </w:rPr>
              <w:t xml:space="preserve">l         </w:t>
            </w:r>
          </w:p>
          <w:p w:rsidR="003B0D90" w:rsidRDefault="009E7F3B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   </w:t>
            </w:r>
          </w:p>
        </w:tc>
        <w:tc>
          <w:tcPr>
            <w:tcW w:w="236" w:type="dxa"/>
            <w:shd w:val="clear" w:color="auto" w:fill="E5B8B7" w:themeFill="accent2" w:themeFillTint="66"/>
          </w:tcPr>
          <w:p w:rsidR="00AD64FC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                    </w:t>
            </w:r>
          </w:p>
          <w:p w:rsidR="00AD64FC" w:rsidRDefault="00AD64FC" w:rsidP="003B0D90">
            <w:pPr>
              <w:rPr>
                <w:lang w:eastAsia="x-none"/>
              </w:rPr>
            </w:pPr>
          </w:p>
          <w:p w:rsidR="003B0D90" w:rsidRDefault="00AD64FC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           </w:t>
            </w:r>
            <w:r w:rsidR="009E7F3B">
              <w:rPr>
                <w:lang w:eastAsia="x-none"/>
              </w:rPr>
              <w:t>V</w:t>
            </w:r>
            <w:r w:rsidR="003B0D90">
              <w:rPr>
                <w:lang w:eastAsia="x-none"/>
              </w:rPr>
              <w:t>nímáme</w:t>
            </w:r>
          </w:p>
          <w:p w:rsidR="009E7F3B" w:rsidRPr="003B0D90" w:rsidRDefault="009E7F3B" w:rsidP="003B0D90">
            <w:pPr>
              <w:rPr>
                <w:lang w:eastAsia="x-none"/>
              </w:rPr>
            </w:pPr>
          </w:p>
        </w:tc>
      </w:tr>
      <w:tr w:rsidR="00120048" w:rsidRPr="003B0D90" w:rsidTr="003B0D90">
        <w:tc>
          <w:tcPr>
            <w:tcW w:w="0" w:type="auto"/>
          </w:tcPr>
          <w:p w:rsidR="009E7F3B" w:rsidRDefault="009E7F3B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 xml:space="preserve">  </w:t>
            </w:r>
          </w:p>
          <w:p w:rsidR="009E7F3B" w:rsidRDefault="009E7F3B" w:rsidP="003B0D90">
            <w:pPr>
              <w:rPr>
                <w:lang w:eastAsia="x-none"/>
              </w:rPr>
            </w:pPr>
          </w:p>
          <w:p w:rsidR="009E7F3B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……………..</w:t>
            </w:r>
          </w:p>
        </w:tc>
        <w:tc>
          <w:tcPr>
            <w:tcW w:w="0" w:type="auto"/>
          </w:tcPr>
          <w:p w:rsidR="003B0D90" w:rsidRDefault="009E7F3B" w:rsidP="003B0D90">
            <w:pPr>
              <w:rPr>
                <w:lang w:eastAsia="x-none"/>
              </w:rPr>
            </w:pPr>
            <w:r>
              <w:rPr>
                <w:noProof/>
              </w:rPr>
              <w:drawing>
                <wp:inline distT="0" distB="0" distL="0" distR="0" wp14:anchorId="1ADFAD46" wp14:editId="12071E24">
                  <wp:extent cx="400050" cy="599451"/>
                  <wp:effectExtent l="0" t="0" r="0" b="0"/>
                  <wp:docPr id="1" name="Obrázek 1" descr="C:\Users\pdokoupilova\AppData\Local\Microsoft\Windows\Temporary Internet Files\Content.IE5\JZCYPMQS\MP90041175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dokoupilova\AppData\Local\Microsoft\Windows\Temporary Internet Files\Content.IE5\JZCYPMQS\MP90041175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698" cy="600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B0D90" w:rsidRDefault="003B0D90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…………...........</w:t>
            </w:r>
          </w:p>
        </w:tc>
        <w:tc>
          <w:tcPr>
            <w:tcW w:w="236" w:type="dxa"/>
          </w:tcPr>
          <w:p w:rsidR="00120048" w:rsidRDefault="00120048" w:rsidP="003B0D90">
            <w:pPr>
              <w:rPr>
                <w:lang w:eastAsia="x-none"/>
              </w:rPr>
            </w:pPr>
          </w:p>
          <w:p w:rsidR="003B0D90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………………………..</w:t>
            </w:r>
          </w:p>
          <w:p w:rsidR="00120048" w:rsidRDefault="00120048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……………………......</w:t>
            </w:r>
          </w:p>
          <w:p w:rsidR="00120048" w:rsidRDefault="00120048" w:rsidP="003B0D90">
            <w:pPr>
              <w:rPr>
                <w:lang w:eastAsia="x-none"/>
              </w:rPr>
            </w:pPr>
          </w:p>
          <w:p w:rsidR="00120048" w:rsidRPr="003B0D90" w:rsidRDefault="00120048" w:rsidP="003B0D90">
            <w:pPr>
              <w:rPr>
                <w:lang w:eastAsia="x-none"/>
              </w:rPr>
            </w:pPr>
          </w:p>
        </w:tc>
      </w:tr>
      <w:tr w:rsidR="00120048" w:rsidRPr="003B0D90" w:rsidTr="003B0D90">
        <w:tc>
          <w:tcPr>
            <w:tcW w:w="0" w:type="auto"/>
          </w:tcPr>
          <w:p w:rsidR="003B0D90" w:rsidRDefault="003B0D90" w:rsidP="003B0D90">
            <w:pPr>
              <w:rPr>
                <w:lang w:eastAsia="x-none"/>
              </w:rPr>
            </w:pPr>
          </w:p>
          <w:p w:rsidR="009E7F3B" w:rsidRDefault="009E7F3B" w:rsidP="003B0D90">
            <w:pPr>
              <w:rPr>
                <w:lang w:eastAsia="x-none"/>
              </w:rPr>
            </w:pPr>
          </w:p>
          <w:p w:rsidR="009E7F3B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……………….</w:t>
            </w:r>
          </w:p>
        </w:tc>
        <w:tc>
          <w:tcPr>
            <w:tcW w:w="0" w:type="auto"/>
          </w:tcPr>
          <w:p w:rsidR="00120048" w:rsidRDefault="00120048" w:rsidP="003B0D90">
            <w:pPr>
              <w:rPr>
                <w:noProof/>
              </w:rPr>
            </w:pPr>
          </w:p>
          <w:p w:rsidR="003B0D90" w:rsidRDefault="009E7F3B" w:rsidP="003B0D90">
            <w:pPr>
              <w:rPr>
                <w:lang w:eastAsia="x-none"/>
              </w:rPr>
            </w:pPr>
            <w:r>
              <w:rPr>
                <w:noProof/>
              </w:rPr>
              <w:drawing>
                <wp:inline distT="0" distB="0" distL="0" distR="0" wp14:anchorId="361BF809" wp14:editId="6A074A82">
                  <wp:extent cx="647700" cy="485775"/>
                  <wp:effectExtent l="0" t="0" r="0" b="9525"/>
                  <wp:docPr id="6" name="Obrázek 6" descr="C:\Users\pdokoupilova\AppData\Local\Microsoft\Windows\Temporary Internet Files\Content.IE5\R2X667BA\MP90044866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dokoupilova\AppData\Local\Microsoft\Windows\Temporary Internet Files\Content.IE5\R2X667BA\MP90044866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B0D90" w:rsidRDefault="003B0D90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………………….</w:t>
            </w:r>
          </w:p>
          <w:p w:rsidR="00120048" w:rsidRDefault="00120048" w:rsidP="003B0D90">
            <w:pPr>
              <w:rPr>
                <w:lang w:eastAsia="x-none"/>
              </w:rPr>
            </w:pPr>
          </w:p>
        </w:tc>
        <w:tc>
          <w:tcPr>
            <w:tcW w:w="236" w:type="dxa"/>
          </w:tcPr>
          <w:p w:rsidR="003B0D90" w:rsidRDefault="003B0D90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……………………….</w:t>
            </w:r>
          </w:p>
          <w:p w:rsidR="00120048" w:rsidRDefault="00120048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……………………….</w:t>
            </w:r>
          </w:p>
          <w:p w:rsidR="00120048" w:rsidRDefault="00120048" w:rsidP="003B0D90">
            <w:pPr>
              <w:rPr>
                <w:lang w:eastAsia="x-none"/>
              </w:rPr>
            </w:pPr>
          </w:p>
          <w:p w:rsidR="00120048" w:rsidRPr="003B0D90" w:rsidRDefault="00120048" w:rsidP="003B0D90">
            <w:pPr>
              <w:rPr>
                <w:lang w:eastAsia="x-none"/>
              </w:rPr>
            </w:pPr>
          </w:p>
        </w:tc>
      </w:tr>
      <w:tr w:rsidR="00120048" w:rsidRPr="003B0D90" w:rsidTr="003B0D90">
        <w:tc>
          <w:tcPr>
            <w:tcW w:w="0" w:type="auto"/>
          </w:tcPr>
          <w:p w:rsidR="003B0D90" w:rsidRDefault="003B0D90" w:rsidP="003B0D90">
            <w:pPr>
              <w:rPr>
                <w:lang w:eastAsia="x-none"/>
              </w:rPr>
            </w:pPr>
          </w:p>
          <w:p w:rsidR="009E7F3B" w:rsidRDefault="009E7F3B" w:rsidP="003B0D90">
            <w:pPr>
              <w:rPr>
                <w:lang w:eastAsia="x-none"/>
              </w:rPr>
            </w:pPr>
          </w:p>
          <w:p w:rsidR="009E7F3B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……………….</w:t>
            </w:r>
          </w:p>
        </w:tc>
        <w:tc>
          <w:tcPr>
            <w:tcW w:w="0" w:type="auto"/>
          </w:tcPr>
          <w:p w:rsidR="009E7F3B" w:rsidRDefault="009E7F3B" w:rsidP="003B0D90">
            <w:pPr>
              <w:rPr>
                <w:noProof/>
              </w:rPr>
            </w:pPr>
          </w:p>
          <w:p w:rsidR="009E7F3B" w:rsidRDefault="009E7F3B" w:rsidP="003B0D90">
            <w:pPr>
              <w:rPr>
                <w:lang w:eastAsia="x-none"/>
              </w:rPr>
            </w:pPr>
            <w:r>
              <w:rPr>
                <w:noProof/>
              </w:rPr>
              <w:drawing>
                <wp:inline distT="0" distB="0" distL="0" distR="0" wp14:anchorId="34C243E1" wp14:editId="1BB2E2BC">
                  <wp:extent cx="485775" cy="453681"/>
                  <wp:effectExtent l="0" t="0" r="0" b="3810"/>
                  <wp:docPr id="7" name="Obrázek 7" descr="C:\Users\pdokoupilova\AppData\Local\Microsoft\Windows\Temporary Internet Files\Content.IE5\8QAIU81M\MP90040368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dokoupilova\AppData\Local\Microsoft\Windows\Temporary Internet Files\Content.IE5\8QAIU81M\MP90040368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0586" cy="467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B0D90" w:rsidRDefault="003B0D90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………………….</w:t>
            </w:r>
          </w:p>
        </w:tc>
        <w:tc>
          <w:tcPr>
            <w:tcW w:w="236" w:type="dxa"/>
          </w:tcPr>
          <w:p w:rsidR="003B0D90" w:rsidRDefault="003B0D90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………………………….</w:t>
            </w:r>
          </w:p>
          <w:p w:rsidR="00120048" w:rsidRDefault="00120048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………………………….</w:t>
            </w:r>
          </w:p>
          <w:p w:rsidR="00120048" w:rsidRDefault="00120048" w:rsidP="003B0D90">
            <w:pPr>
              <w:rPr>
                <w:lang w:eastAsia="x-none"/>
              </w:rPr>
            </w:pPr>
          </w:p>
          <w:p w:rsidR="00120048" w:rsidRPr="003B0D90" w:rsidRDefault="00120048" w:rsidP="003B0D90">
            <w:pPr>
              <w:rPr>
                <w:lang w:eastAsia="x-none"/>
              </w:rPr>
            </w:pPr>
          </w:p>
        </w:tc>
      </w:tr>
      <w:tr w:rsidR="00120048" w:rsidRPr="003B0D90" w:rsidTr="003B0D90">
        <w:tc>
          <w:tcPr>
            <w:tcW w:w="0" w:type="auto"/>
          </w:tcPr>
          <w:p w:rsidR="003B0D90" w:rsidRDefault="003B0D90" w:rsidP="003B0D90">
            <w:pPr>
              <w:rPr>
                <w:lang w:eastAsia="x-none"/>
              </w:rPr>
            </w:pPr>
          </w:p>
          <w:p w:rsidR="009E7F3B" w:rsidRDefault="009E7F3B" w:rsidP="003B0D90">
            <w:pPr>
              <w:rPr>
                <w:lang w:eastAsia="x-none"/>
              </w:rPr>
            </w:pPr>
          </w:p>
          <w:p w:rsidR="009E7F3B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……………….</w:t>
            </w:r>
          </w:p>
        </w:tc>
        <w:tc>
          <w:tcPr>
            <w:tcW w:w="0" w:type="auto"/>
          </w:tcPr>
          <w:p w:rsidR="003B0D90" w:rsidRDefault="00120048" w:rsidP="003B0D90">
            <w:pPr>
              <w:rPr>
                <w:lang w:eastAsia="x-none"/>
              </w:rPr>
            </w:pPr>
            <w:r>
              <w:rPr>
                <w:noProof/>
              </w:rPr>
              <w:drawing>
                <wp:inline distT="0" distB="0" distL="0" distR="0" wp14:anchorId="38B11187" wp14:editId="7BFA299A">
                  <wp:extent cx="647700" cy="647700"/>
                  <wp:effectExtent l="0" t="0" r="0" b="0"/>
                  <wp:docPr id="8" name="Obrázek 8" descr="C:\Users\pdokoupilova\AppData\Local\Microsoft\Windows\Temporary Internet Files\Content.IE5\H81EBUV8\MP90040914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pdokoupilova\AppData\Local\Microsoft\Windows\Temporary Internet Files\Content.IE5\H81EBUV8\MP90040914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B0D90" w:rsidRDefault="003B0D90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……………………</w:t>
            </w:r>
          </w:p>
        </w:tc>
        <w:tc>
          <w:tcPr>
            <w:tcW w:w="236" w:type="dxa"/>
          </w:tcPr>
          <w:p w:rsidR="003B0D90" w:rsidRDefault="003B0D90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…………………………..</w:t>
            </w:r>
          </w:p>
          <w:p w:rsidR="00120048" w:rsidRDefault="00120048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………………………….</w:t>
            </w:r>
          </w:p>
          <w:p w:rsidR="00120048" w:rsidRDefault="00120048" w:rsidP="003B0D90">
            <w:pPr>
              <w:rPr>
                <w:lang w:eastAsia="x-none"/>
              </w:rPr>
            </w:pPr>
          </w:p>
          <w:p w:rsidR="00120048" w:rsidRPr="003B0D90" w:rsidRDefault="00120048" w:rsidP="003B0D90">
            <w:pPr>
              <w:rPr>
                <w:lang w:eastAsia="x-none"/>
              </w:rPr>
            </w:pPr>
          </w:p>
        </w:tc>
      </w:tr>
      <w:tr w:rsidR="00120048" w:rsidRPr="003B0D90" w:rsidTr="003B0D90">
        <w:tc>
          <w:tcPr>
            <w:tcW w:w="0" w:type="auto"/>
          </w:tcPr>
          <w:p w:rsidR="003B0D90" w:rsidRDefault="003B0D90" w:rsidP="003B0D90">
            <w:pPr>
              <w:rPr>
                <w:lang w:eastAsia="x-none"/>
              </w:rPr>
            </w:pPr>
          </w:p>
          <w:p w:rsidR="009E7F3B" w:rsidRDefault="009E7F3B" w:rsidP="003B0D90">
            <w:pPr>
              <w:rPr>
                <w:lang w:eastAsia="x-none"/>
              </w:rPr>
            </w:pPr>
          </w:p>
          <w:p w:rsidR="009E7F3B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………………..</w:t>
            </w:r>
          </w:p>
        </w:tc>
        <w:tc>
          <w:tcPr>
            <w:tcW w:w="0" w:type="auto"/>
          </w:tcPr>
          <w:p w:rsidR="003B0D90" w:rsidRDefault="00120048" w:rsidP="003B0D90">
            <w:pPr>
              <w:rPr>
                <w:lang w:eastAsia="x-none"/>
              </w:rPr>
            </w:pPr>
            <w:r>
              <w:rPr>
                <w:noProof/>
              </w:rPr>
              <w:drawing>
                <wp:inline distT="0" distB="0" distL="0" distR="0" wp14:anchorId="471AF6AD" wp14:editId="70761CE4">
                  <wp:extent cx="552450" cy="552450"/>
                  <wp:effectExtent l="0" t="0" r="0" b="0"/>
                  <wp:docPr id="9" name="Obrázek 9" descr="C:\Users\pdokoupilova\AppData\Local\Microsoft\Windows\Temporary Internet Files\Content.IE5\DDQW48H0\MP90040931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pdokoupilova\AppData\Local\Microsoft\Windows\Temporary Internet Files\Content.IE5\DDQW48H0\MP90040931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B0D90" w:rsidRDefault="003B0D90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……………………..</w:t>
            </w:r>
          </w:p>
        </w:tc>
        <w:tc>
          <w:tcPr>
            <w:tcW w:w="236" w:type="dxa"/>
          </w:tcPr>
          <w:p w:rsidR="003B0D90" w:rsidRDefault="003B0D90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………………………….</w:t>
            </w:r>
          </w:p>
          <w:p w:rsidR="00120048" w:rsidRDefault="00120048" w:rsidP="003B0D90">
            <w:pPr>
              <w:rPr>
                <w:lang w:eastAsia="x-none"/>
              </w:rPr>
            </w:pPr>
          </w:p>
          <w:p w:rsidR="00120048" w:rsidRDefault="00120048" w:rsidP="003B0D90">
            <w:pPr>
              <w:rPr>
                <w:lang w:eastAsia="x-none"/>
              </w:rPr>
            </w:pPr>
            <w:r>
              <w:rPr>
                <w:lang w:eastAsia="x-none"/>
              </w:rPr>
              <w:t>…………………………</w:t>
            </w:r>
          </w:p>
          <w:p w:rsidR="00120048" w:rsidRDefault="00120048" w:rsidP="003B0D90">
            <w:pPr>
              <w:rPr>
                <w:lang w:eastAsia="x-none"/>
              </w:rPr>
            </w:pPr>
          </w:p>
          <w:p w:rsidR="00120048" w:rsidRPr="003B0D90" w:rsidRDefault="00120048" w:rsidP="003B0D90">
            <w:pPr>
              <w:rPr>
                <w:lang w:eastAsia="x-none"/>
              </w:rPr>
            </w:pPr>
          </w:p>
        </w:tc>
      </w:tr>
    </w:tbl>
    <w:p w:rsidR="00E61136" w:rsidRPr="00E61136" w:rsidRDefault="00E61136" w:rsidP="00E61136">
      <w:pPr>
        <w:rPr>
          <w:sz w:val="28"/>
          <w:szCs w:val="28"/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7145A2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120048" w:rsidRDefault="00120048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120048" w:rsidRDefault="00120048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120048" w:rsidRDefault="00120048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120048" w:rsidRDefault="00120048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120048" w:rsidRDefault="00120048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120048" w:rsidRDefault="00120048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120048" w:rsidRDefault="00120048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120048" w:rsidRDefault="00120048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120048" w:rsidRDefault="00120048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46F45" w:rsidRDefault="00D46F4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A378E2" w:rsidRDefault="00A378E2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 xml:space="preserve">B) Vyber si jeden ze smyslových orgánů a vyhledej o něm nejméně 5 informací. </w:t>
      </w:r>
    </w:p>
    <w:p w:rsidR="00D46F45" w:rsidRDefault="00D46F4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120048" w:rsidRPr="005C51EA" w:rsidRDefault="00D46F45" w:rsidP="00C250B9">
      <w:pPr>
        <w:pStyle w:val="Odstavecseseznamem"/>
        <w:numPr>
          <w:ilvl w:val="0"/>
          <w:numId w:val="6"/>
        </w:numPr>
        <w:tabs>
          <w:tab w:val="left" w:pos="1770"/>
        </w:tabs>
        <w:rPr>
          <w:rFonts w:ascii="Calibri" w:hAnsi="Calibri" w:cs="Calibri"/>
          <w:b/>
          <w:sz w:val="24"/>
          <w:szCs w:val="24"/>
        </w:rPr>
      </w:pPr>
      <w:r w:rsidRPr="005C51EA">
        <w:rPr>
          <w:rFonts w:ascii="Calibri" w:hAnsi="Calibri" w:cs="Calibri"/>
          <w:b/>
          <w:sz w:val="24"/>
          <w:szCs w:val="24"/>
        </w:rPr>
        <w:lastRenderedPageBreak/>
        <w:t>Barevně označ sprá</w:t>
      </w:r>
      <w:r w:rsidR="00043D1D" w:rsidRPr="005C51EA">
        <w:rPr>
          <w:rFonts w:ascii="Calibri" w:hAnsi="Calibri" w:cs="Calibri"/>
          <w:b/>
          <w:sz w:val="24"/>
          <w:szCs w:val="24"/>
        </w:rPr>
        <w:t>vné dvojice.</w:t>
      </w:r>
    </w:p>
    <w:p w:rsidR="00D46F45" w:rsidRPr="002363FD" w:rsidRDefault="00D46F45" w:rsidP="00C250B9">
      <w:pPr>
        <w:tabs>
          <w:tab w:val="left" w:pos="1770"/>
        </w:tabs>
        <w:rPr>
          <w:rFonts w:ascii="Calibri" w:hAnsi="Calibri" w:cs="Calibri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878"/>
        <w:gridCol w:w="4755"/>
      </w:tblGrid>
      <w:tr w:rsidR="002363FD" w:rsidRPr="002363FD" w:rsidTr="00D46F45">
        <w:tc>
          <w:tcPr>
            <w:tcW w:w="0" w:type="auto"/>
          </w:tcPr>
          <w:p w:rsidR="00D46F45" w:rsidRPr="002363FD" w:rsidRDefault="00D46F45" w:rsidP="00C250B9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 w:rsidRPr="002363FD">
              <w:rPr>
                <w:rFonts w:ascii="Calibri" w:hAnsi="Calibri" w:cs="Calibri"/>
                <w:szCs w:val="24"/>
              </w:rPr>
              <w:t>Lidské oko může rozlišit</w:t>
            </w:r>
          </w:p>
        </w:tc>
        <w:tc>
          <w:tcPr>
            <w:tcW w:w="0" w:type="auto"/>
          </w:tcPr>
          <w:p w:rsidR="00D46F45" w:rsidRPr="002363FD" w:rsidRDefault="00D46F45" w:rsidP="00C250B9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 w:rsidRPr="002363FD">
              <w:rPr>
                <w:rFonts w:ascii="Calibri" w:hAnsi="Calibri" w:cs="Calibri"/>
                <w:szCs w:val="24"/>
              </w:rPr>
              <w:t>orel skalní, zpozoruje kořist vzdálenou až 1 km.</w:t>
            </w:r>
          </w:p>
        </w:tc>
      </w:tr>
      <w:tr w:rsidR="002363FD" w:rsidRPr="002363FD" w:rsidTr="00D46F45">
        <w:tc>
          <w:tcPr>
            <w:tcW w:w="0" w:type="auto"/>
          </w:tcPr>
          <w:p w:rsidR="00D46F45" w:rsidRPr="002363FD" w:rsidRDefault="00D46F45" w:rsidP="00C250B9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 w:rsidRPr="002363FD">
              <w:rPr>
                <w:rFonts w:ascii="Calibri" w:hAnsi="Calibri" w:cs="Calibri"/>
                <w:szCs w:val="24"/>
              </w:rPr>
              <w:t xml:space="preserve">Nejostřejší zrak ze všech živočichů má </w:t>
            </w:r>
          </w:p>
        </w:tc>
        <w:tc>
          <w:tcPr>
            <w:tcW w:w="0" w:type="auto"/>
          </w:tcPr>
          <w:p w:rsidR="00D46F45" w:rsidRPr="002363FD" w:rsidRDefault="00D46F45" w:rsidP="00C250B9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 w:rsidRPr="002363FD">
              <w:rPr>
                <w:rFonts w:ascii="Calibri" w:hAnsi="Calibri" w:cs="Calibri"/>
                <w:szCs w:val="24"/>
              </w:rPr>
              <w:t xml:space="preserve">10 000 </w:t>
            </w:r>
            <w:r w:rsidR="00043D1D" w:rsidRPr="002363FD">
              <w:rPr>
                <w:rFonts w:ascii="Calibri" w:hAnsi="Calibri" w:cs="Calibri"/>
                <w:szCs w:val="24"/>
              </w:rPr>
              <w:t>chuťových pohárků.</w:t>
            </w:r>
          </w:p>
        </w:tc>
      </w:tr>
      <w:tr w:rsidR="002363FD" w:rsidRPr="002363FD" w:rsidTr="00D46F45">
        <w:tc>
          <w:tcPr>
            <w:tcW w:w="0" w:type="auto"/>
          </w:tcPr>
          <w:p w:rsidR="00043D1D" w:rsidRPr="002363FD" w:rsidRDefault="00043D1D" w:rsidP="00B154E0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 w:rsidRPr="002363FD">
              <w:rPr>
                <w:rFonts w:ascii="Calibri" w:hAnsi="Calibri" w:cs="Calibri"/>
                <w:szCs w:val="24"/>
              </w:rPr>
              <w:t>Ucho je orgán</w:t>
            </w:r>
          </w:p>
        </w:tc>
        <w:tc>
          <w:tcPr>
            <w:tcW w:w="0" w:type="auto"/>
          </w:tcPr>
          <w:p w:rsidR="00043D1D" w:rsidRPr="002363FD" w:rsidRDefault="00043D1D" w:rsidP="00B154E0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 w:rsidRPr="002363FD">
              <w:rPr>
                <w:rFonts w:ascii="Calibri" w:hAnsi="Calibri" w:cs="Calibri"/>
                <w:szCs w:val="24"/>
              </w:rPr>
              <w:t>až 10 milionů odstínů barev.</w:t>
            </w:r>
          </w:p>
        </w:tc>
      </w:tr>
      <w:tr w:rsidR="002363FD" w:rsidRPr="002363FD" w:rsidTr="00D46F45">
        <w:tc>
          <w:tcPr>
            <w:tcW w:w="0" w:type="auto"/>
          </w:tcPr>
          <w:p w:rsidR="00043D1D" w:rsidRPr="002363FD" w:rsidRDefault="00043D1D" w:rsidP="00B154E0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 w:rsidRPr="002363FD">
              <w:rPr>
                <w:rFonts w:ascii="Calibri" w:hAnsi="Calibri" w:cs="Calibri"/>
                <w:szCs w:val="24"/>
              </w:rPr>
              <w:t>Na jazyku se nachází více jak</w:t>
            </w:r>
          </w:p>
        </w:tc>
        <w:tc>
          <w:tcPr>
            <w:tcW w:w="0" w:type="auto"/>
          </w:tcPr>
          <w:p w:rsidR="00043D1D" w:rsidRPr="002363FD" w:rsidRDefault="00043D1D" w:rsidP="00B154E0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 w:rsidRPr="002363FD">
              <w:rPr>
                <w:rFonts w:ascii="Calibri" w:hAnsi="Calibri" w:cs="Calibri"/>
                <w:szCs w:val="24"/>
              </w:rPr>
              <w:t>sluchu a rovnováhy.</w:t>
            </w:r>
          </w:p>
        </w:tc>
      </w:tr>
      <w:tr w:rsidR="00043D1D" w:rsidRPr="002363FD" w:rsidTr="00043D1D">
        <w:tc>
          <w:tcPr>
            <w:tcW w:w="0" w:type="auto"/>
          </w:tcPr>
          <w:p w:rsidR="00043D1D" w:rsidRPr="002363FD" w:rsidRDefault="004066C7" w:rsidP="00B154E0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 w:rsidRPr="002363FD">
              <w:rPr>
                <w:rFonts w:ascii="Calibri" w:hAnsi="Calibri" w:cs="Calibri"/>
                <w:szCs w:val="24"/>
              </w:rPr>
              <w:t xml:space="preserve">Hmatová tělíska se nachází </w:t>
            </w:r>
          </w:p>
        </w:tc>
        <w:tc>
          <w:tcPr>
            <w:tcW w:w="0" w:type="auto"/>
          </w:tcPr>
          <w:p w:rsidR="00043D1D" w:rsidRPr="002363FD" w:rsidRDefault="00043D1D" w:rsidP="00B154E0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 w:rsidRPr="002363FD">
              <w:rPr>
                <w:rFonts w:ascii="Calibri" w:hAnsi="Calibri" w:cs="Calibri"/>
                <w:szCs w:val="24"/>
              </w:rPr>
              <w:t>čtyři základní chuti.</w:t>
            </w:r>
          </w:p>
        </w:tc>
      </w:tr>
      <w:tr w:rsidR="00043D1D" w:rsidRPr="002363FD" w:rsidTr="00043D1D">
        <w:tc>
          <w:tcPr>
            <w:tcW w:w="0" w:type="auto"/>
          </w:tcPr>
          <w:p w:rsidR="00043D1D" w:rsidRPr="002363FD" w:rsidRDefault="00043D1D" w:rsidP="00B154E0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 w:rsidRPr="002363FD">
              <w:rPr>
                <w:rFonts w:ascii="Calibri" w:hAnsi="Calibri" w:cs="Calibri"/>
                <w:szCs w:val="24"/>
              </w:rPr>
              <w:t>Chuťové pohárky obsahují</w:t>
            </w:r>
          </w:p>
        </w:tc>
        <w:tc>
          <w:tcPr>
            <w:tcW w:w="0" w:type="auto"/>
          </w:tcPr>
          <w:p w:rsidR="00043D1D" w:rsidRPr="002363FD" w:rsidRDefault="004066C7" w:rsidP="00B154E0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 w:rsidRPr="002363FD">
              <w:rPr>
                <w:rFonts w:ascii="Calibri" w:hAnsi="Calibri" w:cs="Calibri"/>
                <w:szCs w:val="24"/>
              </w:rPr>
              <w:t>v kůži.</w:t>
            </w:r>
          </w:p>
        </w:tc>
      </w:tr>
    </w:tbl>
    <w:p w:rsidR="00D46F45" w:rsidRPr="00D46F45" w:rsidRDefault="00D46F45" w:rsidP="00D46F45">
      <w:pPr>
        <w:tabs>
          <w:tab w:val="left" w:pos="1770"/>
        </w:tabs>
        <w:rPr>
          <w:rFonts w:ascii="Calibri" w:hAnsi="Calibri" w:cs="Calibri"/>
          <w:b/>
          <w:sz w:val="28"/>
          <w:szCs w:val="28"/>
        </w:rPr>
      </w:pPr>
    </w:p>
    <w:p w:rsidR="00D46F45" w:rsidRDefault="00D46F45" w:rsidP="00D46F45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726D03" w:rsidRDefault="00EF46A4" w:rsidP="00EF46A4">
      <w:pPr>
        <w:pStyle w:val="Odstavecseseznamem"/>
        <w:numPr>
          <w:ilvl w:val="0"/>
          <w:numId w:val="6"/>
        </w:numPr>
        <w:tabs>
          <w:tab w:val="left" w:pos="1770"/>
        </w:tabs>
        <w:rPr>
          <w:rFonts w:ascii="Calibri" w:hAnsi="Calibri" w:cs="Calibri"/>
          <w:b/>
          <w:sz w:val="24"/>
          <w:szCs w:val="24"/>
        </w:rPr>
      </w:pPr>
      <w:r w:rsidRPr="005C51EA">
        <w:rPr>
          <w:rFonts w:ascii="Calibri" w:hAnsi="Calibri" w:cs="Calibri"/>
          <w:b/>
          <w:sz w:val="24"/>
          <w:szCs w:val="24"/>
        </w:rPr>
        <w:t xml:space="preserve">A) </w:t>
      </w:r>
      <w:r w:rsidR="004066C7" w:rsidRPr="005C51EA">
        <w:rPr>
          <w:rFonts w:ascii="Calibri" w:hAnsi="Calibri" w:cs="Calibri"/>
          <w:b/>
          <w:sz w:val="24"/>
          <w:szCs w:val="24"/>
        </w:rPr>
        <w:t>Rozhodni, zda jsou věty pravdivé</w:t>
      </w:r>
      <w:r w:rsidR="00D46F45" w:rsidRPr="005C51EA">
        <w:rPr>
          <w:rFonts w:ascii="Calibri" w:hAnsi="Calibri" w:cs="Calibri"/>
          <w:b/>
          <w:sz w:val="24"/>
          <w:szCs w:val="24"/>
        </w:rPr>
        <w:t>.</w:t>
      </w:r>
      <w:r w:rsidR="00FF5F84" w:rsidRPr="005C51EA">
        <w:rPr>
          <w:rFonts w:ascii="Calibri" w:hAnsi="Calibri" w:cs="Calibri"/>
          <w:b/>
          <w:sz w:val="24"/>
          <w:szCs w:val="24"/>
        </w:rPr>
        <w:t xml:space="preserve"> </w:t>
      </w:r>
      <w:r w:rsidR="00094F99" w:rsidRPr="005C51EA">
        <w:rPr>
          <w:rFonts w:ascii="Calibri" w:hAnsi="Calibri" w:cs="Calibri"/>
          <w:b/>
          <w:sz w:val="24"/>
          <w:szCs w:val="24"/>
        </w:rPr>
        <w:t xml:space="preserve">Zakroužkuj písmeno u správné odpovědi. </w:t>
      </w:r>
    </w:p>
    <w:p w:rsidR="00EF46A4" w:rsidRPr="005C51EA" w:rsidRDefault="00726D03" w:rsidP="00726D03">
      <w:pPr>
        <w:pStyle w:val="Odstavecseseznamem"/>
        <w:tabs>
          <w:tab w:val="left" w:pos="1770"/>
        </w:tabs>
        <w:ind w:left="786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      </w:t>
      </w:r>
      <w:r w:rsidR="00FF5F84" w:rsidRPr="005C51EA">
        <w:rPr>
          <w:rFonts w:ascii="Calibri" w:hAnsi="Calibri" w:cs="Calibri"/>
          <w:b/>
          <w:sz w:val="24"/>
          <w:szCs w:val="24"/>
        </w:rPr>
        <w:t>Z písmen slož tajenku.</w:t>
      </w:r>
    </w:p>
    <w:p w:rsidR="00726D03" w:rsidRDefault="00726D03" w:rsidP="00726D03">
      <w:p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 xml:space="preserve">              </w:t>
      </w:r>
      <w:r w:rsidR="00EF46A4" w:rsidRPr="005C51EA">
        <w:rPr>
          <w:rFonts w:ascii="Calibri" w:hAnsi="Calibri" w:cs="Calibri"/>
          <w:b/>
          <w:szCs w:val="24"/>
        </w:rPr>
        <w:t xml:space="preserve">B) Chybné věty napiš správně na linky pod tabulku. Pokud si nejsi jistý, můžeš </w:t>
      </w:r>
    </w:p>
    <w:p w:rsidR="00120048" w:rsidRPr="005C51EA" w:rsidRDefault="00726D03" w:rsidP="00726D03">
      <w:p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 xml:space="preserve">                   </w:t>
      </w:r>
      <w:r w:rsidR="00EF46A4" w:rsidRPr="005C51EA">
        <w:rPr>
          <w:rFonts w:ascii="Calibri" w:hAnsi="Calibri" w:cs="Calibri"/>
          <w:b/>
          <w:szCs w:val="24"/>
        </w:rPr>
        <w:t>využít učebnici nebo encyklopedie.</w:t>
      </w:r>
    </w:p>
    <w:p w:rsidR="00D46F45" w:rsidRPr="005C51EA" w:rsidRDefault="00D46F45" w:rsidP="00094F9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4066C7" w:rsidRDefault="004066C7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  <w:r w:rsidRPr="005C51EA">
        <w:rPr>
          <w:rFonts w:ascii="Calibri" w:hAnsi="Calibri" w:cs="Calibri"/>
          <w:b/>
          <w:szCs w:val="24"/>
        </w:rPr>
        <w:t xml:space="preserve">                                                                                                         </w:t>
      </w:r>
      <w:r>
        <w:rPr>
          <w:rFonts w:ascii="Calibri" w:hAnsi="Calibri" w:cs="Calibri"/>
          <w:b/>
          <w:szCs w:val="24"/>
        </w:rPr>
        <w:tab/>
        <w:t xml:space="preserve"> </w:t>
      </w:r>
      <w:r>
        <w:rPr>
          <w:rFonts w:ascii="Calibri" w:hAnsi="Calibri" w:cs="Calibri"/>
          <w:b/>
          <w:szCs w:val="24"/>
        </w:rPr>
        <w:tab/>
      </w:r>
      <w:r w:rsidR="00FF5F84">
        <w:rPr>
          <w:rFonts w:ascii="Calibri" w:hAnsi="Calibri" w:cs="Calibri"/>
          <w:b/>
          <w:szCs w:val="24"/>
        </w:rPr>
        <w:t xml:space="preserve">    ANO</w:t>
      </w:r>
      <w:r w:rsidR="00FF5F84">
        <w:rPr>
          <w:rFonts w:ascii="Calibri" w:hAnsi="Calibri" w:cs="Calibri"/>
          <w:b/>
          <w:szCs w:val="24"/>
        </w:rPr>
        <w:tab/>
        <w:t xml:space="preserve">        </w:t>
      </w:r>
      <w:r>
        <w:rPr>
          <w:rFonts w:ascii="Calibri" w:hAnsi="Calibri" w:cs="Calibri"/>
          <w:b/>
          <w:szCs w:val="24"/>
        </w:rPr>
        <w:t>NE</w:t>
      </w:r>
    </w:p>
    <w:p w:rsidR="00E63EBE" w:rsidRDefault="00E63EBE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tbl>
      <w:tblPr>
        <w:tblStyle w:val="Mkatabulky"/>
        <w:tblW w:w="9039" w:type="dxa"/>
        <w:tblLook w:val="04A0" w:firstRow="1" w:lastRow="0" w:firstColumn="1" w:lastColumn="0" w:noHBand="0" w:noVBand="1"/>
      </w:tblPr>
      <w:tblGrid>
        <w:gridCol w:w="7196"/>
        <w:gridCol w:w="889"/>
        <w:gridCol w:w="954"/>
      </w:tblGrid>
      <w:tr w:rsidR="004066C7" w:rsidTr="00FF5F84">
        <w:tc>
          <w:tcPr>
            <w:tcW w:w="7196" w:type="dxa"/>
          </w:tcPr>
          <w:p w:rsidR="004066C7" w:rsidRPr="004066C7" w:rsidRDefault="004066C7" w:rsidP="00C250B9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1.</w:t>
            </w:r>
            <w:r w:rsidR="00FF5F84">
              <w:rPr>
                <w:rFonts w:ascii="Calibri" w:hAnsi="Calibri" w:cs="Calibri"/>
                <w:szCs w:val="24"/>
              </w:rPr>
              <w:t xml:space="preserve">  </w:t>
            </w:r>
            <w:r>
              <w:rPr>
                <w:rFonts w:ascii="Calibri" w:hAnsi="Calibri" w:cs="Calibri"/>
                <w:szCs w:val="24"/>
              </w:rPr>
              <w:t>Většina informací přichází do našeho mozku prostřednictvím zraku.</w:t>
            </w:r>
          </w:p>
        </w:tc>
        <w:tc>
          <w:tcPr>
            <w:tcW w:w="889" w:type="dxa"/>
          </w:tcPr>
          <w:p w:rsidR="004066C7" w:rsidRDefault="00FF5F84" w:rsidP="00C250B9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P</w:t>
            </w:r>
            <w:r w:rsidR="004066C7">
              <w:rPr>
                <w:rFonts w:ascii="Calibri" w:hAnsi="Calibri" w:cs="Calibri"/>
                <w:b/>
                <w:szCs w:val="24"/>
              </w:rPr>
              <w:t xml:space="preserve">       </w:t>
            </w:r>
          </w:p>
        </w:tc>
        <w:tc>
          <w:tcPr>
            <w:tcW w:w="954" w:type="dxa"/>
          </w:tcPr>
          <w:p w:rsidR="004066C7" w:rsidRPr="00EF46A4" w:rsidRDefault="00EF46A4" w:rsidP="00C250B9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V</w:t>
            </w:r>
          </w:p>
        </w:tc>
      </w:tr>
      <w:tr w:rsidR="004066C7" w:rsidTr="00FF5F84">
        <w:tc>
          <w:tcPr>
            <w:tcW w:w="7196" w:type="dxa"/>
          </w:tcPr>
          <w:p w:rsidR="004066C7" w:rsidRPr="00FF5F84" w:rsidRDefault="00FF5F84" w:rsidP="00C250B9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2. Čichové buňky umístěné v nosní dutině umožňují rozeznávat zvuk.</w:t>
            </w:r>
          </w:p>
        </w:tc>
        <w:tc>
          <w:tcPr>
            <w:tcW w:w="889" w:type="dxa"/>
          </w:tcPr>
          <w:p w:rsidR="004066C7" w:rsidRDefault="00EF46A4" w:rsidP="00C250B9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Y</w:t>
            </w:r>
          </w:p>
        </w:tc>
        <w:tc>
          <w:tcPr>
            <w:tcW w:w="954" w:type="dxa"/>
          </w:tcPr>
          <w:p w:rsidR="004066C7" w:rsidRDefault="00FF5F84" w:rsidP="00C250B9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O</w:t>
            </w:r>
          </w:p>
        </w:tc>
      </w:tr>
      <w:tr w:rsidR="004066C7" w:rsidTr="00FF5F84">
        <w:tc>
          <w:tcPr>
            <w:tcW w:w="7196" w:type="dxa"/>
          </w:tcPr>
          <w:p w:rsidR="004066C7" w:rsidRPr="00FF5F84" w:rsidRDefault="00FF5F84" w:rsidP="00FF5F84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3.</w:t>
            </w:r>
            <w:r w:rsidR="00E63EBE">
              <w:rPr>
                <w:rFonts w:ascii="Calibri" w:hAnsi="Calibri" w:cs="Calibri"/>
                <w:szCs w:val="24"/>
              </w:rPr>
              <w:t xml:space="preserve"> </w:t>
            </w:r>
            <w:r w:rsidRPr="00FF5F84">
              <w:rPr>
                <w:rFonts w:ascii="Calibri" w:hAnsi="Calibri" w:cs="Calibri"/>
                <w:szCs w:val="24"/>
              </w:rPr>
              <w:t>Ucho</w:t>
            </w:r>
            <w:r w:rsidR="00EF46A4">
              <w:rPr>
                <w:rFonts w:ascii="Calibri" w:hAnsi="Calibri" w:cs="Calibri"/>
                <w:szCs w:val="24"/>
              </w:rPr>
              <w:t xml:space="preserve"> </w:t>
            </w:r>
            <w:r w:rsidRPr="00FF5F84">
              <w:rPr>
                <w:rFonts w:ascii="Calibri" w:hAnsi="Calibri" w:cs="Calibri"/>
                <w:szCs w:val="24"/>
              </w:rPr>
              <w:t>lze rozdělit na vnější, střední a vnitřní.</w:t>
            </w:r>
          </w:p>
        </w:tc>
        <w:tc>
          <w:tcPr>
            <w:tcW w:w="889" w:type="dxa"/>
          </w:tcPr>
          <w:p w:rsidR="004066C7" w:rsidRDefault="00FF5F84" w:rsidP="00C250B9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Š</w:t>
            </w:r>
          </w:p>
        </w:tc>
        <w:tc>
          <w:tcPr>
            <w:tcW w:w="954" w:type="dxa"/>
          </w:tcPr>
          <w:p w:rsidR="004066C7" w:rsidRDefault="00EF46A4" w:rsidP="00C250B9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M</w:t>
            </w:r>
          </w:p>
        </w:tc>
      </w:tr>
      <w:tr w:rsidR="004066C7" w:rsidTr="00FF5F84">
        <w:tc>
          <w:tcPr>
            <w:tcW w:w="7196" w:type="dxa"/>
          </w:tcPr>
          <w:p w:rsidR="004066C7" w:rsidRPr="00FF5F84" w:rsidRDefault="00FF5F84" w:rsidP="00FF5F84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4.</w:t>
            </w:r>
            <w:r w:rsidR="00E63EBE">
              <w:rPr>
                <w:rFonts w:ascii="Calibri" w:hAnsi="Calibri" w:cs="Calibri"/>
                <w:szCs w:val="24"/>
              </w:rPr>
              <w:t xml:space="preserve"> </w:t>
            </w:r>
            <w:r w:rsidR="00EF46A4">
              <w:rPr>
                <w:rFonts w:ascii="Calibri" w:hAnsi="Calibri" w:cs="Calibri"/>
                <w:szCs w:val="24"/>
              </w:rPr>
              <w:t xml:space="preserve">Ve </w:t>
            </w:r>
            <w:r>
              <w:rPr>
                <w:rFonts w:ascii="Calibri" w:hAnsi="Calibri" w:cs="Calibri"/>
                <w:szCs w:val="24"/>
              </w:rPr>
              <w:t>vnitřním uchu je uloženo centrum sluchu a ústrojí rovnováhy.</w:t>
            </w:r>
          </w:p>
        </w:tc>
        <w:tc>
          <w:tcPr>
            <w:tcW w:w="889" w:type="dxa"/>
          </w:tcPr>
          <w:p w:rsidR="004066C7" w:rsidRDefault="00FF5F84" w:rsidP="00C250B9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K</w:t>
            </w:r>
          </w:p>
        </w:tc>
        <w:tc>
          <w:tcPr>
            <w:tcW w:w="954" w:type="dxa"/>
          </w:tcPr>
          <w:p w:rsidR="004066C7" w:rsidRDefault="00EF46A4" w:rsidP="00C250B9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Ě</w:t>
            </w:r>
          </w:p>
        </w:tc>
      </w:tr>
      <w:tr w:rsidR="004066C7" w:rsidTr="00FF5F84">
        <w:tc>
          <w:tcPr>
            <w:tcW w:w="7196" w:type="dxa"/>
          </w:tcPr>
          <w:p w:rsidR="004066C7" w:rsidRPr="00FF5F84" w:rsidRDefault="00FF5F84" w:rsidP="00C250B9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5.</w:t>
            </w:r>
            <w:r w:rsidR="00E63EBE">
              <w:rPr>
                <w:rFonts w:ascii="Calibri" w:hAnsi="Calibri" w:cs="Calibri"/>
                <w:szCs w:val="24"/>
              </w:rPr>
              <w:t xml:space="preserve"> Vnější ucho přenáší podněty do mozku.</w:t>
            </w:r>
          </w:p>
        </w:tc>
        <w:tc>
          <w:tcPr>
            <w:tcW w:w="889" w:type="dxa"/>
          </w:tcPr>
          <w:p w:rsidR="004066C7" w:rsidRDefault="00EF46A4" w:rsidP="00C250B9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N</w:t>
            </w:r>
          </w:p>
        </w:tc>
        <w:tc>
          <w:tcPr>
            <w:tcW w:w="954" w:type="dxa"/>
          </w:tcPr>
          <w:p w:rsidR="004066C7" w:rsidRDefault="00E63EBE" w:rsidP="00C250B9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O</w:t>
            </w:r>
          </w:p>
        </w:tc>
      </w:tr>
      <w:tr w:rsidR="004066C7" w:rsidTr="00FF5F84">
        <w:tc>
          <w:tcPr>
            <w:tcW w:w="7196" w:type="dxa"/>
          </w:tcPr>
          <w:p w:rsidR="004066C7" w:rsidRPr="00E63EBE" w:rsidRDefault="00E63EBE" w:rsidP="00C250B9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 w:rsidRPr="00E63EBE">
              <w:rPr>
                <w:rFonts w:ascii="Calibri" w:hAnsi="Calibri" w:cs="Calibri"/>
                <w:szCs w:val="24"/>
              </w:rPr>
              <w:t xml:space="preserve">6. Světlo projde </w:t>
            </w:r>
            <w:r>
              <w:rPr>
                <w:rFonts w:ascii="Calibri" w:hAnsi="Calibri" w:cs="Calibri"/>
                <w:szCs w:val="24"/>
              </w:rPr>
              <w:t>zornicí v duhovce, čočkou a dopadá na sítnici.</w:t>
            </w:r>
          </w:p>
        </w:tc>
        <w:tc>
          <w:tcPr>
            <w:tcW w:w="889" w:type="dxa"/>
          </w:tcPr>
          <w:p w:rsidR="004066C7" w:rsidRDefault="00E63EBE" w:rsidP="00C250B9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D</w:t>
            </w:r>
          </w:p>
        </w:tc>
        <w:tc>
          <w:tcPr>
            <w:tcW w:w="954" w:type="dxa"/>
          </w:tcPr>
          <w:p w:rsidR="004066C7" w:rsidRDefault="00EF46A4" w:rsidP="00C250B9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I</w:t>
            </w:r>
          </w:p>
        </w:tc>
      </w:tr>
      <w:tr w:rsidR="00E63EBE" w:rsidTr="00B154E0">
        <w:tc>
          <w:tcPr>
            <w:tcW w:w="7196" w:type="dxa"/>
          </w:tcPr>
          <w:p w:rsidR="00E63EBE" w:rsidRPr="00E63EBE" w:rsidRDefault="00E63EBE" w:rsidP="00B154E0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7. Braillovo písmo bylo vytvořeno pro lidi, kteří nevidí nebo vidí špatně.</w:t>
            </w:r>
          </w:p>
        </w:tc>
        <w:tc>
          <w:tcPr>
            <w:tcW w:w="889" w:type="dxa"/>
          </w:tcPr>
          <w:p w:rsidR="00E63EBE" w:rsidRDefault="00E63EBE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 I</w:t>
            </w:r>
          </w:p>
        </w:tc>
        <w:tc>
          <w:tcPr>
            <w:tcW w:w="954" w:type="dxa"/>
          </w:tcPr>
          <w:p w:rsidR="00E63EBE" w:rsidRDefault="00E63EBE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</w:t>
            </w:r>
            <w:r w:rsidR="00EF46A4">
              <w:rPr>
                <w:rFonts w:ascii="Calibri" w:hAnsi="Calibri" w:cs="Calibri"/>
                <w:b/>
                <w:szCs w:val="24"/>
              </w:rPr>
              <w:t>T</w:t>
            </w:r>
          </w:p>
        </w:tc>
      </w:tr>
      <w:tr w:rsidR="00E63EBE" w:rsidTr="00B154E0">
        <w:tc>
          <w:tcPr>
            <w:tcW w:w="7196" w:type="dxa"/>
          </w:tcPr>
          <w:p w:rsidR="00E63EBE" w:rsidRPr="00E63EBE" w:rsidRDefault="00E63EBE" w:rsidP="00B154E0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8. Vědci měří hlasitost v kilometrech.</w:t>
            </w:r>
          </w:p>
        </w:tc>
        <w:tc>
          <w:tcPr>
            <w:tcW w:w="889" w:type="dxa"/>
          </w:tcPr>
          <w:p w:rsidR="00E63EBE" w:rsidRDefault="00E63EBE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 </w:t>
            </w:r>
            <w:r w:rsidR="00EF46A4">
              <w:rPr>
                <w:rFonts w:ascii="Calibri" w:hAnsi="Calibri" w:cs="Calibri"/>
                <w:b/>
                <w:szCs w:val="24"/>
              </w:rPr>
              <w:t>A</w:t>
            </w:r>
          </w:p>
        </w:tc>
        <w:tc>
          <w:tcPr>
            <w:tcW w:w="954" w:type="dxa"/>
          </w:tcPr>
          <w:p w:rsidR="00E63EBE" w:rsidRDefault="00E63EBE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T</w:t>
            </w:r>
          </w:p>
        </w:tc>
      </w:tr>
    </w:tbl>
    <w:p w:rsidR="00E63EBE" w:rsidRDefault="00E63EBE" w:rsidP="00E63EBE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63EBE" w:rsidRDefault="00EF46A4" w:rsidP="00E63EBE">
      <w:p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………………………………………………………………………………………………………………………………………..</w:t>
      </w:r>
    </w:p>
    <w:p w:rsidR="00EF46A4" w:rsidRDefault="00EF46A4" w:rsidP="00E63EBE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F46A4" w:rsidRDefault="00EF46A4" w:rsidP="00E63EBE">
      <w:p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…………………………………………………………………………………………………………………………………………..</w:t>
      </w:r>
    </w:p>
    <w:p w:rsidR="00EF46A4" w:rsidRDefault="00EF46A4" w:rsidP="00E63EBE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F46A4" w:rsidRDefault="00EF46A4" w:rsidP="00E63EBE">
      <w:p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……………………………………………………………………………………………………………………………………………</w:t>
      </w:r>
    </w:p>
    <w:p w:rsidR="00EF46A4" w:rsidRDefault="00EF46A4" w:rsidP="00E63EBE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F46A4" w:rsidRPr="0056176C" w:rsidRDefault="00EF46A4" w:rsidP="00E63EBE">
      <w:pPr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  <w:r w:rsidRPr="0056176C">
        <w:rPr>
          <w:rFonts w:ascii="Calibri" w:hAnsi="Calibri" w:cs="Calibri"/>
          <w:b/>
          <w:color w:val="00B050"/>
          <w:szCs w:val="24"/>
        </w:rPr>
        <w:t>Tajenka:</w:t>
      </w:r>
    </w:p>
    <w:p w:rsidR="00E63EBE" w:rsidRDefault="00E63EBE" w:rsidP="00E63EBE">
      <w:pPr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  <w:r w:rsidRPr="0056176C">
        <w:rPr>
          <w:rFonts w:ascii="Calibri" w:hAnsi="Calibri" w:cs="Calibri"/>
          <w:b/>
          <w:color w:val="00B050"/>
          <w:szCs w:val="24"/>
        </w:rPr>
        <w:t>Smyslové orgány se mohou při úrazech snadno ………………………</w:t>
      </w:r>
    </w:p>
    <w:p w:rsidR="005C51EA" w:rsidRDefault="005C51EA" w:rsidP="00E63EBE">
      <w:pPr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</w:p>
    <w:p w:rsidR="005C51EA" w:rsidRDefault="005C51EA" w:rsidP="00C250B9">
      <w:pPr>
        <w:pStyle w:val="Odstavecseseznamem"/>
        <w:numPr>
          <w:ilvl w:val="0"/>
          <w:numId w:val="6"/>
        </w:numPr>
        <w:tabs>
          <w:tab w:val="left" w:pos="1770"/>
        </w:tabs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Vyznač barevně </w:t>
      </w:r>
      <w:r w:rsidRPr="005C51EA">
        <w:rPr>
          <w:rFonts w:ascii="Calibri" w:hAnsi="Calibri" w:cs="Calibri"/>
          <w:b/>
          <w:sz w:val="24"/>
          <w:szCs w:val="24"/>
        </w:rPr>
        <w:t>v</w:t>
      </w:r>
      <w:r>
        <w:rPr>
          <w:rFonts w:ascii="Calibri" w:hAnsi="Calibri" w:cs="Calibri"/>
          <w:b/>
          <w:sz w:val="24"/>
          <w:szCs w:val="24"/>
        </w:rPr>
        <w:t> </w:t>
      </w:r>
      <w:r w:rsidRPr="005C51EA">
        <w:rPr>
          <w:rFonts w:ascii="Calibri" w:hAnsi="Calibri" w:cs="Calibri"/>
          <w:b/>
          <w:sz w:val="24"/>
          <w:szCs w:val="24"/>
        </w:rPr>
        <w:t>textu, jak si máme sluchové a zrakové ústrojí nejlépe chránit. Ze zbylých písmen ti vyjde tajenka.</w:t>
      </w:r>
    </w:p>
    <w:p w:rsidR="00726D03" w:rsidRPr="00726D03" w:rsidRDefault="005C51EA" w:rsidP="005C51EA">
      <w:pPr>
        <w:tabs>
          <w:tab w:val="left" w:pos="1770"/>
        </w:tabs>
        <w:rPr>
          <w:rFonts w:ascii="Calibri" w:hAnsi="Calibri" w:cs="Calibri"/>
          <w:szCs w:val="24"/>
        </w:rPr>
      </w:pPr>
      <w:r w:rsidRPr="00726D03">
        <w:rPr>
          <w:rFonts w:ascii="Calibri" w:hAnsi="Calibri" w:cs="Calibri"/>
          <w:szCs w:val="24"/>
        </w:rPr>
        <w:t>VYHÝBEJ</w:t>
      </w:r>
      <w:r w:rsidR="00726D03" w:rsidRPr="00726D03">
        <w:rPr>
          <w:rFonts w:ascii="Calibri" w:hAnsi="Calibri" w:cs="Calibri"/>
          <w:szCs w:val="24"/>
        </w:rPr>
        <w:t>V</w:t>
      </w:r>
      <w:r w:rsidRPr="00726D03">
        <w:rPr>
          <w:rFonts w:ascii="Calibri" w:hAnsi="Calibri" w:cs="Calibri"/>
          <w:szCs w:val="24"/>
        </w:rPr>
        <w:t>SE</w:t>
      </w:r>
      <w:r w:rsidR="00726D03" w:rsidRPr="00726D03">
        <w:rPr>
          <w:rFonts w:ascii="Calibri" w:hAnsi="Calibri" w:cs="Calibri"/>
          <w:szCs w:val="24"/>
        </w:rPr>
        <w:t>N</w:t>
      </w:r>
      <w:r w:rsidRPr="00726D03">
        <w:rPr>
          <w:rFonts w:ascii="Calibri" w:hAnsi="Calibri" w:cs="Calibri"/>
          <w:szCs w:val="24"/>
        </w:rPr>
        <w:t>HLUČNÉMU</w:t>
      </w:r>
      <w:r w:rsidR="00726D03" w:rsidRPr="00726D03">
        <w:rPr>
          <w:rFonts w:ascii="Calibri" w:hAnsi="Calibri" w:cs="Calibri"/>
          <w:szCs w:val="24"/>
        </w:rPr>
        <w:t>Í</w:t>
      </w:r>
      <w:r w:rsidRPr="00726D03">
        <w:rPr>
          <w:rFonts w:ascii="Calibri" w:hAnsi="Calibri" w:cs="Calibri"/>
          <w:szCs w:val="24"/>
        </w:rPr>
        <w:t>PROSTŘEDÍ</w:t>
      </w:r>
      <w:r w:rsidR="00726D03" w:rsidRPr="00726D03">
        <w:rPr>
          <w:rFonts w:ascii="Calibri" w:hAnsi="Calibri" w:cs="Calibri"/>
          <w:szCs w:val="24"/>
        </w:rPr>
        <w:t>M</w:t>
      </w:r>
      <w:r w:rsidRPr="00726D03">
        <w:rPr>
          <w:rFonts w:ascii="Calibri" w:hAnsi="Calibri" w:cs="Calibri"/>
          <w:szCs w:val="24"/>
        </w:rPr>
        <w:t>CHRAŇ</w:t>
      </w:r>
      <w:r w:rsidR="00726D03" w:rsidRPr="00726D03">
        <w:rPr>
          <w:rFonts w:ascii="Calibri" w:hAnsi="Calibri" w:cs="Calibri"/>
          <w:szCs w:val="24"/>
        </w:rPr>
        <w:t>A</w:t>
      </w:r>
      <w:r w:rsidRPr="00726D03">
        <w:rPr>
          <w:rFonts w:ascii="Calibri" w:hAnsi="Calibri" w:cs="Calibri"/>
          <w:szCs w:val="24"/>
        </w:rPr>
        <w:t>SI</w:t>
      </w:r>
      <w:r w:rsidR="00726D03" w:rsidRPr="00726D03">
        <w:rPr>
          <w:rFonts w:ascii="Calibri" w:hAnsi="Calibri" w:cs="Calibri"/>
          <w:szCs w:val="24"/>
        </w:rPr>
        <w:t>T</w:t>
      </w:r>
      <w:r w:rsidRPr="00726D03">
        <w:rPr>
          <w:rFonts w:ascii="Calibri" w:hAnsi="Calibri" w:cs="Calibri"/>
          <w:szCs w:val="24"/>
        </w:rPr>
        <w:t>OČI</w:t>
      </w:r>
      <w:r w:rsidR="00726D03" w:rsidRPr="00726D03">
        <w:rPr>
          <w:rFonts w:ascii="Calibri" w:hAnsi="Calibri" w:cs="Calibri"/>
          <w:szCs w:val="24"/>
        </w:rPr>
        <w:t>A</w:t>
      </w:r>
      <w:r w:rsidRPr="00726D03">
        <w:rPr>
          <w:rFonts w:ascii="Calibri" w:hAnsi="Calibri" w:cs="Calibri"/>
          <w:szCs w:val="24"/>
        </w:rPr>
        <w:t>PŘI</w:t>
      </w:r>
      <w:r w:rsidR="00726D03" w:rsidRPr="00726D03">
        <w:rPr>
          <w:rFonts w:ascii="Calibri" w:hAnsi="Calibri" w:cs="Calibri"/>
          <w:szCs w:val="24"/>
        </w:rPr>
        <w:t>P</w:t>
      </w:r>
      <w:r w:rsidRPr="00726D03">
        <w:rPr>
          <w:rFonts w:ascii="Calibri" w:hAnsi="Calibri" w:cs="Calibri"/>
          <w:szCs w:val="24"/>
        </w:rPr>
        <w:t>HRÁCH</w:t>
      </w:r>
      <w:r w:rsidR="00726D03" w:rsidRPr="00726D03">
        <w:rPr>
          <w:rFonts w:ascii="Calibri" w:hAnsi="Calibri" w:cs="Calibri"/>
          <w:szCs w:val="24"/>
        </w:rPr>
        <w:t>O</w:t>
      </w:r>
      <w:r w:rsidRPr="00726D03">
        <w:rPr>
          <w:rFonts w:ascii="Calibri" w:hAnsi="Calibri" w:cs="Calibri"/>
          <w:szCs w:val="24"/>
        </w:rPr>
        <w:t>I</w:t>
      </w:r>
      <w:r w:rsidR="00726D03" w:rsidRPr="00726D03">
        <w:rPr>
          <w:rFonts w:ascii="Calibri" w:hAnsi="Calibri" w:cs="Calibri"/>
          <w:szCs w:val="24"/>
        </w:rPr>
        <w:t>Z</w:t>
      </w:r>
      <w:r w:rsidRPr="00726D03">
        <w:rPr>
          <w:rFonts w:ascii="Calibri" w:hAnsi="Calibri" w:cs="Calibri"/>
          <w:szCs w:val="24"/>
        </w:rPr>
        <w:t>SPORTU</w:t>
      </w:r>
      <w:r w:rsidR="00726D03" w:rsidRPr="00726D03">
        <w:rPr>
          <w:rFonts w:ascii="Calibri" w:hAnsi="Calibri" w:cs="Calibri"/>
          <w:szCs w:val="24"/>
        </w:rPr>
        <w:t>N</w:t>
      </w:r>
      <w:r w:rsidRPr="00726D03">
        <w:rPr>
          <w:rFonts w:ascii="Calibri" w:hAnsi="Calibri" w:cs="Calibri"/>
          <w:szCs w:val="24"/>
        </w:rPr>
        <w:t>NEDÍVEJ</w:t>
      </w:r>
      <w:r w:rsidR="00726D03" w:rsidRPr="00726D03">
        <w:rPr>
          <w:rFonts w:ascii="Calibri" w:hAnsi="Calibri" w:cs="Calibri"/>
          <w:szCs w:val="24"/>
        </w:rPr>
        <w:t>Á</w:t>
      </w:r>
      <w:r w:rsidRPr="00726D03">
        <w:rPr>
          <w:rFonts w:ascii="Calibri" w:hAnsi="Calibri" w:cs="Calibri"/>
          <w:szCs w:val="24"/>
        </w:rPr>
        <w:t>SE</w:t>
      </w:r>
      <w:r w:rsidR="00726D03" w:rsidRPr="00726D03">
        <w:rPr>
          <w:rFonts w:ascii="Calibri" w:hAnsi="Calibri" w:cs="Calibri"/>
          <w:szCs w:val="24"/>
        </w:rPr>
        <w:t>V</w:t>
      </w:r>
    </w:p>
    <w:p w:rsidR="00726D03" w:rsidRPr="00726D03" w:rsidRDefault="005C51EA" w:rsidP="005C51EA">
      <w:pPr>
        <w:tabs>
          <w:tab w:val="left" w:pos="1770"/>
        </w:tabs>
        <w:rPr>
          <w:rFonts w:ascii="Calibri" w:hAnsi="Calibri" w:cs="Calibri"/>
          <w:szCs w:val="24"/>
        </w:rPr>
      </w:pPr>
      <w:r w:rsidRPr="00726D03">
        <w:rPr>
          <w:rFonts w:ascii="Calibri" w:hAnsi="Calibri" w:cs="Calibri"/>
          <w:szCs w:val="24"/>
        </w:rPr>
        <w:t>DO</w:t>
      </w:r>
      <w:r w:rsidR="00726D03" w:rsidRPr="00726D03">
        <w:rPr>
          <w:rFonts w:ascii="Calibri" w:hAnsi="Calibri" w:cs="Calibri"/>
          <w:szCs w:val="24"/>
        </w:rPr>
        <w:t>A</w:t>
      </w:r>
      <w:r w:rsidRPr="00726D03">
        <w:rPr>
          <w:rFonts w:ascii="Calibri" w:hAnsi="Calibri" w:cs="Calibri"/>
          <w:szCs w:val="24"/>
        </w:rPr>
        <w:t>SLUNCE</w:t>
      </w:r>
      <w:r w:rsidR="00726D03" w:rsidRPr="00726D03">
        <w:rPr>
          <w:rFonts w:ascii="Calibri" w:hAnsi="Calibri" w:cs="Calibri"/>
          <w:szCs w:val="24"/>
        </w:rPr>
        <w:t>T</w:t>
      </w:r>
      <w:r w:rsidRPr="00726D03">
        <w:rPr>
          <w:rFonts w:ascii="Calibri" w:hAnsi="Calibri" w:cs="Calibri"/>
          <w:szCs w:val="24"/>
        </w:rPr>
        <w:t>PŘI</w:t>
      </w:r>
      <w:r w:rsidR="00726D03" w:rsidRPr="00726D03">
        <w:rPr>
          <w:rFonts w:ascii="Calibri" w:hAnsi="Calibri" w:cs="Calibri"/>
          <w:szCs w:val="24"/>
        </w:rPr>
        <w:t>O</w:t>
      </w:r>
      <w:r w:rsidRPr="00726D03">
        <w:rPr>
          <w:rFonts w:ascii="Calibri" w:hAnsi="Calibri" w:cs="Calibri"/>
          <w:szCs w:val="24"/>
        </w:rPr>
        <w:t>PSANÍ</w:t>
      </w:r>
      <w:r w:rsidR="00726D03" w:rsidRPr="00726D03">
        <w:rPr>
          <w:rFonts w:ascii="Calibri" w:hAnsi="Calibri" w:cs="Calibri"/>
          <w:szCs w:val="24"/>
        </w:rPr>
        <w:t>K</w:t>
      </w:r>
      <w:r w:rsidRPr="00726D03">
        <w:rPr>
          <w:rFonts w:ascii="Calibri" w:hAnsi="Calibri" w:cs="Calibri"/>
          <w:szCs w:val="24"/>
        </w:rPr>
        <w:t>A</w:t>
      </w:r>
      <w:r w:rsidR="00726D03" w:rsidRPr="00726D03">
        <w:rPr>
          <w:rFonts w:ascii="Calibri" w:hAnsi="Calibri" w:cs="Calibri"/>
          <w:szCs w:val="24"/>
        </w:rPr>
        <w:t>O</w:t>
      </w:r>
      <w:r w:rsidRPr="00726D03">
        <w:rPr>
          <w:rFonts w:ascii="Calibri" w:hAnsi="Calibri" w:cs="Calibri"/>
          <w:szCs w:val="24"/>
        </w:rPr>
        <w:t>ČTENÍ</w:t>
      </w:r>
      <w:r w:rsidR="00726D03" w:rsidRPr="00726D03">
        <w:rPr>
          <w:rFonts w:ascii="Calibri" w:hAnsi="Calibri" w:cs="Calibri"/>
          <w:szCs w:val="24"/>
        </w:rPr>
        <w:t>l</w:t>
      </w:r>
      <w:r w:rsidRPr="00726D03">
        <w:rPr>
          <w:rFonts w:ascii="Calibri" w:hAnsi="Calibri" w:cs="Calibri"/>
          <w:szCs w:val="24"/>
        </w:rPr>
        <w:t>DBEJ</w:t>
      </w:r>
      <w:r w:rsidR="00726D03" w:rsidRPr="00726D03">
        <w:rPr>
          <w:rFonts w:ascii="Calibri" w:hAnsi="Calibri" w:cs="Calibri"/>
          <w:szCs w:val="24"/>
        </w:rPr>
        <w:t>N</w:t>
      </w:r>
      <w:r w:rsidRPr="00726D03">
        <w:rPr>
          <w:rFonts w:ascii="Calibri" w:hAnsi="Calibri" w:cs="Calibri"/>
          <w:szCs w:val="24"/>
        </w:rPr>
        <w:t>NA</w:t>
      </w:r>
      <w:r w:rsidR="00726D03" w:rsidRPr="00726D03">
        <w:rPr>
          <w:rFonts w:ascii="Calibri" w:hAnsi="Calibri" w:cs="Calibri"/>
          <w:szCs w:val="24"/>
        </w:rPr>
        <w:t>Í</w:t>
      </w:r>
      <w:r w:rsidRPr="00726D03">
        <w:rPr>
          <w:rFonts w:ascii="Calibri" w:hAnsi="Calibri" w:cs="Calibri"/>
          <w:szCs w:val="24"/>
        </w:rPr>
        <w:t>DOSTATEČNOU</w:t>
      </w:r>
      <w:r w:rsidR="00726D03" w:rsidRPr="00726D03">
        <w:rPr>
          <w:rFonts w:ascii="Calibri" w:hAnsi="Calibri" w:cs="Calibri"/>
          <w:szCs w:val="24"/>
        </w:rPr>
        <w:t>P</w:t>
      </w:r>
      <w:r w:rsidRPr="00726D03">
        <w:rPr>
          <w:rFonts w:ascii="Calibri" w:hAnsi="Calibri" w:cs="Calibri"/>
          <w:szCs w:val="24"/>
        </w:rPr>
        <w:t>VZDÁLENOST</w:t>
      </w:r>
      <w:r w:rsidR="00726D03" w:rsidRPr="00726D03">
        <w:rPr>
          <w:rFonts w:ascii="Calibri" w:hAnsi="Calibri" w:cs="Calibri"/>
          <w:szCs w:val="24"/>
        </w:rPr>
        <w:t>R</w:t>
      </w:r>
      <w:r w:rsidRPr="00726D03">
        <w:rPr>
          <w:rFonts w:ascii="Calibri" w:hAnsi="Calibri" w:cs="Calibri"/>
          <w:szCs w:val="24"/>
        </w:rPr>
        <w:t>OČÍ</w:t>
      </w:r>
      <w:r w:rsidR="00726D03" w:rsidRPr="00726D03">
        <w:rPr>
          <w:rFonts w:ascii="Calibri" w:hAnsi="Calibri" w:cs="Calibri"/>
          <w:szCs w:val="24"/>
        </w:rPr>
        <w:t>O</w:t>
      </w:r>
      <w:r w:rsidRPr="00726D03">
        <w:rPr>
          <w:rFonts w:ascii="Calibri" w:hAnsi="Calibri" w:cs="Calibri"/>
          <w:szCs w:val="24"/>
        </w:rPr>
        <w:t>OD</w:t>
      </w:r>
      <w:r w:rsidR="00726D03" w:rsidRPr="00726D03">
        <w:rPr>
          <w:rFonts w:ascii="Calibri" w:hAnsi="Calibri" w:cs="Calibri"/>
          <w:szCs w:val="24"/>
        </w:rPr>
        <w:t>S</w:t>
      </w:r>
      <w:r w:rsidRPr="00726D03">
        <w:rPr>
          <w:rFonts w:ascii="Calibri" w:hAnsi="Calibri" w:cs="Calibri"/>
          <w:szCs w:val="24"/>
        </w:rPr>
        <w:t>TEXTU</w:t>
      </w:r>
      <w:r w:rsidR="00726D03" w:rsidRPr="00726D03">
        <w:rPr>
          <w:rFonts w:ascii="Calibri" w:hAnsi="Calibri" w:cs="Calibri"/>
          <w:szCs w:val="24"/>
        </w:rPr>
        <w:t>T</w:t>
      </w:r>
      <w:r w:rsidRPr="00726D03">
        <w:rPr>
          <w:rFonts w:ascii="Calibri" w:hAnsi="Calibri" w:cs="Calibri"/>
          <w:szCs w:val="24"/>
        </w:rPr>
        <w:t>A</w:t>
      </w:r>
    </w:p>
    <w:p w:rsidR="005C51EA" w:rsidRPr="00726D03" w:rsidRDefault="00726D03" w:rsidP="005C51EA">
      <w:pPr>
        <w:tabs>
          <w:tab w:val="left" w:pos="1770"/>
        </w:tabs>
        <w:rPr>
          <w:rFonts w:ascii="Calibri" w:hAnsi="Calibri" w:cs="Calibri"/>
          <w:szCs w:val="24"/>
        </w:rPr>
      </w:pPr>
      <w:r w:rsidRPr="00726D03">
        <w:rPr>
          <w:rFonts w:ascii="Calibri" w:hAnsi="Calibri" w:cs="Calibri"/>
          <w:szCs w:val="24"/>
        </w:rPr>
        <w:t>Ř</w:t>
      </w:r>
      <w:r w:rsidR="005C51EA" w:rsidRPr="00726D03">
        <w:rPr>
          <w:rFonts w:ascii="Calibri" w:hAnsi="Calibri" w:cs="Calibri"/>
          <w:szCs w:val="24"/>
        </w:rPr>
        <w:t>NA</w:t>
      </w:r>
      <w:r w:rsidRPr="00726D03">
        <w:rPr>
          <w:rFonts w:ascii="Calibri" w:hAnsi="Calibri" w:cs="Calibri"/>
          <w:szCs w:val="24"/>
        </w:rPr>
        <w:t>E</w:t>
      </w:r>
      <w:r w:rsidR="005C51EA" w:rsidRPr="00726D03">
        <w:rPr>
          <w:rFonts w:ascii="Calibri" w:hAnsi="Calibri" w:cs="Calibri"/>
          <w:szCs w:val="24"/>
        </w:rPr>
        <w:t>DOSTATEČNÉ</w:t>
      </w:r>
      <w:r w:rsidRPr="00726D03">
        <w:rPr>
          <w:rFonts w:ascii="Calibri" w:hAnsi="Calibri" w:cs="Calibri"/>
          <w:szCs w:val="24"/>
        </w:rPr>
        <w:t>D</w:t>
      </w:r>
      <w:r w:rsidR="005C51EA" w:rsidRPr="00726D03">
        <w:rPr>
          <w:rFonts w:ascii="Calibri" w:hAnsi="Calibri" w:cs="Calibri"/>
          <w:szCs w:val="24"/>
        </w:rPr>
        <w:t>OSVĚTLENÍ</w:t>
      </w:r>
      <w:r w:rsidRPr="00726D03">
        <w:rPr>
          <w:rFonts w:ascii="Calibri" w:hAnsi="Calibri" w:cs="Calibri"/>
          <w:szCs w:val="24"/>
        </w:rPr>
        <w:t>Í</w:t>
      </w:r>
    </w:p>
    <w:p w:rsidR="00726D03" w:rsidRDefault="00726D03" w:rsidP="005C51EA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A378E2" w:rsidRDefault="00726D03" w:rsidP="005C51EA">
      <w:pPr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  <w:r w:rsidRPr="00726D03">
        <w:rPr>
          <w:rFonts w:ascii="Calibri" w:hAnsi="Calibri" w:cs="Calibri"/>
          <w:b/>
          <w:color w:val="00B050"/>
          <w:szCs w:val="24"/>
        </w:rPr>
        <w:t>Tajenka:</w:t>
      </w:r>
      <w:r w:rsidR="00A378E2">
        <w:rPr>
          <w:rFonts w:ascii="Calibri" w:hAnsi="Calibri" w:cs="Calibri"/>
          <w:b/>
          <w:color w:val="00B050"/>
          <w:szCs w:val="24"/>
        </w:rPr>
        <w:t xml:space="preserve"> </w:t>
      </w:r>
    </w:p>
    <w:p w:rsidR="00A378E2" w:rsidRPr="00A378E2" w:rsidRDefault="00726D03" w:rsidP="00C250B9">
      <w:pPr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  <w:r>
        <w:rPr>
          <w:rFonts w:ascii="Calibri" w:hAnsi="Calibri" w:cs="Calibri"/>
          <w:b/>
          <w:color w:val="00B050"/>
          <w:szCs w:val="24"/>
        </w:rPr>
        <w:t>Smyslové orgány nám umožňují prostřednictvím smyslů …………………………………………………………</w:t>
      </w:r>
    </w:p>
    <w:p w:rsidR="00A378E2" w:rsidRDefault="00A378E2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726D03" w:rsidRPr="00F55CD2" w:rsidRDefault="00726D03" w:rsidP="00F55CD2">
      <w:pPr>
        <w:pStyle w:val="Odstavecseseznamem"/>
        <w:numPr>
          <w:ilvl w:val="0"/>
          <w:numId w:val="6"/>
        </w:numPr>
        <w:tabs>
          <w:tab w:val="left" w:pos="1770"/>
        </w:tabs>
        <w:rPr>
          <w:rFonts w:ascii="Calibri" w:hAnsi="Calibri" w:cs="Calibri"/>
          <w:b/>
          <w:szCs w:val="24"/>
          <w:u w:val="single"/>
        </w:rPr>
      </w:pPr>
      <w:bookmarkStart w:id="0" w:name="_GoBack"/>
      <w:bookmarkEnd w:id="0"/>
      <w:r w:rsidRPr="00F55CD2">
        <w:rPr>
          <w:rFonts w:ascii="Calibri" w:hAnsi="Calibri" w:cs="Calibri"/>
          <w:b/>
          <w:szCs w:val="24"/>
          <w:u w:val="single"/>
        </w:rPr>
        <w:t>Křížovka. Co si pamatuješ o smyslové soustavě?</w:t>
      </w:r>
    </w:p>
    <w:p w:rsidR="00726D03" w:rsidRPr="00726D03" w:rsidRDefault="00726D03" w:rsidP="00726D03">
      <w:pPr>
        <w:tabs>
          <w:tab w:val="left" w:pos="1770"/>
        </w:tabs>
        <w:rPr>
          <w:rFonts w:ascii="Calibri" w:hAnsi="Calibri" w:cs="Calibri"/>
          <w:b/>
          <w:szCs w:val="24"/>
          <w:u w:val="single"/>
        </w:rPr>
      </w:pPr>
    </w:p>
    <w:p w:rsidR="00094F99" w:rsidRDefault="00094F9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tbl>
      <w:tblPr>
        <w:tblStyle w:val="Mkatabulky"/>
        <w:tblpPr w:leftFromText="141" w:rightFromText="141" w:vertAnchor="text" w:horzAnchor="margin" w:tblpY="127"/>
        <w:tblOverlap w:val="never"/>
        <w:tblW w:w="9777" w:type="dxa"/>
        <w:tblLook w:val="04A0" w:firstRow="1" w:lastRow="0" w:firstColumn="1" w:lastColumn="0" w:noHBand="0" w:noVBand="1"/>
      </w:tblPr>
      <w:tblGrid>
        <w:gridCol w:w="977"/>
        <w:gridCol w:w="977"/>
        <w:gridCol w:w="977"/>
        <w:gridCol w:w="978"/>
        <w:gridCol w:w="978"/>
        <w:gridCol w:w="978"/>
        <w:gridCol w:w="978"/>
        <w:gridCol w:w="978"/>
        <w:gridCol w:w="978"/>
        <w:gridCol w:w="978"/>
      </w:tblGrid>
      <w:tr w:rsidR="0027404F" w:rsidRPr="002363FD" w:rsidTr="0027404F">
        <w:tc>
          <w:tcPr>
            <w:tcW w:w="977" w:type="dxa"/>
            <w:tcBorders>
              <w:top w:val="nil"/>
              <w:left w:val="nil"/>
              <w:bottom w:val="nil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1.</w:t>
            </w:r>
          </w:p>
        </w:tc>
        <w:tc>
          <w:tcPr>
            <w:tcW w:w="977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7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shd w:val="clear" w:color="auto" w:fill="E5B8B7" w:themeFill="accent2" w:themeFillTint="66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tcBorders>
              <w:bottom w:val="single" w:sz="4" w:space="0" w:color="auto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tcBorders>
              <w:bottom w:val="single" w:sz="4" w:space="0" w:color="auto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</w:tr>
      <w:tr w:rsidR="0027404F" w:rsidRPr="002363FD" w:rsidTr="0027404F">
        <w:tc>
          <w:tcPr>
            <w:tcW w:w="977" w:type="dxa"/>
            <w:tcBorders>
              <w:top w:val="nil"/>
              <w:left w:val="nil"/>
              <w:bottom w:val="nil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2.</w:t>
            </w: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shd w:val="clear" w:color="auto" w:fill="E5B8B7" w:themeFill="accent2" w:themeFillTint="66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tcBorders>
              <w:bottom w:val="nil"/>
              <w:right w:val="nil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tcBorders>
              <w:left w:val="nil"/>
              <w:bottom w:val="nil"/>
              <w:right w:val="nil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</w:tr>
      <w:tr w:rsidR="0027404F" w:rsidRPr="002363FD" w:rsidTr="0027404F">
        <w:tc>
          <w:tcPr>
            <w:tcW w:w="977" w:type="dxa"/>
            <w:tcBorders>
              <w:top w:val="nil"/>
              <w:left w:val="nil"/>
              <w:right w:val="nil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7" w:type="dxa"/>
            <w:tcBorders>
              <w:left w:val="nil"/>
              <w:right w:val="nil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7" w:type="dxa"/>
            <w:tcBorders>
              <w:left w:val="nil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3.</w:t>
            </w: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shd w:val="clear" w:color="auto" w:fill="E5B8B7" w:themeFill="accent2" w:themeFillTint="66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tcBorders>
              <w:bottom w:val="single" w:sz="4" w:space="0" w:color="auto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tcBorders>
              <w:top w:val="nil"/>
              <w:bottom w:val="nil"/>
              <w:right w:val="nil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</w:tr>
      <w:tr w:rsidR="0027404F" w:rsidRPr="002363FD" w:rsidTr="0027404F">
        <w:tc>
          <w:tcPr>
            <w:tcW w:w="977" w:type="dxa"/>
            <w:tcBorders>
              <w:bottom w:val="single" w:sz="4" w:space="0" w:color="auto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shd w:val="clear" w:color="auto" w:fill="E5B8B7" w:themeFill="accent2" w:themeFillTint="66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tcBorders>
              <w:right w:val="nil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tcBorders>
              <w:top w:val="nil"/>
              <w:left w:val="nil"/>
              <w:right w:val="nil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tcBorders>
              <w:top w:val="nil"/>
              <w:left w:val="nil"/>
              <w:right w:val="nil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</w:tr>
      <w:tr w:rsidR="0027404F" w:rsidRPr="002363FD" w:rsidTr="0027404F">
        <w:tc>
          <w:tcPr>
            <w:tcW w:w="977" w:type="dxa"/>
            <w:tcBorders>
              <w:left w:val="nil"/>
              <w:bottom w:val="nil"/>
              <w:right w:val="nil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7" w:type="dxa"/>
            <w:tcBorders>
              <w:left w:val="nil"/>
              <w:bottom w:val="nil"/>
              <w:right w:val="nil"/>
            </w:tcBorders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7" w:type="dxa"/>
            <w:tcBorders>
              <w:left w:val="nil"/>
              <w:bottom w:val="nil"/>
            </w:tcBorders>
          </w:tcPr>
          <w:p w:rsidR="0027404F" w:rsidRPr="0027404F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5.</w:t>
            </w: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shd w:val="clear" w:color="auto" w:fill="E5B8B7" w:themeFill="accent2" w:themeFillTint="66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</w:tcPr>
          <w:p w:rsidR="0027404F" w:rsidRPr="002363FD" w:rsidRDefault="0027404F" w:rsidP="0027404F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</w:tr>
    </w:tbl>
    <w:p w:rsidR="00094F99" w:rsidRPr="002363FD" w:rsidRDefault="00094F99" w:rsidP="00094F99">
      <w:pPr>
        <w:pStyle w:val="Odstavecseseznamem"/>
        <w:tabs>
          <w:tab w:val="left" w:pos="1770"/>
        </w:tabs>
        <w:ind w:left="1080"/>
        <w:rPr>
          <w:rFonts w:ascii="Calibri" w:hAnsi="Calibri" w:cs="Calibri"/>
          <w:b/>
          <w:sz w:val="32"/>
          <w:szCs w:val="32"/>
        </w:rPr>
      </w:pPr>
    </w:p>
    <w:p w:rsidR="00D46F45" w:rsidRPr="002363FD" w:rsidRDefault="002363FD" w:rsidP="00C250B9">
      <w:pPr>
        <w:tabs>
          <w:tab w:val="left" w:pos="1770"/>
        </w:tabs>
        <w:rPr>
          <w:rFonts w:ascii="Calibri" w:hAnsi="Calibri" w:cs="Calibri"/>
          <w:b/>
          <w:sz w:val="32"/>
          <w:szCs w:val="32"/>
        </w:rPr>
      </w:pPr>
      <w:r w:rsidRPr="002363FD">
        <w:rPr>
          <w:rFonts w:ascii="Calibri" w:hAnsi="Calibri" w:cs="Calibri"/>
          <w:b/>
          <w:sz w:val="32"/>
          <w:szCs w:val="32"/>
        </w:rPr>
        <w:br w:type="textWrapping" w:clear="all"/>
      </w:r>
    </w:p>
    <w:p w:rsidR="00D46F45" w:rsidRDefault="0027404F" w:rsidP="0027404F">
      <w:pPr>
        <w:pStyle w:val="Odstavecseseznamem"/>
        <w:numPr>
          <w:ilvl w:val="0"/>
          <w:numId w:val="10"/>
        </w:numPr>
        <w:tabs>
          <w:tab w:val="left" w:pos="1770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Ve vnitřním uchu je uloženo ústrojí sluchu a centrum ……</w:t>
      </w:r>
      <w:proofErr w:type="gramStart"/>
      <w:r>
        <w:rPr>
          <w:rFonts w:ascii="Calibri" w:hAnsi="Calibri" w:cs="Calibri"/>
          <w:b/>
        </w:rPr>
        <w:t>…..</w:t>
      </w:r>
      <w:proofErr w:type="gramEnd"/>
    </w:p>
    <w:p w:rsidR="0027404F" w:rsidRDefault="0027404F" w:rsidP="0027404F">
      <w:pPr>
        <w:pStyle w:val="Odstavecseseznamem"/>
        <w:numPr>
          <w:ilvl w:val="0"/>
          <w:numId w:val="10"/>
        </w:numPr>
        <w:tabs>
          <w:tab w:val="left" w:pos="1770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Která část ucha zesiluje zvuky?</w:t>
      </w:r>
    </w:p>
    <w:p w:rsidR="0027404F" w:rsidRDefault="0027404F" w:rsidP="0027404F">
      <w:pPr>
        <w:pStyle w:val="Odstavecseseznamem"/>
        <w:numPr>
          <w:ilvl w:val="0"/>
          <w:numId w:val="10"/>
        </w:numPr>
        <w:tabs>
          <w:tab w:val="left" w:pos="1770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Až 85% informací přichází do mozku prostřednictvím (smysl) ……</w:t>
      </w:r>
      <w:proofErr w:type="gramStart"/>
      <w:r>
        <w:rPr>
          <w:rFonts w:ascii="Calibri" w:hAnsi="Calibri" w:cs="Calibri"/>
          <w:b/>
        </w:rPr>
        <w:t>…..</w:t>
      </w:r>
      <w:proofErr w:type="gramEnd"/>
    </w:p>
    <w:p w:rsidR="0027404F" w:rsidRDefault="0027404F" w:rsidP="0027404F">
      <w:pPr>
        <w:pStyle w:val="Odstavecseseznamem"/>
        <w:numPr>
          <w:ilvl w:val="0"/>
          <w:numId w:val="10"/>
        </w:numPr>
        <w:tabs>
          <w:tab w:val="left" w:pos="1770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Světlo projde v oku zornicí, která je umístěna v ……………</w:t>
      </w:r>
    </w:p>
    <w:p w:rsidR="0027404F" w:rsidRPr="0027404F" w:rsidRDefault="0027404F" w:rsidP="0027404F">
      <w:pPr>
        <w:pStyle w:val="Odstavecseseznamem"/>
        <w:numPr>
          <w:ilvl w:val="0"/>
          <w:numId w:val="10"/>
        </w:numPr>
        <w:tabs>
          <w:tab w:val="left" w:pos="1770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Chuťové pohárky na jazyku obsahují 4 z</w:t>
      </w:r>
      <w:r w:rsidR="00AB4E64">
        <w:rPr>
          <w:rFonts w:ascii="Calibri" w:hAnsi="Calibri" w:cs="Calibri"/>
          <w:b/>
        </w:rPr>
        <w:t>ákladní chutě – sladkou, slanou</w:t>
      </w:r>
      <w:r>
        <w:rPr>
          <w:rFonts w:ascii="Calibri" w:hAnsi="Calibri" w:cs="Calibri"/>
          <w:b/>
        </w:rPr>
        <w:t>, hořkou a ………</w:t>
      </w:r>
      <w:proofErr w:type="gramStart"/>
      <w:r>
        <w:rPr>
          <w:rFonts w:ascii="Calibri" w:hAnsi="Calibri" w:cs="Calibri"/>
          <w:b/>
        </w:rPr>
        <w:t>…..</w:t>
      </w:r>
      <w:proofErr w:type="gramEnd"/>
    </w:p>
    <w:p w:rsidR="00D46F45" w:rsidRDefault="00D46F4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46F45" w:rsidRDefault="00D46F4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46F45" w:rsidRDefault="00D46F4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46F45" w:rsidRDefault="00D46F4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46F45" w:rsidRDefault="0056176C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 w:val="20"/>
        </w:rPr>
        <w:t xml:space="preserve">               </w:t>
      </w:r>
      <w:r>
        <w:rPr>
          <w:rFonts w:ascii="Calibri" w:hAnsi="Calibri" w:cs="Calibri"/>
          <w:b/>
          <w:szCs w:val="24"/>
        </w:rPr>
        <w:t xml:space="preserve"> </w:t>
      </w:r>
    </w:p>
    <w:p w:rsidR="00D46F45" w:rsidRPr="00726D03" w:rsidRDefault="00726D03" w:rsidP="00C250B9">
      <w:pPr>
        <w:tabs>
          <w:tab w:val="left" w:pos="1770"/>
        </w:tabs>
        <w:rPr>
          <w:rFonts w:ascii="Calibri" w:hAnsi="Calibri" w:cs="Calibri"/>
          <w:b/>
          <w:sz w:val="20"/>
        </w:rPr>
      </w:pPr>
      <w:r>
        <w:rPr>
          <w:rFonts w:ascii="Calibri" w:hAnsi="Calibri" w:cs="Calibri"/>
          <w:b/>
          <w:szCs w:val="24"/>
        </w:rPr>
        <w:t xml:space="preserve">        </w:t>
      </w:r>
      <w:r>
        <w:rPr>
          <w:rFonts w:ascii="Calibri" w:hAnsi="Calibri" w:cs="Calibri"/>
          <w:b/>
          <w:sz w:val="20"/>
        </w:rPr>
        <w:t>9.</w:t>
      </w:r>
    </w:p>
    <w:p w:rsidR="00D46F45" w:rsidRDefault="00D46F4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46F45" w:rsidRDefault="00D46F4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46F45" w:rsidRPr="0027404F" w:rsidRDefault="0027404F" w:rsidP="00C250B9">
      <w:pPr>
        <w:tabs>
          <w:tab w:val="left" w:pos="1770"/>
        </w:tabs>
        <w:rPr>
          <w:rFonts w:ascii="Calibri" w:hAnsi="Calibri" w:cs="Calibri"/>
          <w:b/>
          <w:sz w:val="20"/>
        </w:rPr>
      </w:pPr>
      <w:r>
        <w:rPr>
          <w:rFonts w:ascii="Calibri" w:hAnsi="Calibri" w:cs="Calibri"/>
          <w:b/>
          <w:szCs w:val="24"/>
        </w:rPr>
        <w:t xml:space="preserve">         </w:t>
      </w:r>
    </w:p>
    <w:p w:rsidR="0056176C" w:rsidRPr="002363FD" w:rsidRDefault="0056176C" w:rsidP="00C250B9">
      <w:pPr>
        <w:tabs>
          <w:tab w:val="left" w:pos="1770"/>
        </w:tabs>
        <w:rPr>
          <w:rFonts w:ascii="Calibri" w:hAnsi="Calibri" w:cs="Calibri"/>
          <w:b/>
          <w:sz w:val="16"/>
          <w:szCs w:val="16"/>
        </w:rPr>
      </w:pPr>
    </w:p>
    <w:p w:rsidR="0056176C" w:rsidRPr="002363FD" w:rsidRDefault="0056176C" w:rsidP="00C250B9">
      <w:pPr>
        <w:tabs>
          <w:tab w:val="left" w:pos="1770"/>
        </w:tabs>
        <w:rPr>
          <w:rFonts w:ascii="Calibri" w:hAnsi="Calibri" w:cs="Calibri"/>
          <w:b/>
          <w:sz w:val="16"/>
          <w:szCs w:val="16"/>
        </w:rPr>
      </w:pPr>
    </w:p>
    <w:p w:rsidR="0056176C" w:rsidRPr="002363FD" w:rsidRDefault="00726D03" w:rsidP="00C250B9">
      <w:pPr>
        <w:tabs>
          <w:tab w:val="left" w:pos="1770"/>
        </w:tabs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 xml:space="preserve"> </w:t>
      </w:r>
    </w:p>
    <w:tbl>
      <w:tblPr>
        <w:tblStyle w:val="Mkatabulky"/>
        <w:tblpPr w:leftFromText="141" w:rightFromText="141" w:vertAnchor="page" w:horzAnchor="margin" w:tblpXSpec="right" w:tblpY="8011"/>
        <w:tblW w:w="0" w:type="auto"/>
        <w:tblLook w:val="04A0" w:firstRow="1" w:lastRow="0" w:firstColumn="1" w:lastColumn="0" w:noHBand="0" w:noVBand="1"/>
      </w:tblPr>
      <w:tblGrid>
        <w:gridCol w:w="975"/>
        <w:gridCol w:w="975"/>
        <w:gridCol w:w="975"/>
        <w:gridCol w:w="975"/>
        <w:gridCol w:w="974"/>
        <w:gridCol w:w="974"/>
        <w:gridCol w:w="975"/>
        <w:gridCol w:w="975"/>
        <w:gridCol w:w="975"/>
      </w:tblGrid>
      <w:tr w:rsidR="0056176C" w:rsidRPr="002363FD" w:rsidTr="002363FD"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</w:tcBorders>
          </w:tcPr>
          <w:p w:rsidR="0056176C" w:rsidRPr="002363FD" w:rsidRDefault="0056176C" w:rsidP="002363FD">
            <w:pPr>
              <w:tabs>
                <w:tab w:val="left" w:pos="1770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 w:rsidRPr="002363FD">
              <w:rPr>
                <w:rFonts w:ascii="Calibri" w:hAnsi="Calibri" w:cs="Calibri"/>
                <w:b/>
                <w:sz w:val="16"/>
                <w:szCs w:val="16"/>
              </w:rPr>
              <w:t xml:space="preserve">       </w:t>
            </w:r>
            <w:r w:rsidR="002363FD">
              <w:rPr>
                <w:rFonts w:ascii="Calibri" w:hAnsi="Calibri" w:cs="Calibri"/>
                <w:b/>
                <w:sz w:val="16"/>
                <w:szCs w:val="16"/>
              </w:rPr>
              <w:t>6.</w:t>
            </w:r>
          </w:p>
        </w:tc>
        <w:tc>
          <w:tcPr>
            <w:tcW w:w="975" w:type="dxa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shd w:val="clear" w:color="auto" w:fill="D99594" w:themeFill="accent2" w:themeFillTint="99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95B3D7" w:themeColor="accent1" w:themeTint="99"/>
                <w:sz w:val="16"/>
                <w:szCs w:val="16"/>
              </w:rPr>
            </w:pPr>
          </w:p>
        </w:tc>
        <w:tc>
          <w:tcPr>
            <w:tcW w:w="974" w:type="dxa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4" w:type="dxa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right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56176C" w:rsidRPr="002363FD" w:rsidTr="002363FD"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  <w:r w:rsidRPr="002363FD">
              <w:rPr>
                <w:rFonts w:ascii="Calibri" w:hAnsi="Calibri" w:cs="Calibri"/>
                <w:b/>
                <w:sz w:val="16"/>
                <w:szCs w:val="16"/>
              </w:rPr>
              <w:t xml:space="preserve">    </w:t>
            </w:r>
            <w:r w:rsidR="002363FD">
              <w:rPr>
                <w:rFonts w:ascii="Calibri" w:hAnsi="Calibri" w:cs="Calibri"/>
                <w:b/>
                <w:sz w:val="16"/>
                <w:szCs w:val="16"/>
              </w:rPr>
              <w:t xml:space="preserve">    7.</w:t>
            </w:r>
          </w:p>
        </w:tc>
        <w:tc>
          <w:tcPr>
            <w:tcW w:w="975" w:type="dxa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shd w:val="clear" w:color="auto" w:fill="D99594" w:themeFill="accent2" w:themeFillTint="99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95B3D7" w:themeColor="accent1" w:themeTint="99"/>
                <w:sz w:val="16"/>
                <w:szCs w:val="16"/>
              </w:rPr>
            </w:pPr>
          </w:p>
        </w:tc>
        <w:tc>
          <w:tcPr>
            <w:tcW w:w="974" w:type="dxa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4" w:type="dxa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56176C" w:rsidRPr="002363FD" w:rsidTr="002363FD">
        <w:tc>
          <w:tcPr>
            <w:tcW w:w="975" w:type="dxa"/>
            <w:tcBorders>
              <w:top w:val="nil"/>
              <w:left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  <w:r w:rsidRPr="002363FD">
              <w:rPr>
                <w:rFonts w:ascii="Calibri" w:hAnsi="Calibri" w:cs="Calibri"/>
                <w:b/>
                <w:sz w:val="16"/>
                <w:szCs w:val="16"/>
              </w:rPr>
              <w:t xml:space="preserve">        </w:t>
            </w:r>
            <w:r w:rsidR="002363FD">
              <w:rPr>
                <w:rFonts w:ascii="Calibri" w:hAnsi="Calibri" w:cs="Calibri"/>
                <w:b/>
                <w:sz w:val="16"/>
                <w:szCs w:val="16"/>
              </w:rPr>
              <w:t>8.</w:t>
            </w:r>
          </w:p>
        </w:tc>
        <w:tc>
          <w:tcPr>
            <w:tcW w:w="975" w:type="dxa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shd w:val="clear" w:color="auto" w:fill="D99594" w:themeFill="accent2" w:themeFillTint="99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95B3D7" w:themeColor="accent1" w:themeTint="99"/>
                <w:sz w:val="16"/>
                <w:szCs w:val="16"/>
              </w:rPr>
            </w:pPr>
          </w:p>
        </w:tc>
        <w:tc>
          <w:tcPr>
            <w:tcW w:w="974" w:type="dxa"/>
            <w:tcBorders>
              <w:bottom w:val="single" w:sz="4" w:space="0" w:color="auto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4" w:type="dxa"/>
            <w:tcBorders>
              <w:bottom w:val="single" w:sz="4" w:space="0" w:color="auto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bottom w:val="nil"/>
              <w:right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left w:val="nil"/>
              <w:bottom w:val="nil"/>
              <w:right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56176C" w:rsidRPr="002363FD" w:rsidTr="002363FD">
        <w:tc>
          <w:tcPr>
            <w:tcW w:w="975" w:type="dxa"/>
            <w:tcBorders>
              <w:bottom w:val="single" w:sz="4" w:space="0" w:color="auto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shd w:val="clear" w:color="auto" w:fill="D99594" w:themeFill="accent2" w:themeFillTint="99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95B3D7" w:themeColor="accent1" w:themeTint="99"/>
                <w:sz w:val="16"/>
                <w:szCs w:val="16"/>
              </w:rPr>
            </w:pPr>
          </w:p>
        </w:tc>
        <w:tc>
          <w:tcPr>
            <w:tcW w:w="974" w:type="dxa"/>
            <w:tcBorders>
              <w:right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4" w:type="dxa"/>
            <w:tcBorders>
              <w:left w:val="nil"/>
              <w:bottom w:val="nil"/>
              <w:right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left w:val="nil"/>
              <w:bottom w:val="nil"/>
              <w:right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56176C" w:rsidRPr="002363FD" w:rsidTr="002363FD">
        <w:tc>
          <w:tcPr>
            <w:tcW w:w="975" w:type="dxa"/>
            <w:tcBorders>
              <w:left w:val="nil"/>
              <w:bottom w:val="nil"/>
              <w:right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left w:val="nil"/>
              <w:bottom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  <w:r w:rsidRPr="002363FD">
              <w:rPr>
                <w:rFonts w:ascii="Calibri" w:hAnsi="Calibri" w:cs="Calibri"/>
                <w:b/>
                <w:sz w:val="16"/>
                <w:szCs w:val="16"/>
              </w:rPr>
              <w:t xml:space="preserve">         </w:t>
            </w:r>
            <w:r w:rsidR="002363FD">
              <w:rPr>
                <w:rFonts w:ascii="Calibri" w:hAnsi="Calibri" w:cs="Calibri"/>
                <w:b/>
                <w:sz w:val="16"/>
                <w:szCs w:val="16"/>
              </w:rPr>
              <w:t>10.</w:t>
            </w:r>
          </w:p>
        </w:tc>
        <w:tc>
          <w:tcPr>
            <w:tcW w:w="975" w:type="dxa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shd w:val="clear" w:color="auto" w:fill="D99594" w:themeFill="accent2" w:themeFillTint="99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95B3D7" w:themeColor="accent1" w:themeTint="99"/>
                <w:sz w:val="16"/>
                <w:szCs w:val="16"/>
              </w:rPr>
            </w:pPr>
          </w:p>
        </w:tc>
        <w:tc>
          <w:tcPr>
            <w:tcW w:w="974" w:type="dxa"/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4" w:type="dxa"/>
            <w:tcBorders>
              <w:top w:val="nil"/>
              <w:bottom w:val="nil"/>
              <w:right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56176C" w:rsidRPr="002363FD" w:rsidRDefault="0056176C" w:rsidP="002363FD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:rsidR="002363FD" w:rsidRDefault="002363FD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46F45" w:rsidRPr="002363FD" w:rsidRDefault="00C02CB6" w:rsidP="002363FD">
      <w:pPr>
        <w:pStyle w:val="Odstavecseseznamem"/>
        <w:numPr>
          <w:ilvl w:val="0"/>
          <w:numId w:val="9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 w:rsidRPr="002363FD">
        <w:rPr>
          <w:rFonts w:ascii="Calibri" w:hAnsi="Calibri" w:cs="Calibri"/>
          <w:b/>
          <w:szCs w:val="24"/>
        </w:rPr>
        <w:t>Jakým smyslem vnímáme teplo a chlad?</w:t>
      </w:r>
    </w:p>
    <w:p w:rsidR="00C02CB6" w:rsidRDefault="00C02CB6" w:rsidP="002363FD">
      <w:pPr>
        <w:pStyle w:val="Odstavecseseznamem"/>
        <w:numPr>
          <w:ilvl w:val="0"/>
          <w:numId w:val="9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Čím zachycuje vnější ucho zvuky? Ušním …………</w:t>
      </w:r>
    </w:p>
    <w:p w:rsidR="00C02CB6" w:rsidRDefault="00C02CB6" w:rsidP="002363FD">
      <w:pPr>
        <w:pStyle w:val="Odstavecseseznamem"/>
        <w:numPr>
          <w:ilvl w:val="0"/>
          <w:numId w:val="9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Chuťovými pohárky je pokryt povrch …………………</w:t>
      </w:r>
      <w:proofErr w:type="gramStart"/>
      <w:r>
        <w:rPr>
          <w:rFonts w:ascii="Calibri" w:hAnsi="Calibri" w:cs="Calibri"/>
          <w:b/>
          <w:szCs w:val="24"/>
        </w:rPr>
        <w:t>…..</w:t>
      </w:r>
      <w:proofErr w:type="gramEnd"/>
    </w:p>
    <w:p w:rsidR="00C02CB6" w:rsidRDefault="00C02CB6" w:rsidP="002363FD">
      <w:pPr>
        <w:pStyle w:val="Odstavecseseznamem"/>
        <w:numPr>
          <w:ilvl w:val="0"/>
          <w:numId w:val="9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 xml:space="preserve">Jak se nazývá smysl, kterým vnímáme světlo? </w:t>
      </w:r>
    </w:p>
    <w:p w:rsidR="00C02CB6" w:rsidRDefault="00C02CB6" w:rsidP="002363FD">
      <w:pPr>
        <w:pStyle w:val="Odstavecseseznamem"/>
        <w:numPr>
          <w:ilvl w:val="0"/>
          <w:numId w:val="9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Díky propojení nosohltanu a dutiny ústní ztrácíme při rýmě čich i ……………</w:t>
      </w:r>
    </w:p>
    <w:p w:rsidR="00C02CB6" w:rsidRDefault="00C02CB6" w:rsidP="00C02CB6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02CB6" w:rsidRPr="0056176C" w:rsidRDefault="00C02CB6" w:rsidP="00C02CB6">
      <w:pPr>
        <w:pStyle w:val="Odstavecseseznamem"/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  <w:r w:rsidRPr="0056176C">
        <w:rPr>
          <w:rFonts w:ascii="Calibri" w:hAnsi="Calibri" w:cs="Calibri"/>
          <w:b/>
          <w:color w:val="00B050"/>
          <w:szCs w:val="24"/>
        </w:rPr>
        <w:t>Tajenka:</w:t>
      </w:r>
    </w:p>
    <w:p w:rsidR="00C02CB6" w:rsidRDefault="00C02CB6" w:rsidP="00C02CB6">
      <w:pPr>
        <w:pStyle w:val="Odstavecseseznamem"/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  <w:r w:rsidRPr="0056176C">
        <w:rPr>
          <w:rFonts w:ascii="Calibri" w:hAnsi="Calibri" w:cs="Calibri"/>
          <w:b/>
          <w:color w:val="00B050"/>
          <w:szCs w:val="24"/>
        </w:rPr>
        <w:t>Podněty zachyce</w:t>
      </w:r>
      <w:r w:rsidR="0056176C">
        <w:rPr>
          <w:rFonts w:ascii="Calibri" w:hAnsi="Calibri" w:cs="Calibri"/>
          <w:b/>
          <w:color w:val="00B050"/>
          <w:szCs w:val="24"/>
        </w:rPr>
        <w:t>né smyslovými orgány vedou ………………</w:t>
      </w:r>
      <w:proofErr w:type="gramStart"/>
      <w:r w:rsidR="0056176C">
        <w:rPr>
          <w:rFonts w:ascii="Calibri" w:hAnsi="Calibri" w:cs="Calibri"/>
          <w:b/>
          <w:color w:val="00B050"/>
          <w:szCs w:val="24"/>
        </w:rPr>
        <w:t>….</w:t>
      </w:r>
      <w:r w:rsidR="002363FD">
        <w:rPr>
          <w:rFonts w:ascii="Calibri" w:hAnsi="Calibri" w:cs="Calibri"/>
          <w:b/>
          <w:color w:val="00B050"/>
          <w:szCs w:val="24"/>
        </w:rPr>
        <w:t xml:space="preserve"> </w:t>
      </w:r>
      <w:r w:rsidR="0056176C">
        <w:rPr>
          <w:rFonts w:ascii="Calibri" w:hAnsi="Calibri" w:cs="Calibri"/>
          <w:b/>
          <w:color w:val="00B050"/>
          <w:szCs w:val="24"/>
        </w:rPr>
        <w:t>.</w:t>
      </w:r>
      <w:r w:rsidRPr="0056176C">
        <w:rPr>
          <w:rFonts w:ascii="Calibri" w:hAnsi="Calibri" w:cs="Calibri"/>
          <w:b/>
          <w:color w:val="00B050"/>
          <w:szCs w:val="24"/>
        </w:rPr>
        <w:t xml:space="preserve"> dále</w:t>
      </w:r>
      <w:proofErr w:type="gramEnd"/>
      <w:r w:rsidRPr="0056176C">
        <w:rPr>
          <w:rFonts w:ascii="Calibri" w:hAnsi="Calibri" w:cs="Calibri"/>
          <w:b/>
          <w:color w:val="00B050"/>
          <w:szCs w:val="24"/>
        </w:rPr>
        <w:t xml:space="preserve"> do ………………….., kde se zpracovávají</w:t>
      </w:r>
      <w:r w:rsidR="0056176C">
        <w:rPr>
          <w:rFonts w:ascii="Calibri" w:hAnsi="Calibri" w:cs="Calibri"/>
          <w:b/>
          <w:color w:val="00B050"/>
          <w:szCs w:val="24"/>
        </w:rPr>
        <w:t>.</w:t>
      </w:r>
    </w:p>
    <w:p w:rsidR="0027404F" w:rsidRDefault="0027404F" w:rsidP="00C02CB6">
      <w:pPr>
        <w:pStyle w:val="Odstavecseseznamem"/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</w:p>
    <w:p w:rsidR="00BE0A57" w:rsidRPr="00A378E2" w:rsidRDefault="00BE0A57" w:rsidP="00A378E2">
      <w:pPr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</w:p>
    <w:p w:rsidR="00D46F45" w:rsidRDefault="00D46F45" w:rsidP="00C250B9">
      <w:pPr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</w:p>
    <w:p w:rsidR="00B154E0" w:rsidRDefault="00B154E0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  <w:r w:rsidRPr="00B154E0">
        <w:rPr>
          <w:rFonts w:ascii="Calibri" w:hAnsi="Calibri" w:cs="Calibri"/>
          <w:b/>
          <w:szCs w:val="24"/>
        </w:rPr>
        <w:t>Správné řešení:</w:t>
      </w:r>
    </w:p>
    <w:p w:rsidR="00B154E0" w:rsidRPr="00B154E0" w:rsidRDefault="00B154E0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2.</w:t>
      </w:r>
    </w:p>
    <w:p w:rsidR="00D46F45" w:rsidRDefault="00D46F4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58"/>
        <w:gridCol w:w="4874"/>
      </w:tblGrid>
      <w:tr w:rsidR="004066C7" w:rsidTr="00B154E0">
        <w:tc>
          <w:tcPr>
            <w:tcW w:w="0" w:type="auto"/>
          </w:tcPr>
          <w:p w:rsidR="004066C7" w:rsidRPr="004066C7" w:rsidRDefault="004066C7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color w:val="00B050"/>
                <w:szCs w:val="24"/>
              </w:rPr>
            </w:pPr>
            <w:r w:rsidRPr="004066C7">
              <w:rPr>
                <w:rFonts w:ascii="Calibri" w:hAnsi="Calibri" w:cs="Calibri"/>
                <w:b/>
                <w:color w:val="00B050"/>
                <w:szCs w:val="24"/>
              </w:rPr>
              <w:t>Lidské oko může rozlišit</w:t>
            </w:r>
          </w:p>
        </w:tc>
        <w:tc>
          <w:tcPr>
            <w:tcW w:w="0" w:type="auto"/>
          </w:tcPr>
          <w:p w:rsidR="004066C7" w:rsidRPr="004066C7" w:rsidRDefault="004066C7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color w:val="C0504D" w:themeColor="accent2"/>
                <w:szCs w:val="24"/>
              </w:rPr>
            </w:pPr>
            <w:r w:rsidRPr="004066C7">
              <w:rPr>
                <w:rFonts w:ascii="Calibri" w:hAnsi="Calibri" w:cs="Calibri"/>
                <w:b/>
                <w:color w:val="C0504D" w:themeColor="accent2"/>
                <w:szCs w:val="24"/>
              </w:rPr>
              <w:t>orel skalní, zpozoruje kořist vzdálenou až 1 km.</w:t>
            </w:r>
          </w:p>
        </w:tc>
      </w:tr>
      <w:tr w:rsidR="004066C7" w:rsidTr="00B154E0">
        <w:tc>
          <w:tcPr>
            <w:tcW w:w="0" w:type="auto"/>
          </w:tcPr>
          <w:p w:rsidR="004066C7" w:rsidRDefault="004066C7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 w:rsidRPr="004066C7">
              <w:rPr>
                <w:rFonts w:ascii="Calibri" w:hAnsi="Calibri" w:cs="Calibri"/>
                <w:b/>
                <w:color w:val="C0504D" w:themeColor="accent2"/>
                <w:szCs w:val="24"/>
              </w:rPr>
              <w:t xml:space="preserve">Nejostřejší zrak ze všech živočichů má </w:t>
            </w:r>
          </w:p>
        </w:tc>
        <w:tc>
          <w:tcPr>
            <w:tcW w:w="0" w:type="auto"/>
          </w:tcPr>
          <w:p w:rsidR="004066C7" w:rsidRDefault="004066C7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 w:rsidRPr="004066C7">
              <w:rPr>
                <w:rFonts w:ascii="Calibri" w:hAnsi="Calibri" w:cs="Calibri"/>
                <w:b/>
                <w:color w:val="FFC000"/>
                <w:szCs w:val="24"/>
              </w:rPr>
              <w:t>10 000 chuťových pohárků.</w:t>
            </w:r>
          </w:p>
        </w:tc>
      </w:tr>
      <w:tr w:rsidR="004066C7" w:rsidTr="00B154E0">
        <w:tc>
          <w:tcPr>
            <w:tcW w:w="0" w:type="auto"/>
          </w:tcPr>
          <w:p w:rsidR="004066C7" w:rsidRPr="004066C7" w:rsidRDefault="004066C7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color w:val="FF0000"/>
                <w:szCs w:val="24"/>
              </w:rPr>
            </w:pPr>
            <w:r w:rsidRPr="004066C7">
              <w:rPr>
                <w:rFonts w:ascii="Calibri" w:hAnsi="Calibri" w:cs="Calibri"/>
                <w:b/>
                <w:color w:val="FF0000"/>
                <w:szCs w:val="24"/>
              </w:rPr>
              <w:t>Ucho je orgán</w:t>
            </w:r>
          </w:p>
        </w:tc>
        <w:tc>
          <w:tcPr>
            <w:tcW w:w="0" w:type="auto"/>
          </w:tcPr>
          <w:p w:rsidR="004066C7" w:rsidRPr="004066C7" w:rsidRDefault="004066C7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color w:val="00B050"/>
                <w:szCs w:val="24"/>
              </w:rPr>
            </w:pPr>
            <w:r w:rsidRPr="004066C7">
              <w:rPr>
                <w:rFonts w:ascii="Calibri" w:hAnsi="Calibri" w:cs="Calibri"/>
                <w:b/>
                <w:color w:val="00B050"/>
                <w:szCs w:val="24"/>
              </w:rPr>
              <w:t>až 10 milionů odstínů barev.</w:t>
            </w:r>
          </w:p>
        </w:tc>
      </w:tr>
      <w:tr w:rsidR="004066C7" w:rsidTr="00B154E0">
        <w:tc>
          <w:tcPr>
            <w:tcW w:w="0" w:type="auto"/>
          </w:tcPr>
          <w:p w:rsidR="004066C7" w:rsidRDefault="004066C7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 w:rsidRPr="004066C7">
              <w:rPr>
                <w:rFonts w:ascii="Calibri" w:hAnsi="Calibri" w:cs="Calibri"/>
                <w:b/>
                <w:color w:val="FFC000"/>
                <w:szCs w:val="24"/>
              </w:rPr>
              <w:t>Na jazyku se nachází více jak</w:t>
            </w:r>
          </w:p>
        </w:tc>
        <w:tc>
          <w:tcPr>
            <w:tcW w:w="0" w:type="auto"/>
          </w:tcPr>
          <w:p w:rsidR="004066C7" w:rsidRDefault="004066C7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 w:rsidRPr="004066C7">
              <w:rPr>
                <w:rFonts w:ascii="Calibri" w:hAnsi="Calibri" w:cs="Calibri"/>
                <w:b/>
                <w:color w:val="FF0000"/>
                <w:szCs w:val="24"/>
              </w:rPr>
              <w:t>sluchu a rovnováhy</w:t>
            </w:r>
            <w:r>
              <w:rPr>
                <w:rFonts w:ascii="Calibri" w:hAnsi="Calibri" w:cs="Calibri"/>
                <w:b/>
                <w:szCs w:val="24"/>
              </w:rPr>
              <w:t>.</w:t>
            </w:r>
          </w:p>
        </w:tc>
      </w:tr>
      <w:tr w:rsidR="004066C7" w:rsidTr="00B154E0">
        <w:tc>
          <w:tcPr>
            <w:tcW w:w="0" w:type="auto"/>
          </w:tcPr>
          <w:p w:rsidR="004066C7" w:rsidRDefault="004066C7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 w:rsidRPr="004066C7">
              <w:rPr>
                <w:rFonts w:ascii="Calibri" w:hAnsi="Calibri" w:cs="Calibri"/>
                <w:b/>
                <w:color w:val="00B0F0"/>
                <w:szCs w:val="24"/>
              </w:rPr>
              <w:t xml:space="preserve">Hmatová tělíska se nachází </w:t>
            </w:r>
          </w:p>
        </w:tc>
        <w:tc>
          <w:tcPr>
            <w:tcW w:w="0" w:type="auto"/>
          </w:tcPr>
          <w:p w:rsidR="004066C7" w:rsidRDefault="004066C7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čtyři základní chuti.</w:t>
            </w:r>
          </w:p>
        </w:tc>
      </w:tr>
      <w:tr w:rsidR="004066C7" w:rsidTr="00B154E0">
        <w:tc>
          <w:tcPr>
            <w:tcW w:w="0" w:type="auto"/>
          </w:tcPr>
          <w:p w:rsidR="004066C7" w:rsidRDefault="004066C7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Chuťové pohárky obsahují</w:t>
            </w:r>
          </w:p>
        </w:tc>
        <w:tc>
          <w:tcPr>
            <w:tcW w:w="0" w:type="auto"/>
          </w:tcPr>
          <w:p w:rsidR="004066C7" w:rsidRDefault="004066C7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 w:rsidRPr="004066C7">
              <w:rPr>
                <w:rFonts w:ascii="Calibri" w:hAnsi="Calibri" w:cs="Calibri"/>
                <w:b/>
                <w:color w:val="00B0F0"/>
                <w:szCs w:val="24"/>
              </w:rPr>
              <w:t>v kůži.</w:t>
            </w:r>
          </w:p>
        </w:tc>
      </w:tr>
    </w:tbl>
    <w:p w:rsidR="00D46F45" w:rsidRDefault="00D46F4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46F45" w:rsidRDefault="00D46F4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154E0" w:rsidRPr="005C51EA" w:rsidRDefault="00B154E0" w:rsidP="00B154E0">
      <w:pPr>
        <w:tabs>
          <w:tab w:val="left" w:pos="1770"/>
        </w:tabs>
        <w:ind w:left="426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3.</w:t>
      </w:r>
      <w:r w:rsidRPr="005C51EA">
        <w:rPr>
          <w:rFonts w:ascii="Calibri" w:hAnsi="Calibri" w:cs="Calibri"/>
          <w:b/>
          <w:szCs w:val="24"/>
        </w:rPr>
        <w:t xml:space="preserve"> </w:t>
      </w:r>
    </w:p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szCs w:val="24"/>
        </w:rPr>
      </w:pPr>
      <w:r w:rsidRPr="005C51EA">
        <w:rPr>
          <w:rFonts w:ascii="Calibri" w:hAnsi="Calibri" w:cs="Calibri"/>
          <w:b/>
          <w:szCs w:val="24"/>
        </w:rPr>
        <w:t xml:space="preserve">                                                                                                         </w:t>
      </w:r>
      <w:r>
        <w:rPr>
          <w:rFonts w:ascii="Calibri" w:hAnsi="Calibri" w:cs="Calibri"/>
          <w:b/>
          <w:szCs w:val="24"/>
        </w:rPr>
        <w:tab/>
        <w:t xml:space="preserve"> </w:t>
      </w:r>
      <w:r>
        <w:rPr>
          <w:rFonts w:ascii="Calibri" w:hAnsi="Calibri" w:cs="Calibri"/>
          <w:b/>
          <w:szCs w:val="24"/>
        </w:rPr>
        <w:tab/>
        <w:t xml:space="preserve">    ANO</w:t>
      </w:r>
      <w:r>
        <w:rPr>
          <w:rFonts w:ascii="Calibri" w:hAnsi="Calibri" w:cs="Calibri"/>
          <w:b/>
          <w:szCs w:val="24"/>
        </w:rPr>
        <w:tab/>
        <w:t xml:space="preserve">        NE</w:t>
      </w:r>
    </w:p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tbl>
      <w:tblPr>
        <w:tblStyle w:val="Mkatabulky"/>
        <w:tblW w:w="9039" w:type="dxa"/>
        <w:tblLook w:val="04A0" w:firstRow="1" w:lastRow="0" w:firstColumn="1" w:lastColumn="0" w:noHBand="0" w:noVBand="1"/>
      </w:tblPr>
      <w:tblGrid>
        <w:gridCol w:w="7196"/>
        <w:gridCol w:w="889"/>
        <w:gridCol w:w="954"/>
      </w:tblGrid>
      <w:tr w:rsidR="00B154E0" w:rsidTr="00B154E0">
        <w:tc>
          <w:tcPr>
            <w:tcW w:w="7196" w:type="dxa"/>
          </w:tcPr>
          <w:p w:rsidR="00B154E0" w:rsidRPr="004066C7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1.  Většina informací přichází do našeho mozku prostřednictvím zraku.</w:t>
            </w:r>
          </w:p>
        </w:tc>
        <w:tc>
          <w:tcPr>
            <w:tcW w:w="889" w:type="dxa"/>
          </w:tcPr>
          <w:p w:rsid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 w:rsidRPr="00B154E0">
              <w:rPr>
                <w:rFonts w:ascii="Calibri" w:hAnsi="Calibri" w:cs="Calibri"/>
                <w:b/>
                <w:color w:val="00B050"/>
                <w:szCs w:val="24"/>
              </w:rPr>
              <w:t xml:space="preserve">     P       </w:t>
            </w:r>
          </w:p>
        </w:tc>
        <w:tc>
          <w:tcPr>
            <w:tcW w:w="954" w:type="dxa"/>
          </w:tcPr>
          <w:p w:rsidR="00B154E0" w:rsidRPr="00EF46A4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V</w:t>
            </w:r>
          </w:p>
        </w:tc>
      </w:tr>
      <w:tr w:rsidR="00B154E0" w:rsidTr="00B154E0">
        <w:tc>
          <w:tcPr>
            <w:tcW w:w="7196" w:type="dxa"/>
          </w:tcPr>
          <w:p w:rsidR="00B154E0" w:rsidRP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 xml:space="preserve">2. Čichové buňky umístěné v nosní dutině umožňují rozeznávat zvuk. </w:t>
            </w:r>
            <w:r>
              <w:rPr>
                <w:rFonts w:ascii="Calibri" w:hAnsi="Calibri" w:cs="Calibri"/>
                <w:color w:val="00B050"/>
                <w:szCs w:val="24"/>
              </w:rPr>
              <w:t>(pachy, vůně)</w:t>
            </w:r>
          </w:p>
        </w:tc>
        <w:tc>
          <w:tcPr>
            <w:tcW w:w="889" w:type="dxa"/>
          </w:tcPr>
          <w:p w:rsid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Y</w:t>
            </w:r>
          </w:p>
        </w:tc>
        <w:tc>
          <w:tcPr>
            <w:tcW w:w="954" w:type="dxa"/>
          </w:tcPr>
          <w:p w:rsid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 w:rsidRPr="00B154E0">
              <w:rPr>
                <w:rFonts w:ascii="Calibri" w:hAnsi="Calibri" w:cs="Calibri"/>
                <w:b/>
                <w:color w:val="00B050"/>
                <w:szCs w:val="24"/>
              </w:rPr>
              <w:t xml:space="preserve">    O</w:t>
            </w:r>
          </w:p>
        </w:tc>
      </w:tr>
      <w:tr w:rsidR="00B154E0" w:rsidTr="00B154E0">
        <w:tc>
          <w:tcPr>
            <w:tcW w:w="7196" w:type="dxa"/>
          </w:tcPr>
          <w:p w:rsidR="00B154E0" w:rsidRPr="00FF5F84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 xml:space="preserve">3. </w:t>
            </w:r>
            <w:r w:rsidRPr="00FF5F84">
              <w:rPr>
                <w:rFonts w:ascii="Calibri" w:hAnsi="Calibri" w:cs="Calibri"/>
                <w:szCs w:val="24"/>
              </w:rPr>
              <w:t>Ucho</w:t>
            </w:r>
            <w:r>
              <w:rPr>
                <w:rFonts w:ascii="Calibri" w:hAnsi="Calibri" w:cs="Calibri"/>
                <w:szCs w:val="24"/>
              </w:rPr>
              <w:t xml:space="preserve"> </w:t>
            </w:r>
            <w:r w:rsidRPr="00FF5F84">
              <w:rPr>
                <w:rFonts w:ascii="Calibri" w:hAnsi="Calibri" w:cs="Calibri"/>
                <w:szCs w:val="24"/>
              </w:rPr>
              <w:t>lze rozdělit na vnější, střední a vnitřní.</w:t>
            </w:r>
          </w:p>
        </w:tc>
        <w:tc>
          <w:tcPr>
            <w:tcW w:w="889" w:type="dxa"/>
          </w:tcPr>
          <w:p w:rsid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 w:rsidRPr="00B154E0">
              <w:rPr>
                <w:rFonts w:ascii="Calibri" w:hAnsi="Calibri" w:cs="Calibri"/>
                <w:b/>
                <w:color w:val="00B050"/>
                <w:szCs w:val="24"/>
              </w:rPr>
              <w:t xml:space="preserve">     Š</w:t>
            </w:r>
          </w:p>
        </w:tc>
        <w:tc>
          <w:tcPr>
            <w:tcW w:w="954" w:type="dxa"/>
          </w:tcPr>
          <w:p w:rsid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M</w:t>
            </w:r>
          </w:p>
        </w:tc>
      </w:tr>
      <w:tr w:rsidR="00B154E0" w:rsidTr="00B154E0">
        <w:tc>
          <w:tcPr>
            <w:tcW w:w="7196" w:type="dxa"/>
          </w:tcPr>
          <w:p w:rsidR="00B154E0" w:rsidRPr="00FF5F84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4. Ve vnitřním uchu je uloženo centrum sluchu a ústrojí rovnováhy.</w:t>
            </w:r>
          </w:p>
        </w:tc>
        <w:tc>
          <w:tcPr>
            <w:tcW w:w="889" w:type="dxa"/>
          </w:tcPr>
          <w:p w:rsid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 w:rsidRPr="00B154E0">
              <w:rPr>
                <w:rFonts w:ascii="Calibri" w:hAnsi="Calibri" w:cs="Calibri"/>
                <w:b/>
                <w:color w:val="00B050"/>
                <w:szCs w:val="24"/>
              </w:rPr>
              <w:t xml:space="preserve">     K</w:t>
            </w:r>
          </w:p>
        </w:tc>
        <w:tc>
          <w:tcPr>
            <w:tcW w:w="954" w:type="dxa"/>
          </w:tcPr>
          <w:p w:rsid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Ě</w:t>
            </w:r>
          </w:p>
        </w:tc>
      </w:tr>
      <w:tr w:rsidR="00B154E0" w:rsidTr="00B154E0">
        <w:tc>
          <w:tcPr>
            <w:tcW w:w="7196" w:type="dxa"/>
          </w:tcPr>
          <w:p w:rsidR="00B154E0" w:rsidRP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5. Vnější ucho přenáší podněty do mozku.</w:t>
            </w:r>
            <w:r>
              <w:rPr>
                <w:rFonts w:ascii="Calibri" w:hAnsi="Calibri" w:cs="Calibri"/>
                <w:color w:val="00B050"/>
                <w:szCs w:val="24"/>
              </w:rPr>
              <w:t>(zachycuje zvuky ušním boltcem)</w:t>
            </w:r>
          </w:p>
        </w:tc>
        <w:tc>
          <w:tcPr>
            <w:tcW w:w="889" w:type="dxa"/>
          </w:tcPr>
          <w:p w:rsid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N</w:t>
            </w:r>
          </w:p>
        </w:tc>
        <w:tc>
          <w:tcPr>
            <w:tcW w:w="954" w:type="dxa"/>
          </w:tcPr>
          <w:p w:rsid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</w:t>
            </w:r>
            <w:r w:rsidRPr="00B154E0">
              <w:rPr>
                <w:rFonts w:ascii="Calibri" w:hAnsi="Calibri" w:cs="Calibri"/>
                <w:b/>
                <w:color w:val="00B050"/>
                <w:szCs w:val="24"/>
              </w:rPr>
              <w:t>O</w:t>
            </w:r>
          </w:p>
        </w:tc>
      </w:tr>
      <w:tr w:rsidR="00B154E0" w:rsidTr="00B154E0">
        <w:tc>
          <w:tcPr>
            <w:tcW w:w="7196" w:type="dxa"/>
          </w:tcPr>
          <w:p w:rsidR="00B154E0" w:rsidRPr="00E63EBE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 w:rsidRPr="00E63EBE">
              <w:rPr>
                <w:rFonts w:ascii="Calibri" w:hAnsi="Calibri" w:cs="Calibri"/>
                <w:szCs w:val="24"/>
              </w:rPr>
              <w:t xml:space="preserve">6. Světlo projde </w:t>
            </w:r>
            <w:r>
              <w:rPr>
                <w:rFonts w:ascii="Calibri" w:hAnsi="Calibri" w:cs="Calibri"/>
                <w:szCs w:val="24"/>
              </w:rPr>
              <w:t>zornicí v duhovce, čočkou a dopadá na sítnici.</w:t>
            </w:r>
          </w:p>
        </w:tc>
        <w:tc>
          <w:tcPr>
            <w:tcW w:w="889" w:type="dxa"/>
          </w:tcPr>
          <w:p w:rsid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 w:rsidRPr="00B154E0">
              <w:rPr>
                <w:rFonts w:ascii="Calibri" w:hAnsi="Calibri" w:cs="Calibri"/>
                <w:b/>
                <w:color w:val="00B050"/>
                <w:szCs w:val="24"/>
              </w:rPr>
              <w:t xml:space="preserve">     D</w:t>
            </w:r>
          </w:p>
        </w:tc>
        <w:tc>
          <w:tcPr>
            <w:tcW w:w="954" w:type="dxa"/>
          </w:tcPr>
          <w:p w:rsid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I</w:t>
            </w:r>
          </w:p>
        </w:tc>
      </w:tr>
      <w:tr w:rsidR="00B154E0" w:rsidTr="00B154E0">
        <w:tc>
          <w:tcPr>
            <w:tcW w:w="7196" w:type="dxa"/>
          </w:tcPr>
          <w:p w:rsidR="00B154E0" w:rsidRPr="00E63EBE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7. Braillovo písmo bylo vytvořeno pro lidi, kteří nevidí nebo vidí špatně.</w:t>
            </w:r>
          </w:p>
        </w:tc>
        <w:tc>
          <w:tcPr>
            <w:tcW w:w="889" w:type="dxa"/>
          </w:tcPr>
          <w:p w:rsid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 w:rsidRPr="00B154E0">
              <w:rPr>
                <w:rFonts w:ascii="Calibri" w:hAnsi="Calibri" w:cs="Calibri"/>
                <w:b/>
                <w:color w:val="00B050"/>
                <w:szCs w:val="24"/>
              </w:rPr>
              <w:t xml:space="preserve">      I</w:t>
            </w:r>
          </w:p>
        </w:tc>
        <w:tc>
          <w:tcPr>
            <w:tcW w:w="954" w:type="dxa"/>
          </w:tcPr>
          <w:p w:rsid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T</w:t>
            </w:r>
          </w:p>
        </w:tc>
      </w:tr>
      <w:tr w:rsidR="00B154E0" w:rsidTr="00B154E0">
        <w:tc>
          <w:tcPr>
            <w:tcW w:w="7196" w:type="dxa"/>
          </w:tcPr>
          <w:p w:rsidR="00B154E0" w:rsidRP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color w:val="00B050"/>
                <w:szCs w:val="24"/>
              </w:rPr>
            </w:pPr>
            <w:r>
              <w:rPr>
                <w:rFonts w:ascii="Calibri" w:hAnsi="Calibri" w:cs="Calibri"/>
                <w:szCs w:val="24"/>
              </w:rPr>
              <w:t>8. Vědci měří hlasitost v kilometrech.</w:t>
            </w:r>
            <w:r>
              <w:rPr>
                <w:rFonts w:ascii="Calibri" w:hAnsi="Calibri" w:cs="Calibri"/>
                <w:color w:val="00B050"/>
                <w:szCs w:val="24"/>
              </w:rPr>
              <w:t>(decibelech)</w:t>
            </w:r>
          </w:p>
        </w:tc>
        <w:tc>
          <w:tcPr>
            <w:tcW w:w="889" w:type="dxa"/>
          </w:tcPr>
          <w:p w:rsid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 A</w:t>
            </w:r>
          </w:p>
        </w:tc>
        <w:tc>
          <w:tcPr>
            <w:tcW w:w="954" w:type="dxa"/>
          </w:tcPr>
          <w:p w:rsidR="00B154E0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 xml:space="preserve">     </w:t>
            </w:r>
            <w:r w:rsidRPr="00B154E0">
              <w:rPr>
                <w:rFonts w:ascii="Calibri" w:hAnsi="Calibri" w:cs="Calibri"/>
                <w:b/>
                <w:color w:val="00B050"/>
                <w:szCs w:val="24"/>
              </w:rPr>
              <w:t>T</w:t>
            </w:r>
          </w:p>
        </w:tc>
      </w:tr>
    </w:tbl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154E0" w:rsidRPr="0056176C" w:rsidRDefault="00B154E0" w:rsidP="00B154E0">
      <w:pPr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  <w:r w:rsidRPr="0056176C">
        <w:rPr>
          <w:rFonts w:ascii="Calibri" w:hAnsi="Calibri" w:cs="Calibri"/>
          <w:b/>
          <w:color w:val="00B050"/>
          <w:szCs w:val="24"/>
        </w:rPr>
        <w:t>Tajenka:</w:t>
      </w:r>
    </w:p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  <w:r w:rsidRPr="0056176C">
        <w:rPr>
          <w:rFonts w:ascii="Calibri" w:hAnsi="Calibri" w:cs="Calibri"/>
          <w:b/>
          <w:color w:val="00B050"/>
          <w:szCs w:val="24"/>
        </w:rPr>
        <w:t>Smyslové org</w:t>
      </w:r>
      <w:r>
        <w:rPr>
          <w:rFonts w:ascii="Calibri" w:hAnsi="Calibri" w:cs="Calibri"/>
          <w:b/>
          <w:color w:val="00B050"/>
          <w:szCs w:val="24"/>
        </w:rPr>
        <w:t>ány se mohou při úrazech snadno POŠKODIT.</w:t>
      </w:r>
    </w:p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</w:p>
    <w:p w:rsidR="00B154E0" w:rsidRPr="00AB4E64" w:rsidRDefault="00B154E0" w:rsidP="00AB4E64">
      <w:pPr>
        <w:pStyle w:val="Odstavecseseznamem"/>
        <w:numPr>
          <w:ilvl w:val="0"/>
          <w:numId w:val="12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 w:rsidRPr="00AB4E64">
        <w:rPr>
          <w:rFonts w:ascii="Calibri" w:hAnsi="Calibri" w:cs="Calibri"/>
          <w:b/>
          <w:szCs w:val="24"/>
        </w:rPr>
        <w:t>Vyznač barevně v textu, jak si máme sluchové a zrakové ústrojí nejlépe chránit. Ze zbylých písmen ti vyjde tajenka.</w:t>
      </w:r>
    </w:p>
    <w:p w:rsidR="00B154E0" w:rsidRPr="00726D03" w:rsidRDefault="00B154E0" w:rsidP="00B154E0">
      <w:pPr>
        <w:tabs>
          <w:tab w:val="left" w:pos="1770"/>
        </w:tabs>
        <w:rPr>
          <w:rFonts w:ascii="Calibri" w:hAnsi="Calibri" w:cs="Calibri"/>
          <w:szCs w:val="24"/>
        </w:rPr>
      </w:pPr>
      <w:r w:rsidRPr="00B154E0">
        <w:rPr>
          <w:rFonts w:ascii="Calibri" w:hAnsi="Calibri" w:cs="Calibri"/>
          <w:color w:val="548DD4" w:themeColor="text2" w:themeTint="99"/>
          <w:szCs w:val="24"/>
        </w:rPr>
        <w:t>VYHÝBEJ</w:t>
      </w:r>
      <w:r w:rsidRPr="00726D03">
        <w:rPr>
          <w:rFonts w:ascii="Calibri" w:hAnsi="Calibri" w:cs="Calibri"/>
          <w:szCs w:val="24"/>
        </w:rPr>
        <w:t>V</w:t>
      </w:r>
      <w:r w:rsidRPr="00B154E0">
        <w:rPr>
          <w:rFonts w:ascii="Calibri" w:hAnsi="Calibri" w:cs="Calibri"/>
          <w:color w:val="548DD4" w:themeColor="text2" w:themeTint="99"/>
          <w:szCs w:val="24"/>
        </w:rPr>
        <w:t>SE</w:t>
      </w:r>
      <w:r w:rsidRPr="00726D03">
        <w:rPr>
          <w:rFonts w:ascii="Calibri" w:hAnsi="Calibri" w:cs="Calibri"/>
          <w:szCs w:val="24"/>
        </w:rPr>
        <w:t>N</w:t>
      </w:r>
      <w:r w:rsidRPr="00B154E0">
        <w:rPr>
          <w:rFonts w:ascii="Calibri" w:hAnsi="Calibri" w:cs="Calibri"/>
          <w:color w:val="548DD4" w:themeColor="text2" w:themeTint="99"/>
          <w:szCs w:val="24"/>
        </w:rPr>
        <w:t>HLUČNÉMU</w:t>
      </w:r>
      <w:r w:rsidRPr="00726D03">
        <w:rPr>
          <w:rFonts w:ascii="Calibri" w:hAnsi="Calibri" w:cs="Calibri"/>
          <w:szCs w:val="24"/>
        </w:rPr>
        <w:t>Í</w:t>
      </w:r>
      <w:r w:rsidRPr="00B154E0">
        <w:rPr>
          <w:rFonts w:ascii="Calibri" w:hAnsi="Calibri" w:cs="Calibri"/>
          <w:color w:val="548DD4" w:themeColor="text2" w:themeTint="99"/>
          <w:szCs w:val="24"/>
        </w:rPr>
        <w:t>PROSTŘEDÍ</w:t>
      </w:r>
      <w:r w:rsidRPr="00726D03">
        <w:rPr>
          <w:rFonts w:ascii="Calibri" w:hAnsi="Calibri" w:cs="Calibri"/>
          <w:szCs w:val="24"/>
        </w:rPr>
        <w:t>M</w:t>
      </w:r>
      <w:r w:rsidRPr="00B154E0">
        <w:rPr>
          <w:rFonts w:ascii="Calibri" w:hAnsi="Calibri" w:cs="Calibri"/>
          <w:color w:val="00B050"/>
          <w:szCs w:val="24"/>
        </w:rPr>
        <w:t>CHRAŇ</w:t>
      </w:r>
      <w:r w:rsidRPr="00726D03">
        <w:rPr>
          <w:rFonts w:ascii="Calibri" w:hAnsi="Calibri" w:cs="Calibri"/>
          <w:szCs w:val="24"/>
        </w:rPr>
        <w:t>A</w:t>
      </w:r>
      <w:r w:rsidRPr="00B154E0">
        <w:rPr>
          <w:rFonts w:ascii="Calibri" w:hAnsi="Calibri" w:cs="Calibri"/>
          <w:color w:val="00B050"/>
          <w:szCs w:val="24"/>
        </w:rPr>
        <w:t>SI</w:t>
      </w:r>
      <w:r w:rsidRPr="00726D03">
        <w:rPr>
          <w:rFonts w:ascii="Calibri" w:hAnsi="Calibri" w:cs="Calibri"/>
          <w:szCs w:val="24"/>
        </w:rPr>
        <w:t>T</w:t>
      </w:r>
      <w:r w:rsidRPr="00B154E0">
        <w:rPr>
          <w:rFonts w:ascii="Calibri" w:hAnsi="Calibri" w:cs="Calibri"/>
          <w:color w:val="00B050"/>
          <w:szCs w:val="24"/>
        </w:rPr>
        <w:t>OČI</w:t>
      </w:r>
      <w:r w:rsidRPr="00726D03">
        <w:rPr>
          <w:rFonts w:ascii="Calibri" w:hAnsi="Calibri" w:cs="Calibri"/>
          <w:szCs w:val="24"/>
        </w:rPr>
        <w:t>A</w:t>
      </w:r>
      <w:r w:rsidRPr="00B154E0">
        <w:rPr>
          <w:rFonts w:ascii="Calibri" w:hAnsi="Calibri" w:cs="Calibri"/>
          <w:color w:val="00B050"/>
          <w:szCs w:val="24"/>
        </w:rPr>
        <w:t>PŘI</w:t>
      </w:r>
      <w:r w:rsidRPr="00726D03">
        <w:rPr>
          <w:rFonts w:ascii="Calibri" w:hAnsi="Calibri" w:cs="Calibri"/>
          <w:szCs w:val="24"/>
        </w:rPr>
        <w:t>P</w:t>
      </w:r>
      <w:r w:rsidRPr="00B154E0">
        <w:rPr>
          <w:rFonts w:ascii="Calibri" w:hAnsi="Calibri" w:cs="Calibri"/>
          <w:color w:val="00B050"/>
          <w:szCs w:val="24"/>
        </w:rPr>
        <w:t>HRÁCH</w:t>
      </w:r>
      <w:r w:rsidRPr="00726D03">
        <w:rPr>
          <w:rFonts w:ascii="Calibri" w:hAnsi="Calibri" w:cs="Calibri"/>
          <w:szCs w:val="24"/>
        </w:rPr>
        <w:t>O</w:t>
      </w:r>
      <w:r w:rsidRPr="00B154E0">
        <w:rPr>
          <w:rFonts w:ascii="Calibri" w:hAnsi="Calibri" w:cs="Calibri"/>
          <w:color w:val="00B050"/>
          <w:szCs w:val="24"/>
        </w:rPr>
        <w:t>I</w:t>
      </w:r>
      <w:r w:rsidRPr="00726D03">
        <w:rPr>
          <w:rFonts w:ascii="Calibri" w:hAnsi="Calibri" w:cs="Calibri"/>
          <w:szCs w:val="24"/>
        </w:rPr>
        <w:t>Z</w:t>
      </w:r>
      <w:r w:rsidRPr="00B154E0">
        <w:rPr>
          <w:rFonts w:ascii="Calibri" w:hAnsi="Calibri" w:cs="Calibri"/>
          <w:color w:val="00B050"/>
          <w:szCs w:val="24"/>
        </w:rPr>
        <w:t>SPORTU</w:t>
      </w:r>
      <w:r w:rsidRPr="00726D03">
        <w:rPr>
          <w:rFonts w:ascii="Calibri" w:hAnsi="Calibri" w:cs="Calibri"/>
          <w:szCs w:val="24"/>
        </w:rPr>
        <w:t>N</w:t>
      </w:r>
      <w:r w:rsidRPr="00B154E0">
        <w:rPr>
          <w:rFonts w:ascii="Calibri" w:hAnsi="Calibri" w:cs="Calibri"/>
          <w:color w:val="FFC000"/>
          <w:szCs w:val="24"/>
        </w:rPr>
        <w:t>NEDÍVEJ</w:t>
      </w:r>
      <w:r w:rsidRPr="00726D03">
        <w:rPr>
          <w:rFonts w:ascii="Calibri" w:hAnsi="Calibri" w:cs="Calibri"/>
          <w:szCs w:val="24"/>
        </w:rPr>
        <w:t>Á</w:t>
      </w:r>
      <w:r w:rsidRPr="00B154E0">
        <w:rPr>
          <w:rFonts w:ascii="Calibri" w:hAnsi="Calibri" w:cs="Calibri"/>
          <w:color w:val="FFC000"/>
          <w:szCs w:val="24"/>
        </w:rPr>
        <w:t>SE</w:t>
      </w:r>
      <w:r w:rsidRPr="00726D03">
        <w:rPr>
          <w:rFonts w:ascii="Calibri" w:hAnsi="Calibri" w:cs="Calibri"/>
          <w:szCs w:val="24"/>
        </w:rPr>
        <w:t>V</w:t>
      </w:r>
    </w:p>
    <w:p w:rsidR="00AB4E64" w:rsidRDefault="00B154E0" w:rsidP="00B154E0">
      <w:pPr>
        <w:tabs>
          <w:tab w:val="left" w:pos="1770"/>
        </w:tabs>
        <w:rPr>
          <w:rFonts w:ascii="Calibri" w:hAnsi="Calibri" w:cs="Calibri"/>
          <w:szCs w:val="24"/>
        </w:rPr>
      </w:pPr>
      <w:r w:rsidRPr="00AB4E64">
        <w:rPr>
          <w:rFonts w:ascii="Calibri" w:hAnsi="Calibri" w:cs="Calibri"/>
          <w:color w:val="FFC000"/>
          <w:szCs w:val="24"/>
        </w:rPr>
        <w:t>DO</w:t>
      </w:r>
      <w:r w:rsidRPr="00AB4E64">
        <w:rPr>
          <w:rFonts w:ascii="Calibri" w:hAnsi="Calibri" w:cs="Calibri"/>
          <w:szCs w:val="24"/>
        </w:rPr>
        <w:t>A</w:t>
      </w:r>
      <w:r w:rsidRPr="00AB4E64">
        <w:rPr>
          <w:rFonts w:ascii="Calibri" w:hAnsi="Calibri" w:cs="Calibri"/>
          <w:color w:val="FFC000"/>
          <w:szCs w:val="24"/>
        </w:rPr>
        <w:t>SLUNCE</w:t>
      </w:r>
      <w:r w:rsidRPr="00AB4E64">
        <w:rPr>
          <w:rFonts w:ascii="Calibri" w:hAnsi="Calibri" w:cs="Calibri"/>
          <w:szCs w:val="24"/>
        </w:rPr>
        <w:t>T</w:t>
      </w:r>
      <w:r w:rsidRPr="00AB4E64">
        <w:rPr>
          <w:rFonts w:ascii="Calibri" w:hAnsi="Calibri" w:cs="Calibri"/>
          <w:color w:val="FF0000"/>
          <w:szCs w:val="24"/>
        </w:rPr>
        <w:t>PŘI</w:t>
      </w:r>
      <w:r w:rsidRPr="00AB4E64">
        <w:rPr>
          <w:rFonts w:ascii="Calibri" w:hAnsi="Calibri" w:cs="Calibri"/>
          <w:szCs w:val="24"/>
        </w:rPr>
        <w:t>O</w:t>
      </w:r>
      <w:r w:rsidRPr="00AB4E64">
        <w:rPr>
          <w:rFonts w:ascii="Calibri" w:hAnsi="Calibri" w:cs="Calibri"/>
          <w:color w:val="FF0000"/>
          <w:szCs w:val="24"/>
        </w:rPr>
        <w:t>PSANÍ</w:t>
      </w:r>
      <w:r w:rsidRPr="00AB4E64">
        <w:rPr>
          <w:rFonts w:ascii="Calibri" w:hAnsi="Calibri" w:cs="Calibri"/>
          <w:szCs w:val="24"/>
        </w:rPr>
        <w:t>K</w:t>
      </w:r>
      <w:r w:rsidRPr="00AB4E64">
        <w:rPr>
          <w:rFonts w:ascii="Calibri" w:hAnsi="Calibri" w:cs="Calibri"/>
          <w:color w:val="FF0000"/>
          <w:szCs w:val="24"/>
        </w:rPr>
        <w:t>A</w:t>
      </w:r>
      <w:r w:rsidRPr="00AB4E64">
        <w:rPr>
          <w:rFonts w:ascii="Calibri" w:hAnsi="Calibri" w:cs="Calibri"/>
          <w:szCs w:val="24"/>
        </w:rPr>
        <w:t>O</w:t>
      </w:r>
      <w:r w:rsidRPr="00AB4E64">
        <w:rPr>
          <w:rFonts w:ascii="Calibri" w:hAnsi="Calibri" w:cs="Calibri"/>
          <w:color w:val="FF0000"/>
          <w:szCs w:val="24"/>
        </w:rPr>
        <w:t>ČTENÍ</w:t>
      </w:r>
      <w:r w:rsidR="00AB4E64">
        <w:rPr>
          <w:rFonts w:ascii="Calibri" w:hAnsi="Calibri" w:cs="Calibri"/>
          <w:szCs w:val="24"/>
        </w:rPr>
        <w:t>L</w:t>
      </w:r>
      <w:r w:rsidRPr="00AB4E64">
        <w:rPr>
          <w:rFonts w:ascii="Calibri" w:hAnsi="Calibri" w:cs="Calibri"/>
          <w:color w:val="FF0000"/>
          <w:szCs w:val="24"/>
        </w:rPr>
        <w:t>DBEJ</w:t>
      </w:r>
      <w:r w:rsidRPr="00AB4E64">
        <w:rPr>
          <w:rFonts w:ascii="Calibri" w:hAnsi="Calibri" w:cs="Calibri"/>
          <w:szCs w:val="24"/>
        </w:rPr>
        <w:t>N</w:t>
      </w:r>
      <w:r w:rsidRPr="00AB4E64">
        <w:rPr>
          <w:rFonts w:ascii="Calibri" w:hAnsi="Calibri" w:cs="Calibri"/>
          <w:color w:val="FF0000"/>
          <w:szCs w:val="24"/>
        </w:rPr>
        <w:t>NA</w:t>
      </w:r>
      <w:r w:rsidRPr="00AB4E64">
        <w:rPr>
          <w:rFonts w:ascii="Calibri" w:hAnsi="Calibri" w:cs="Calibri"/>
          <w:szCs w:val="24"/>
        </w:rPr>
        <w:t>Í</w:t>
      </w:r>
      <w:r w:rsidRPr="00AB4E64">
        <w:rPr>
          <w:rFonts w:ascii="Calibri" w:hAnsi="Calibri" w:cs="Calibri"/>
          <w:color w:val="FF0000"/>
          <w:szCs w:val="24"/>
        </w:rPr>
        <w:t>DOSTATEČNOU</w:t>
      </w:r>
      <w:r w:rsidRPr="00AB4E64">
        <w:rPr>
          <w:rFonts w:ascii="Calibri" w:hAnsi="Calibri" w:cs="Calibri"/>
          <w:szCs w:val="24"/>
        </w:rPr>
        <w:t>P</w:t>
      </w:r>
      <w:r w:rsidRPr="00AB4E64">
        <w:rPr>
          <w:rFonts w:ascii="Calibri" w:hAnsi="Calibri" w:cs="Calibri"/>
          <w:color w:val="FF0000"/>
          <w:szCs w:val="24"/>
        </w:rPr>
        <w:t>VZDÁLENOST</w:t>
      </w:r>
      <w:r w:rsidRPr="00AB4E64">
        <w:rPr>
          <w:rFonts w:ascii="Calibri" w:hAnsi="Calibri" w:cs="Calibri"/>
          <w:szCs w:val="24"/>
        </w:rPr>
        <w:t>R</w:t>
      </w:r>
      <w:r w:rsidRPr="00AB4E64">
        <w:rPr>
          <w:rFonts w:ascii="Calibri" w:hAnsi="Calibri" w:cs="Calibri"/>
          <w:color w:val="FF0000"/>
          <w:szCs w:val="24"/>
        </w:rPr>
        <w:t>OČÍ</w:t>
      </w:r>
      <w:r w:rsidRPr="00AB4E64">
        <w:rPr>
          <w:rFonts w:ascii="Calibri" w:hAnsi="Calibri" w:cs="Calibri"/>
          <w:szCs w:val="24"/>
        </w:rPr>
        <w:t>O</w:t>
      </w:r>
      <w:r w:rsidRPr="00AB4E64">
        <w:rPr>
          <w:rFonts w:ascii="Calibri" w:hAnsi="Calibri" w:cs="Calibri"/>
          <w:color w:val="FF0000"/>
          <w:szCs w:val="24"/>
        </w:rPr>
        <w:t>OD</w:t>
      </w:r>
      <w:r w:rsidRPr="00AB4E64">
        <w:rPr>
          <w:rFonts w:ascii="Calibri" w:hAnsi="Calibri" w:cs="Calibri"/>
          <w:szCs w:val="24"/>
        </w:rPr>
        <w:t>S</w:t>
      </w:r>
      <w:r w:rsidRPr="00AB4E64">
        <w:rPr>
          <w:rFonts w:ascii="Calibri" w:hAnsi="Calibri" w:cs="Calibri"/>
          <w:color w:val="FF0000"/>
          <w:szCs w:val="24"/>
        </w:rPr>
        <w:t>TEXTU</w:t>
      </w:r>
      <w:r w:rsidRPr="00AB4E64">
        <w:rPr>
          <w:rFonts w:ascii="Calibri" w:hAnsi="Calibri" w:cs="Calibri"/>
          <w:szCs w:val="24"/>
        </w:rPr>
        <w:t>T</w:t>
      </w:r>
    </w:p>
    <w:p w:rsidR="00B154E0" w:rsidRPr="00726D03" w:rsidRDefault="00B154E0" w:rsidP="00B154E0">
      <w:pPr>
        <w:tabs>
          <w:tab w:val="left" w:pos="1770"/>
        </w:tabs>
        <w:rPr>
          <w:rFonts w:ascii="Calibri" w:hAnsi="Calibri" w:cs="Calibri"/>
          <w:szCs w:val="24"/>
        </w:rPr>
      </w:pPr>
      <w:r w:rsidRPr="00AB4E64">
        <w:rPr>
          <w:rFonts w:ascii="Calibri" w:hAnsi="Calibri" w:cs="Calibri"/>
          <w:color w:val="FF0000"/>
          <w:szCs w:val="24"/>
        </w:rPr>
        <w:t>A</w:t>
      </w:r>
      <w:r w:rsidRPr="00726D03">
        <w:rPr>
          <w:rFonts w:ascii="Calibri" w:hAnsi="Calibri" w:cs="Calibri"/>
          <w:szCs w:val="24"/>
        </w:rPr>
        <w:t>Ř</w:t>
      </w:r>
      <w:r w:rsidRPr="00B154E0">
        <w:rPr>
          <w:rFonts w:ascii="Calibri" w:hAnsi="Calibri" w:cs="Calibri"/>
          <w:color w:val="FF0000"/>
          <w:szCs w:val="24"/>
        </w:rPr>
        <w:t>NA</w:t>
      </w:r>
      <w:r w:rsidRPr="00726D03">
        <w:rPr>
          <w:rFonts w:ascii="Calibri" w:hAnsi="Calibri" w:cs="Calibri"/>
          <w:szCs w:val="24"/>
        </w:rPr>
        <w:t>E</w:t>
      </w:r>
      <w:r w:rsidRPr="00AB4E64">
        <w:rPr>
          <w:rFonts w:ascii="Calibri" w:hAnsi="Calibri" w:cs="Calibri"/>
          <w:color w:val="FF0000"/>
          <w:szCs w:val="24"/>
        </w:rPr>
        <w:t>DOSTATEČNÉ</w:t>
      </w:r>
      <w:r w:rsidRPr="00726D03">
        <w:rPr>
          <w:rFonts w:ascii="Calibri" w:hAnsi="Calibri" w:cs="Calibri"/>
          <w:szCs w:val="24"/>
        </w:rPr>
        <w:t>D</w:t>
      </w:r>
      <w:r w:rsidRPr="00AB4E64">
        <w:rPr>
          <w:rFonts w:ascii="Calibri" w:hAnsi="Calibri" w:cs="Calibri"/>
          <w:color w:val="FF0000"/>
          <w:szCs w:val="24"/>
        </w:rPr>
        <w:t>OSVĚTLENÍ</w:t>
      </w:r>
      <w:r w:rsidRPr="00726D03">
        <w:rPr>
          <w:rFonts w:ascii="Calibri" w:hAnsi="Calibri" w:cs="Calibri"/>
          <w:szCs w:val="24"/>
        </w:rPr>
        <w:t>Í</w:t>
      </w:r>
    </w:p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154E0" w:rsidRPr="00726D03" w:rsidRDefault="00B154E0" w:rsidP="00B154E0">
      <w:pPr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  <w:r w:rsidRPr="00726D03">
        <w:rPr>
          <w:rFonts w:ascii="Calibri" w:hAnsi="Calibri" w:cs="Calibri"/>
          <w:b/>
          <w:color w:val="00B050"/>
          <w:szCs w:val="24"/>
        </w:rPr>
        <w:t>Tajenka:</w:t>
      </w:r>
    </w:p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  <w:r>
        <w:rPr>
          <w:rFonts w:ascii="Calibri" w:hAnsi="Calibri" w:cs="Calibri"/>
          <w:b/>
          <w:color w:val="00B050"/>
          <w:szCs w:val="24"/>
        </w:rPr>
        <w:t>Smyslové orgány nám umožňují prostřednictví</w:t>
      </w:r>
      <w:r w:rsidR="00AB4E64">
        <w:rPr>
          <w:rFonts w:ascii="Calibri" w:hAnsi="Calibri" w:cs="Calibri"/>
          <w:b/>
          <w:color w:val="00B050"/>
          <w:szCs w:val="24"/>
        </w:rPr>
        <w:t>m smyslů VNÍMAT A POZNÁVAT OKOLNÍ PROSTŘEDÍ.</w:t>
      </w:r>
    </w:p>
    <w:p w:rsidR="00AB4E64" w:rsidRDefault="00AB4E64" w:rsidP="00B154E0">
      <w:pPr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</w:p>
    <w:p w:rsidR="00AB4E64" w:rsidRDefault="00AB4E64" w:rsidP="00B154E0">
      <w:pPr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</w:p>
    <w:p w:rsidR="00AB4E64" w:rsidRDefault="00AB4E64" w:rsidP="00B154E0">
      <w:pPr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</w:p>
    <w:p w:rsidR="00AB4E64" w:rsidRPr="00AB4E64" w:rsidRDefault="00AB4E64" w:rsidP="00B154E0">
      <w:pPr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</w:p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154E0" w:rsidRPr="00726D03" w:rsidRDefault="00B154E0" w:rsidP="00AB4E64">
      <w:pPr>
        <w:pStyle w:val="Odstavecseseznamem"/>
        <w:numPr>
          <w:ilvl w:val="0"/>
          <w:numId w:val="12"/>
        </w:numPr>
        <w:tabs>
          <w:tab w:val="left" w:pos="1770"/>
        </w:tabs>
        <w:rPr>
          <w:rFonts w:ascii="Calibri" w:hAnsi="Calibri" w:cs="Calibri"/>
          <w:b/>
          <w:szCs w:val="24"/>
          <w:u w:val="single"/>
        </w:rPr>
      </w:pPr>
      <w:r w:rsidRPr="00726D03">
        <w:rPr>
          <w:rFonts w:ascii="Calibri" w:hAnsi="Calibri" w:cs="Calibri"/>
          <w:b/>
          <w:szCs w:val="24"/>
          <w:u w:val="single"/>
        </w:rPr>
        <w:lastRenderedPageBreak/>
        <w:t>Křížovka. Co si pamatuješ o smyslové soustavě?</w:t>
      </w:r>
    </w:p>
    <w:p w:rsidR="00B154E0" w:rsidRPr="00726D03" w:rsidRDefault="00B154E0" w:rsidP="00B154E0">
      <w:pPr>
        <w:tabs>
          <w:tab w:val="left" w:pos="1770"/>
        </w:tabs>
        <w:rPr>
          <w:rFonts w:ascii="Calibri" w:hAnsi="Calibri" w:cs="Calibri"/>
          <w:b/>
          <w:szCs w:val="24"/>
          <w:u w:val="single"/>
        </w:rPr>
      </w:pPr>
    </w:p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tbl>
      <w:tblPr>
        <w:tblStyle w:val="Mkatabulky"/>
        <w:tblpPr w:leftFromText="141" w:rightFromText="141" w:vertAnchor="text" w:horzAnchor="margin" w:tblpY="127"/>
        <w:tblOverlap w:val="never"/>
        <w:tblW w:w="9777" w:type="dxa"/>
        <w:tblLook w:val="04A0" w:firstRow="1" w:lastRow="0" w:firstColumn="1" w:lastColumn="0" w:noHBand="0" w:noVBand="1"/>
      </w:tblPr>
      <w:tblGrid>
        <w:gridCol w:w="977"/>
        <w:gridCol w:w="977"/>
        <w:gridCol w:w="977"/>
        <w:gridCol w:w="978"/>
        <w:gridCol w:w="978"/>
        <w:gridCol w:w="978"/>
        <w:gridCol w:w="978"/>
        <w:gridCol w:w="978"/>
        <w:gridCol w:w="978"/>
        <w:gridCol w:w="978"/>
      </w:tblGrid>
      <w:tr w:rsidR="00B154E0" w:rsidRPr="002363FD" w:rsidTr="00B154E0">
        <w:tc>
          <w:tcPr>
            <w:tcW w:w="977" w:type="dxa"/>
            <w:tcBorders>
              <w:top w:val="nil"/>
              <w:left w:val="nil"/>
              <w:bottom w:val="nil"/>
            </w:tcBorders>
          </w:tcPr>
          <w:p w:rsidR="00B154E0" w:rsidRPr="002363FD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1.</w:t>
            </w:r>
          </w:p>
        </w:tc>
        <w:tc>
          <w:tcPr>
            <w:tcW w:w="977" w:type="dxa"/>
          </w:tcPr>
          <w:p w:rsidR="00B154E0" w:rsidRPr="00AB4E64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R</w:t>
            </w:r>
          </w:p>
        </w:tc>
        <w:tc>
          <w:tcPr>
            <w:tcW w:w="977" w:type="dxa"/>
          </w:tcPr>
          <w:p w:rsidR="00AB4E64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O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V</w:t>
            </w:r>
          </w:p>
        </w:tc>
        <w:tc>
          <w:tcPr>
            <w:tcW w:w="978" w:type="dxa"/>
            <w:shd w:val="clear" w:color="auto" w:fill="E5B8B7" w:themeFill="accent2" w:themeFillTint="66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N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O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V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Á</w:t>
            </w:r>
          </w:p>
        </w:tc>
        <w:tc>
          <w:tcPr>
            <w:tcW w:w="978" w:type="dxa"/>
            <w:tcBorders>
              <w:bottom w:val="single" w:sz="4" w:space="0" w:color="auto"/>
            </w:tcBorders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H</w:t>
            </w:r>
          </w:p>
        </w:tc>
        <w:tc>
          <w:tcPr>
            <w:tcW w:w="978" w:type="dxa"/>
            <w:tcBorders>
              <w:bottom w:val="single" w:sz="4" w:space="0" w:color="auto"/>
            </w:tcBorders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Y</w:t>
            </w:r>
          </w:p>
        </w:tc>
      </w:tr>
      <w:tr w:rsidR="00B154E0" w:rsidRPr="002363FD" w:rsidTr="00B154E0">
        <w:tc>
          <w:tcPr>
            <w:tcW w:w="977" w:type="dxa"/>
            <w:tcBorders>
              <w:top w:val="nil"/>
              <w:left w:val="nil"/>
              <w:bottom w:val="nil"/>
            </w:tcBorders>
          </w:tcPr>
          <w:p w:rsidR="00B154E0" w:rsidRPr="002363FD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2.</w:t>
            </w: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S</w:t>
            </w: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T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Ř</w:t>
            </w:r>
          </w:p>
        </w:tc>
        <w:tc>
          <w:tcPr>
            <w:tcW w:w="978" w:type="dxa"/>
            <w:shd w:val="clear" w:color="auto" w:fill="E5B8B7" w:themeFill="accent2" w:themeFillTint="66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E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D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N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Í</w:t>
            </w:r>
          </w:p>
        </w:tc>
        <w:tc>
          <w:tcPr>
            <w:tcW w:w="978" w:type="dxa"/>
            <w:tcBorders>
              <w:bottom w:val="nil"/>
              <w:right w:val="nil"/>
            </w:tcBorders>
          </w:tcPr>
          <w:p w:rsidR="00B154E0" w:rsidRPr="002363FD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tcBorders>
              <w:left w:val="nil"/>
              <w:bottom w:val="nil"/>
              <w:right w:val="nil"/>
            </w:tcBorders>
          </w:tcPr>
          <w:p w:rsidR="00B154E0" w:rsidRPr="002363FD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</w:tr>
      <w:tr w:rsidR="00B154E0" w:rsidRPr="002363FD" w:rsidTr="00B154E0">
        <w:tc>
          <w:tcPr>
            <w:tcW w:w="977" w:type="dxa"/>
            <w:tcBorders>
              <w:top w:val="nil"/>
              <w:left w:val="nil"/>
              <w:right w:val="nil"/>
            </w:tcBorders>
          </w:tcPr>
          <w:p w:rsidR="00B154E0" w:rsidRPr="002363FD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7" w:type="dxa"/>
            <w:tcBorders>
              <w:left w:val="nil"/>
              <w:right w:val="nil"/>
            </w:tcBorders>
          </w:tcPr>
          <w:p w:rsidR="00B154E0" w:rsidRPr="002363FD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7" w:type="dxa"/>
            <w:tcBorders>
              <w:left w:val="nil"/>
            </w:tcBorders>
          </w:tcPr>
          <w:p w:rsidR="00B154E0" w:rsidRPr="002363FD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3.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Z</w:t>
            </w:r>
          </w:p>
        </w:tc>
        <w:tc>
          <w:tcPr>
            <w:tcW w:w="978" w:type="dxa"/>
            <w:shd w:val="clear" w:color="auto" w:fill="E5B8B7" w:themeFill="accent2" w:themeFillTint="66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R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A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K</w:t>
            </w:r>
          </w:p>
        </w:tc>
        <w:tc>
          <w:tcPr>
            <w:tcW w:w="978" w:type="dxa"/>
            <w:tcBorders>
              <w:bottom w:val="single" w:sz="4" w:space="0" w:color="auto"/>
            </w:tcBorders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U</w:t>
            </w:r>
          </w:p>
        </w:tc>
        <w:tc>
          <w:tcPr>
            <w:tcW w:w="978" w:type="dxa"/>
            <w:tcBorders>
              <w:top w:val="nil"/>
              <w:bottom w:val="nil"/>
              <w:right w:val="nil"/>
            </w:tcBorders>
          </w:tcPr>
          <w:p w:rsidR="00B154E0" w:rsidRPr="002363FD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</w:tcPr>
          <w:p w:rsidR="00B154E0" w:rsidRPr="002363FD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</w:tr>
      <w:tr w:rsidR="00B154E0" w:rsidRPr="002363FD" w:rsidTr="00B154E0">
        <w:tc>
          <w:tcPr>
            <w:tcW w:w="977" w:type="dxa"/>
            <w:tcBorders>
              <w:bottom w:val="single" w:sz="4" w:space="0" w:color="auto"/>
            </w:tcBorders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D</w:t>
            </w: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U</w:t>
            </w:r>
          </w:p>
        </w:tc>
        <w:tc>
          <w:tcPr>
            <w:tcW w:w="977" w:type="dxa"/>
            <w:tcBorders>
              <w:bottom w:val="single" w:sz="4" w:space="0" w:color="auto"/>
            </w:tcBorders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H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O</w:t>
            </w:r>
          </w:p>
        </w:tc>
        <w:tc>
          <w:tcPr>
            <w:tcW w:w="978" w:type="dxa"/>
            <w:shd w:val="clear" w:color="auto" w:fill="E5B8B7" w:themeFill="accent2" w:themeFillTint="66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V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C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E</w:t>
            </w:r>
          </w:p>
        </w:tc>
        <w:tc>
          <w:tcPr>
            <w:tcW w:w="978" w:type="dxa"/>
            <w:tcBorders>
              <w:right w:val="nil"/>
            </w:tcBorders>
          </w:tcPr>
          <w:p w:rsidR="00B154E0" w:rsidRPr="002363FD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tcBorders>
              <w:top w:val="nil"/>
              <w:left w:val="nil"/>
              <w:right w:val="nil"/>
            </w:tcBorders>
          </w:tcPr>
          <w:p w:rsidR="00B154E0" w:rsidRPr="002363FD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8" w:type="dxa"/>
            <w:tcBorders>
              <w:top w:val="nil"/>
              <w:left w:val="nil"/>
              <w:right w:val="nil"/>
            </w:tcBorders>
          </w:tcPr>
          <w:p w:rsidR="00B154E0" w:rsidRPr="002363FD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</w:tr>
      <w:tr w:rsidR="00B154E0" w:rsidRPr="002363FD" w:rsidTr="00B154E0">
        <w:tc>
          <w:tcPr>
            <w:tcW w:w="977" w:type="dxa"/>
            <w:tcBorders>
              <w:left w:val="nil"/>
              <w:bottom w:val="nil"/>
              <w:right w:val="nil"/>
            </w:tcBorders>
          </w:tcPr>
          <w:p w:rsidR="00B154E0" w:rsidRPr="002363FD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7" w:type="dxa"/>
            <w:tcBorders>
              <w:left w:val="nil"/>
              <w:bottom w:val="nil"/>
              <w:right w:val="nil"/>
            </w:tcBorders>
          </w:tcPr>
          <w:p w:rsidR="00B154E0" w:rsidRPr="002363FD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</w:tc>
        <w:tc>
          <w:tcPr>
            <w:tcW w:w="977" w:type="dxa"/>
            <w:tcBorders>
              <w:left w:val="nil"/>
              <w:bottom w:val="nil"/>
            </w:tcBorders>
          </w:tcPr>
          <w:p w:rsidR="00B154E0" w:rsidRPr="0027404F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5.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K</w:t>
            </w:r>
          </w:p>
        </w:tc>
        <w:tc>
          <w:tcPr>
            <w:tcW w:w="978" w:type="dxa"/>
            <w:shd w:val="clear" w:color="auto" w:fill="E5B8B7" w:themeFill="accent2" w:themeFillTint="66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Y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S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E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L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O</w:t>
            </w:r>
          </w:p>
        </w:tc>
        <w:tc>
          <w:tcPr>
            <w:tcW w:w="978" w:type="dxa"/>
          </w:tcPr>
          <w:p w:rsidR="00B154E0" w:rsidRPr="002363FD" w:rsidRDefault="00AB4E64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U</w:t>
            </w:r>
          </w:p>
        </w:tc>
      </w:tr>
    </w:tbl>
    <w:p w:rsidR="00B154E0" w:rsidRPr="002363FD" w:rsidRDefault="00B154E0" w:rsidP="00B154E0">
      <w:pPr>
        <w:pStyle w:val="Odstavecseseznamem"/>
        <w:tabs>
          <w:tab w:val="left" w:pos="1770"/>
        </w:tabs>
        <w:ind w:left="1080"/>
        <w:rPr>
          <w:rFonts w:ascii="Calibri" w:hAnsi="Calibri" w:cs="Calibri"/>
          <w:b/>
          <w:sz w:val="32"/>
          <w:szCs w:val="32"/>
        </w:rPr>
      </w:pPr>
    </w:p>
    <w:p w:rsidR="00B154E0" w:rsidRPr="002363FD" w:rsidRDefault="00B154E0" w:rsidP="00B154E0">
      <w:pPr>
        <w:tabs>
          <w:tab w:val="left" w:pos="1770"/>
        </w:tabs>
        <w:rPr>
          <w:rFonts w:ascii="Calibri" w:hAnsi="Calibri" w:cs="Calibri"/>
          <w:b/>
          <w:sz w:val="32"/>
          <w:szCs w:val="32"/>
        </w:rPr>
      </w:pPr>
      <w:r w:rsidRPr="002363FD">
        <w:rPr>
          <w:rFonts w:ascii="Calibri" w:hAnsi="Calibri" w:cs="Calibri"/>
          <w:b/>
          <w:sz w:val="32"/>
          <w:szCs w:val="32"/>
        </w:rPr>
        <w:br w:type="textWrapping" w:clear="all"/>
      </w:r>
    </w:p>
    <w:p w:rsidR="00B154E0" w:rsidRPr="00AB4E64" w:rsidRDefault="00B154E0" w:rsidP="00AB4E64">
      <w:pPr>
        <w:pStyle w:val="Odstavecseseznamem"/>
        <w:numPr>
          <w:ilvl w:val="0"/>
          <w:numId w:val="13"/>
        </w:numPr>
        <w:tabs>
          <w:tab w:val="left" w:pos="1770"/>
        </w:tabs>
        <w:rPr>
          <w:rFonts w:ascii="Calibri" w:hAnsi="Calibri" w:cs="Calibri"/>
          <w:b/>
        </w:rPr>
      </w:pPr>
      <w:r w:rsidRPr="00AB4E64">
        <w:rPr>
          <w:rFonts w:ascii="Calibri" w:hAnsi="Calibri" w:cs="Calibri"/>
          <w:b/>
        </w:rPr>
        <w:t>Ve vnitřním uchu je uloženo ústrojí sluchu a centrum ……</w:t>
      </w:r>
      <w:proofErr w:type="gramStart"/>
      <w:r w:rsidRPr="00AB4E64">
        <w:rPr>
          <w:rFonts w:ascii="Calibri" w:hAnsi="Calibri" w:cs="Calibri"/>
          <w:b/>
        </w:rPr>
        <w:t>…..</w:t>
      </w:r>
      <w:proofErr w:type="gramEnd"/>
    </w:p>
    <w:p w:rsidR="00B154E0" w:rsidRPr="00AB4E64" w:rsidRDefault="00B154E0" w:rsidP="00AB4E64">
      <w:pPr>
        <w:pStyle w:val="Odstavecseseznamem"/>
        <w:numPr>
          <w:ilvl w:val="0"/>
          <w:numId w:val="13"/>
        </w:numPr>
        <w:tabs>
          <w:tab w:val="left" w:pos="1770"/>
        </w:tabs>
        <w:rPr>
          <w:rFonts w:ascii="Calibri" w:hAnsi="Calibri" w:cs="Calibri"/>
          <w:b/>
        </w:rPr>
      </w:pPr>
      <w:r w:rsidRPr="00AB4E64">
        <w:rPr>
          <w:rFonts w:ascii="Calibri" w:hAnsi="Calibri" w:cs="Calibri"/>
          <w:b/>
        </w:rPr>
        <w:t>Která část ucha zesiluje zvuky?</w:t>
      </w:r>
    </w:p>
    <w:p w:rsidR="00B154E0" w:rsidRDefault="00B154E0" w:rsidP="00AB4E64">
      <w:pPr>
        <w:pStyle w:val="Odstavecseseznamem"/>
        <w:numPr>
          <w:ilvl w:val="0"/>
          <w:numId w:val="13"/>
        </w:numPr>
        <w:tabs>
          <w:tab w:val="left" w:pos="1770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Až 85% informací přichází do mozku prostřednictvím (smysl) ……</w:t>
      </w:r>
      <w:proofErr w:type="gramStart"/>
      <w:r>
        <w:rPr>
          <w:rFonts w:ascii="Calibri" w:hAnsi="Calibri" w:cs="Calibri"/>
          <w:b/>
        </w:rPr>
        <w:t>…..</w:t>
      </w:r>
      <w:proofErr w:type="gramEnd"/>
    </w:p>
    <w:p w:rsidR="00B154E0" w:rsidRDefault="00B154E0" w:rsidP="00AB4E64">
      <w:pPr>
        <w:pStyle w:val="Odstavecseseznamem"/>
        <w:numPr>
          <w:ilvl w:val="0"/>
          <w:numId w:val="13"/>
        </w:numPr>
        <w:tabs>
          <w:tab w:val="left" w:pos="1770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Světlo projde v oku zornicí, která je umístěna v ……………</w:t>
      </w:r>
    </w:p>
    <w:p w:rsidR="00B154E0" w:rsidRPr="0027404F" w:rsidRDefault="00B154E0" w:rsidP="00AB4E64">
      <w:pPr>
        <w:pStyle w:val="Odstavecseseznamem"/>
        <w:numPr>
          <w:ilvl w:val="0"/>
          <w:numId w:val="13"/>
        </w:numPr>
        <w:tabs>
          <w:tab w:val="left" w:pos="1770"/>
        </w:tabs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Chuťové pohárky na jazyku obsahují 4 z</w:t>
      </w:r>
      <w:r w:rsidR="00AB4E64">
        <w:rPr>
          <w:rFonts w:ascii="Calibri" w:hAnsi="Calibri" w:cs="Calibri"/>
          <w:b/>
        </w:rPr>
        <w:t>ákladní chutě – sladkou, slanou</w:t>
      </w:r>
      <w:r>
        <w:rPr>
          <w:rFonts w:ascii="Calibri" w:hAnsi="Calibri" w:cs="Calibri"/>
          <w:b/>
        </w:rPr>
        <w:t>, hořkou a ………</w:t>
      </w:r>
      <w:proofErr w:type="gramStart"/>
      <w:r>
        <w:rPr>
          <w:rFonts w:ascii="Calibri" w:hAnsi="Calibri" w:cs="Calibri"/>
          <w:b/>
        </w:rPr>
        <w:t>…..</w:t>
      </w:r>
      <w:proofErr w:type="gramEnd"/>
    </w:p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 w:val="20"/>
        </w:rPr>
        <w:t xml:space="preserve">               </w:t>
      </w:r>
      <w:r>
        <w:rPr>
          <w:rFonts w:ascii="Calibri" w:hAnsi="Calibri" w:cs="Calibri"/>
          <w:b/>
          <w:szCs w:val="24"/>
        </w:rPr>
        <w:t xml:space="preserve"> </w:t>
      </w:r>
    </w:p>
    <w:p w:rsidR="00B154E0" w:rsidRPr="00726D03" w:rsidRDefault="00B154E0" w:rsidP="00B154E0">
      <w:pPr>
        <w:tabs>
          <w:tab w:val="left" w:pos="1770"/>
        </w:tabs>
        <w:rPr>
          <w:rFonts w:ascii="Calibri" w:hAnsi="Calibri" w:cs="Calibri"/>
          <w:b/>
          <w:sz w:val="20"/>
        </w:rPr>
      </w:pPr>
      <w:r>
        <w:rPr>
          <w:rFonts w:ascii="Calibri" w:hAnsi="Calibri" w:cs="Calibri"/>
          <w:b/>
          <w:szCs w:val="24"/>
        </w:rPr>
        <w:t xml:space="preserve">        </w:t>
      </w:r>
    </w:p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154E0" w:rsidRPr="005646F9" w:rsidRDefault="005646F9" w:rsidP="00B154E0">
      <w:pPr>
        <w:tabs>
          <w:tab w:val="left" w:pos="1770"/>
        </w:tabs>
        <w:rPr>
          <w:rFonts w:ascii="Calibri" w:hAnsi="Calibri" w:cs="Calibri"/>
          <w:b/>
          <w:sz w:val="20"/>
        </w:rPr>
      </w:pPr>
      <w:r w:rsidRPr="005646F9">
        <w:rPr>
          <w:rFonts w:ascii="Calibri" w:hAnsi="Calibri" w:cs="Calibri"/>
          <w:b/>
          <w:sz w:val="20"/>
        </w:rPr>
        <w:t>9.</w:t>
      </w:r>
    </w:p>
    <w:p w:rsidR="00B154E0" w:rsidRPr="005646F9" w:rsidRDefault="00B154E0" w:rsidP="00B154E0">
      <w:pPr>
        <w:tabs>
          <w:tab w:val="left" w:pos="1770"/>
        </w:tabs>
        <w:rPr>
          <w:rFonts w:ascii="Calibri" w:hAnsi="Calibri" w:cs="Calibri"/>
          <w:b/>
          <w:sz w:val="20"/>
        </w:rPr>
      </w:pPr>
      <w:r>
        <w:rPr>
          <w:rFonts w:ascii="Calibri" w:hAnsi="Calibri" w:cs="Calibri"/>
          <w:b/>
          <w:szCs w:val="24"/>
        </w:rPr>
        <w:t xml:space="preserve">         </w:t>
      </w:r>
    </w:p>
    <w:p w:rsidR="00B154E0" w:rsidRPr="002363FD" w:rsidRDefault="00B154E0" w:rsidP="00B154E0">
      <w:pPr>
        <w:tabs>
          <w:tab w:val="left" w:pos="1770"/>
        </w:tabs>
        <w:rPr>
          <w:rFonts w:ascii="Calibri" w:hAnsi="Calibri" w:cs="Calibri"/>
          <w:b/>
          <w:sz w:val="16"/>
          <w:szCs w:val="16"/>
        </w:rPr>
      </w:pPr>
    </w:p>
    <w:p w:rsidR="00B154E0" w:rsidRPr="002363FD" w:rsidRDefault="00B154E0" w:rsidP="00B154E0">
      <w:pPr>
        <w:tabs>
          <w:tab w:val="left" w:pos="1770"/>
        </w:tabs>
        <w:rPr>
          <w:rFonts w:ascii="Calibri" w:hAnsi="Calibri" w:cs="Calibri"/>
          <w:b/>
          <w:sz w:val="16"/>
          <w:szCs w:val="16"/>
        </w:rPr>
      </w:pPr>
    </w:p>
    <w:p w:rsidR="00B154E0" w:rsidRPr="002363FD" w:rsidRDefault="00B154E0" w:rsidP="00B154E0">
      <w:pPr>
        <w:tabs>
          <w:tab w:val="left" w:pos="1770"/>
        </w:tabs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 xml:space="preserve"> </w:t>
      </w:r>
    </w:p>
    <w:tbl>
      <w:tblPr>
        <w:tblStyle w:val="Mkatabulky"/>
        <w:tblpPr w:leftFromText="141" w:rightFromText="141" w:vertAnchor="page" w:horzAnchor="margin" w:tblpXSpec="right" w:tblpY="8011"/>
        <w:tblW w:w="0" w:type="auto"/>
        <w:tblLook w:val="04A0" w:firstRow="1" w:lastRow="0" w:firstColumn="1" w:lastColumn="0" w:noHBand="0" w:noVBand="1"/>
      </w:tblPr>
      <w:tblGrid>
        <w:gridCol w:w="975"/>
        <w:gridCol w:w="975"/>
        <w:gridCol w:w="975"/>
        <w:gridCol w:w="975"/>
        <w:gridCol w:w="974"/>
        <w:gridCol w:w="974"/>
        <w:gridCol w:w="975"/>
        <w:gridCol w:w="975"/>
        <w:gridCol w:w="975"/>
      </w:tblGrid>
      <w:tr w:rsidR="00B154E0" w:rsidRPr="002363FD" w:rsidTr="00B154E0"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</w:tcBorders>
          </w:tcPr>
          <w:p w:rsidR="00B154E0" w:rsidRPr="002363FD" w:rsidRDefault="00B154E0" w:rsidP="00B154E0">
            <w:pPr>
              <w:tabs>
                <w:tab w:val="left" w:pos="1770"/>
              </w:tabs>
              <w:rPr>
                <w:rFonts w:ascii="Calibri" w:hAnsi="Calibri" w:cs="Calibri"/>
                <w:b/>
                <w:sz w:val="16"/>
                <w:szCs w:val="16"/>
              </w:rPr>
            </w:pPr>
            <w:r w:rsidRPr="002363FD">
              <w:rPr>
                <w:rFonts w:ascii="Calibri" w:hAnsi="Calibri" w:cs="Calibri"/>
                <w:b/>
                <w:sz w:val="16"/>
                <w:szCs w:val="16"/>
              </w:rPr>
              <w:t xml:space="preserve">       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6.</w:t>
            </w:r>
          </w:p>
        </w:tc>
        <w:tc>
          <w:tcPr>
            <w:tcW w:w="975" w:type="dxa"/>
          </w:tcPr>
          <w:p w:rsidR="00B154E0" w:rsidRPr="00AB4E64" w:rsidRDefault="00AB4E64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 w:rsidRPr="00AB4E64">
              <w:rPr>
                <w:rFonts w:ascii="Calibri" w:hAnsi="Calibri" w:cs="Calibri"/>
                <w:b/>
                <w:sz w:val="32"/>
                <w:szCs w:val="32"/>
              </w:rPr>
              <w:t>H</w:t>
            </w:r>
          </w:p>
        </w:tc>
        <w:tc>
          <w:tcPr>
            <w:tcW w:w="975" w:type="dxa"/>
            <w:shd w:val="clear" w:color="auto" w:fill="D99594" w:themeFill="accent2" w:themeFillTint="99"/>
          </w:tcPr>
          <w:p w:rsidR="00B154E0" w:rsidRPr="00AB4E64" w:rsidRDefault="00AB4E64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95B3D7" w:themeColor="accent1" w:themeTint="99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color w:val="95B3D7" w:themeColor="accent1" w:themeTint="99"/>
                <w:sz w:val="32"/>
                <w:szCs w:val="32"/>
              </w:rPr>
              <w:t>M</w:t>
            </w:r>
          </w:p>
        </w:tc>
        <w:tc>
          <w:tcPr>
            <w:tcW w:w="974" w:type="dxa"/>
          </w:tcPr>
          <w:p w:rsidR="00B154E0" w:rsidRPr="00AB4E64" w:rsidRDefault="00AB4E64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A</w:t>
            </w:r>
          </w:p>
        </w:tc>
        <w:tc>
          <w:tcPr>
            <w:tcW w:w="974" w:type="dxa"/>
          </w:tcPr>
          <w:p w:rsidR="00B154E0" w:rsidRPr="00AB4E64" w:rsidRDefault="00AB4E64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T</w:t>
            </w:r>
          </w:p>
        </w:tc>
        <w:tc>
          <w:tcPr>
            <w:tcW w:w="975" w:type="dxa"/>
          </w:tcPr>
          <w:p w:rsidR="00B154E0" w:rsidRPr="00AB4E64" w:rsidRDefault="00AB4E64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E</w:t>
            </w:r>
          </w:p>
        </w:tc>
        <w:tc>
          <w:tcPr>
            <w:tcW w:w="975" w:type="dxa"/>
          </w:tcPr>
          <w:p w:rsidR="00B154E0" w:rsidRPr="00AB4E64" w:rsidRDefault="00AB4E64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M</w:t>
            </w:r>
          </w:p>
        </w:tc>
        <w:tc>
          <w:tcPr>
            <w:tcW w:w="975" w:type="dxa"/>
            <w:tcBorders>
              <w:top w:val="nil"/>
              <w:right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B154E0" w:rsidRPr="002363FD" w:rsidTr="005646F9">
        <w:trPr>
          <w:trHeight w:val="378"/>
        </w:trPr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  <w:r w:rsidRPr="002363FD">
              <w:rPr>
                <w:rFonts w:ascii="Calibri" w:hAnsi="Calibri" w:cs="Calibri"/>
                <w:b/>
                <w:sz w:val="16"/>
                <w:szCs w:val="16"/>
              </w:rPr>
              <w:t xml:space="preserve">    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   7.</w:t>
            </w:r>
          </w:p>
        </w:tc>
        <w:tc>
          <w:tcPr>
            <w:tcW w:w="975" w:type="dxa"/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B</w:t>
            </w:r>
          </w:p>
        </w:tc>
        <w:tc>
          <w:tcPr>
            <w:tcW w:w="975" w:type="dxa"/>
            <w:shd w:val="clear" w:color="auto" w:fill="D99594" w:themeFill="accent2" w:themeFillTint="99"/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95B3D7" w:themeColor="accent1" w:themeTint="99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color w:val="95B3D7" w:themeColor="accent1" w:themeTint="99"/>
                <w:sz w:val="32"/>
                <w:szCs w:val="32"/>
              </w:rPr>
              <w:t>O</w:t>
            </w:r>
          </w:p>
        </w:tc>
        <w:tc>
          <w:tcPr>
            <w:tcW w:w="974" w:type="dxa"/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L</w:t>
            </w:r>
          </w:p>
        </w:tc>
        <w:tc>
          <w:tcPr>
            <w:tcW w:w="974" w:type="dxa"/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T</w:t>
            </w:r>
          </w:p>
        </w:tc>
        <w:tc>
          <w:tcPr>
            <w:tcW w:w="975" w:type="dxa"/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C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E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:rsidR="005646F9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M</w:t>
            </w:r>
          </w:p>
        </w:tc>
      </w:tr>
      <w:tr w:rsidR="00B154E0" w:rsidRPr="002363FD" w:rsidTr="00B154E0">
        <w:tc>
          <w:tcPr>
            <w:tcW w:w="975" w:type="dxa"/>
            <w:tcBorders>
              <w:top w:val="nil"/>
              <w:left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  <w:r w:rsidRPr="002363FD">
              <w:rPr>
                <w:rFonts w:ascii="Calibri" w:hAnsi="Calibri" w:cs="Calibri"/>
                <w:b/>
                <w:sz w:val="16"/>
                <w:szCs w:val="16"/>
              </w:rPr>
              <w:t xml:space="preserve">        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8.</w:t>
            </w:r>
          </w:p>
        </w:tc>
        <w:tc>
          <w:tcPr>
            <w:tcW w:w="975" w:type="dxa"/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J</w:t>
            </w:r>
          </w:p>
        </w:tc>
        <w:tc>
          <w:tcPr>
            <w:tcW w:w="975" w:type="dxa"/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A</w:t>
            </w:r>
          </w:p>
        </w:tc>
        <w:tc>
          <w:tcPr>
            <w:tcW w:w="975" w:type="dxa"/>
            <w:shd w:val="clear" w:color="auto" w:fill="D99594" w:themeFill="accent2" w:themeFillTint="99"/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95B3D7" w:themeColor="accent1" w:themeTint="99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color w:val="95B3D7" w:themeColor="accent1" w:themeTint="99"/>
                <w:sz w:val="32"/>
                <w:szCs w:val="32"/>
              </w:rPr>
              <w:t>Z</w:t>
            </w:r>
          </w:p>
        </w:tc>
        <w:tc>
          <w:tcPr>
            <w:tcW w:w="974" w:type="dxa"/>
            <w:tcBorders>
              <w:bottom w:val="single" w:sz="4" w:space="0" w:color="auto"/>
            </w:tcBorders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Y</w:t>
            </w:r>
          </w:p>
        </w:tc>
        <w:tc>
          <w:tcPr>
            <w:tcW w:w="974" w:type="dxa"/>
            <w:tcBorders>
              <w:bottom w:val="single" w:sz="4" w:space="0" w:color="auto"/>
            </w:tcBorders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K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A</w:t>
            </w:r>
          </w:p>
        </w:tc>
        <w:tc>
          <w:tcPr>
            <w:tcW w:w="975" w:type="dxa"/>
            <w:tcBorders>
              <w:bottom w:val="nil"/>
              <w:right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left w:val="nil"/>
              <w:bottom w:val="nil"/>
              <w:right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B154E0" w:rsidRPr="002363FD" w:rsidTr="005646F9">
        <w:trPr>
          <w:trHeight w:val="536"/>
        </w:trPr>
        <w:tc>
          <w:tcPr>
            <w:tcW w:w="975" w:type="dxa"/>
            <w:tcBorders>
              <w:bottom w:val="single" w:sz="4" w:space="0" w:color="auto"/>
            </w:tcBorders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Z</w:t>
            </w:r>
          </w:p>
        </w:tc>
        <w:tc>
          <w:tcPr>
            <w:tcW w:w="975" w:type="dxa"/>
            <w:tcBorders>
              <w:bottom w:val="single" w:sz="4" w:space="0" w:color="auto"/>
            </w:tcBorders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R</w:t>
            </w:r>
          </w:p>
        </w:tc>
        <w:tc>
          <w:tcPr>
            <w:tcW w:w="975" w:type="dxa"/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A</w:t>
            </w:r>
          </w:p>
        </w:tc>
        <w:tc>
          <w:tcPr>
            <w:tcW w:w="975" w:type="dxa"/>
            <w:shd w:val="clear" w:color="auto" w:fill="D99594" w:themeFill="accent2" w:themeFillTint="99"/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95B3D7" w:themeColor="accent1" w:themeTint="99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color w:val="95B3D7" w:themeColor="accent1" w:themeTint="99"/>
                <w:sz w:val="32"/>
                <w:szCs w:val="32"/>
              </w:rPr>
              <w:t>K</w:t>
            </w:r>
          </w:p>
        </w:tc>
        <w:tc>
          <w:tcPr>
            <w:tcW w:w="974" w:type="dxa"/>
            <w:tcBorders>
              <w:right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4" w:type="dxa"/>
            <w:tcBorders>
              <w:left w:val="nil"/>
              <w:bottom w:val="nil"/>
              <w:right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left w:val="nil"/>
              <w:bottom w:val="nil"/>
              <w:right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  <w:tr w:rsidR="00B154E0" w:rsidRPr="002363FD" w:rsidTr="00B154E0">
        <w:tc>
          <w:tcPr>
            <w:tcW w:w="975" w:type="dxa"/>
            <w:tcBorders>
              <w:left w:val="nil"/>
              <w:bottom w:val="nil"/>
              <w:right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left w:val="nil"/>
              <w:bottom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  <w:r w:rsidRPr="002363FD">
              <w:rPr>
                <w:rFonts w:ascii="Calibri" w:hAnsi="Calibri" w:cs="Calibri"/>
                <w:b/>
                <w:sz w:val="16"/>
                <w:szCs w:val="16"/>
              </w:rPr>
              <w:t xml:space="preserve">         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10.</w:t>
            </w:r>
          </w:p>
        </w:tc>
        <w:tc>
          <w:tcPr>
            <w:tcW w:w="975" w:type="dxa"/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CH</w:t>
            </w:r>
          </w:p>
        </w:tc>
        <w:tc>
          <w:tcPr>
            <w:tcW w:w="975" w:type="dxa"/>
            <w:shd w:val="clear" w:color="auto" w:fill="D99594" w:themeFill="accent2" w:themeFillTint="99"/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color w:val="95B3D7" w:themeColor="accent1" w:themeTint="99"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color w:val="95B3D7" w:themeColor="accent1" w:themeTint="99"/>
                <w:sz w:val="32"/>
                <w:szCs w:val="32"/>
              </w:rPr>
              <w:t>U</w:t>
            </w:r>
          </w:p>
        </w:tc>
        <w:tc>
          <w:tcPr>
            <w:tcW w:w="974" w:type="dxa"/>
          </w:tcPr>
          <w:p w:rsidR="00B154E0" w:rsidRPr="005646F9" w:rsidRDefault="005646F9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Fonts w:ascii="Calibri" w:hAnsi="Calibri" w:cs="Calibri"/>
                <w:b/>
                <w:sz w:val="32"/>
                <w:szCs w:val="32"/>
              </w:rPr>
              <w:t>Ť</w:t>
            </w:r>
          </w:p>
        </w:tc>
        <w:tc>
          <w:tcPr>
            <w:tcW w:w="974" w:type="dxa"/>
            <w:tcBorders>
              <w:top w:val="nil"/>
              <w:bottom w:val="nil"/>
              <w:right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</w:tcPr>
          <w:p w:rsidR="00B154E0" w:rsidRPr="002363FD" w:rsidRDefault="00B154E0" w:rsidP="00B154E0">
            <w:pPr>
              <w:pStyle w:val="Odstavecseseznamem"/>
              <w:tabs>
                <w:tab w:val="left" w:pos="1770"/>
              </w:tabs>
              <w:ind w:left="0"/>
              <w:rPr>
                <w:rFonts w:ascii="Calibri" w:hAnsi="Calibri" w:cs="Calibri"/>
                <w:b/>
                <w:sz w:val="16"/>
                <w:szCs w:val="16"/>
              </w:rPr>
            </w:pPr>
          </w:p>
        </w:tc>
      </w:tr>
    </w:tbl>
    <w:p w:rsidR="00B154E0" w:rsidRDefault="00B154E0" w:rsidP="00B154E0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154E0" w:rsidRPr="002363FD" w:rsidRDefault="00B154E0" w:rsidP="00AB4E64">
      <w:pPr>
        <w:pStyle w:val="Odstavecseseznamem"/>
        <w:numPr>
          <w:ilvl w:val="0"/>
          <w:numId w:val="13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 w:rsidRPr="002363FD">
        <w:rPr>
          <w:rFonts w:ascii="Calibri" w:hAnsi="Calibri" w:cs="Calibri"/>
          <w:b/>
          <w:szCs w:val="24"/>
        </w:rPr>
        <w:t>Jakým smyslem vnímáme teplo a chlad?</w:t>
      </w:r>
    </w:p>
    <w:p w:rsidR="00B154E0" w:rsidRDefault="00B154E0" w:rsidP="00AB4E64">
      <w:pPr>
        <w:pStyle w:val="Odstavecseseznamem"/>
        <w:numPr>
          <w:ilvl w:val="0"/>
          <w:numId w:val="13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Čím zachycuje vnější ucho zvuky? Ušním …………</w:t>
      </w:r>
    </w:p>
    <w:p w:rsidR="00B154E0" w:rsidRDefault="00B154E0" w:rsidP="00AB4E64">
      <w:pPr>
        <w:pStyle w:val="Odstavecseseznamem"/>
        <w:numPr>
          <w:ilvl w:val="0"/>
          <w:numId w:val="13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Chuťovými pohárky je pokryt povrch …………………</w:t>
      </w:r>
      <w:proofErr w:type="gramStart"/>
      <w:r>
        <w:rPr>
          <w:rFonts w:ascii="Calibri" w:hAnsi="Calibri" w:cs="Calibri"/>
          <w:b/>
          <w:szCs w:val="24"/>
        </w:rPr>
        <w:t>…..</w:t>
      </w:r>
      <w:proofErr w:type="gramEnd"/>
    </w:p>
    <w:p w:rsidR="00B154E0" w:rsidRDefault="00B154E0" w:rsidP="00AB4E64">
      <w:pPr>
        <w:pStyle w:val="Odstavecseseznamem"/>
        <w:numPr>
          <w:ilvl w:val="0"/>
          <w:numId w:val="13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 xml:space="preserve">Jak se nazývá smysl, kterým vnímáme světlo? </w:t>
      </w:r>
    </w:p>
    <w:p w:rsidR="00B154E0" w:rsidRDefault="00B154E0" w:rsidP="00AB4E64">
      <w:pPr>
        <w:pStyle w:val="Odstavecseseznamem"/>
        <w:numPr>
          <w:ilvl w:val="0"/>
          <w:numId w:val="13"/>
        </w:numPr>
        <w:tabs>
          <w:tab w:val="left" w:pos="1770"/>
        </w:tabs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szCs w:val="24"/>
        </w:rPr>
        <w:t>Díky propojení nosohltanu a dutiny ústní ztrácíme při rýmě čich i ……………</w:t>
      </w:r>
    </w:p>
    <w:p w:rsidR="00B154E0" w:rsidRDefault="00B154E0" w:rsidP="00B154E0">
      <w:pPr>
        <w:pStyle w:val="Odstavecseseznamem"/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154E0" w:rsidRPr="0056176C" w:rsidRDefault="00B154E0" w:rsidP="00B154E0">
      <w:pPr>
        <w:pStyle w:val="Odstavecseseznamem"/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  <w:r w:rsidRPr="0056176C">
        <w:rPr>
          <w:rFonts w:ascii="Calibri" w:hAnsi="Calibri" w:cs="Calibri"/>
          <w:b/>
          <w:color w:val="00B050"/>
          <w:szCs w:val="24"/>
        </w:rPr>
        <w:t>Tajenka:</w:t>
      </w:r>
    </w:p>
    <w:p w:rsidR="00B154E0" w:rsidRDefault="00B154E0" w:rsidP="00B154E0">
      <w:pPr>
        <w:pStyle w:val="Odstavecseseznamem"/>
        <w:tabs>
          <w:tab w:val="left" w:pos="1770"/>
        </w:tabs>
        <w:rPr>
          <w:rFonts w:ascii="Calibri" w:hAnsi="Calibri" w:cs="Calibri"/>
          <w:b/>
          <w:color w:val="00B050"/>
          <w:szCs w:val="24"/>
        </w:rPr>
      </w:pPr>
      <w:r w:rsidRPr="0056176C">
        <w:rPr>
          <w:rFonts w:ascii="Calibri" w:hAnsi="Calibri" w:cs="Calibri"/>
          <w:b/>
          <w:color w:val="00B050"/>
          <w:szCs w:val="24"/>
        </w:rPr>
        <w:t>Podněty zachyce</w:t>
      </w:r>
      <w:r>
        <w:rPr>
          <w:rFonts w:ascii="Calibri" w:hAnsi="Calibri" w:cs="Calibri"/>
          <w:b/>
          <w:color w:val="00B050"/>
          <w:szCs w:val="24"/>
        </w:rPr>
        <w:t>né s</w:t>
      </w:r>
      <w:r w:rsidR="005646F9">
        <w:rPr>
          <w:rFonts w:ascii="Calibri" w:hAnsi="Calibri" w:cs="Calibri"/>
          <w:b/>
          <w:color w:val="00B050"/>
          <w:szCs w:val="24"/>
        </w:rPr>
        <w:t>myslovými orgány vedou NERVY dále do MOZKU</w:t>
      </w:r>
      <w:r w:rsidRPr="0056176C">
        <w:rPr>
          <w:rFonts w:ascii="Calibri" w:hAnsi="Calibri" w:cs="Calibri"/>
          <w:b/>
          <w:color w:val="00B050"/>
          <w:szCs w:val="24"/>
        </w:rPr>
        <w:t>, kde se zpracovávají</w:t>
      </w:r>
      <w:r>
        <w:rPr>
          <w:rFonts w:ascii="Calibri" w:hAnsi="Calibri" w:cs="Calibri"/>
          <w:b/>
          <w:color w:val="00B050"/>
          <w:szCs w:val="24"/>
        </w:rPr>
        <w:t>.</w:t>
      </w:r>
    </w:p>
    <w:p w:rsidR="00D46F45" w:rsidRDefault="00D46F4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46F45" w:rsidRDefault="00D46F4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D46F45" w:rsidRDefault="00D46F4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120048" w:rsidRDefault="00120048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E0A57" w:rsidRDefault="00BE0A57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BE0A57" w:rsidRDefault="00BE0A57" w:rsidP="00BE0A57">
      <w:pPr>
        <w:tabs>
          <w:tab w:val="left" w:pos="1770"/>
        </w:tabs>
        <w:jc w:val="center"/>
        <w:rPr>
          <w:rFonts w:ascii="Calibri" w:hAnsi="Calibri" w:cs="Calibri"/>
          <w:b/>
          <w:sz w:val="40"/>
          <w:szCs w:val="40"/>
        </w:rPr>
      </w:pPr>
      <w:r>
        <w:rPr>
          <w:rFonts w:ascii="Calibri" w:hAnsi="Calibri" w:cs="Calibri"/>
          <w:b/>
          <w:sz w:val="40"/>
          <w:szCs w:val="40"/>
        </w:rPr>
        <w:t>POUŽITÉ ZDROJE</w:t>
      </w:r>
    </w:p>
    <w:p w:rsidR="00BE0A57" w:rsidRPr="00BE0A57" w:rsidRDefault="00BE0A57" w:rsidP="00C250B9">
      <w:pPr>
        <w:tabs>
          <w:tab w:val="left" w:pos="1770"/>
        </w:tabs>
        <w:rPr>
          <w:rFonts w:ascii="Calibri" w:hAnsi="Calibri" w:cs="Calibri"/>
          <w:b/>
          <w:sz w:val="40"/>
          <w:szCs w:val="40"/>
        </w:rPr>
      </w:pPr>
    </w:p>
    <w:p w:rsidR="00BE0A57" w:rsidRPr="00026B11" w:rsidRDefault="00BE0A57" w:rsidP="00BE0A57">
      <w:pPr>
        <w:pStyle w:val="Odstavecseseznamem"/>
        <w:numPr>
          <w:ilvl w:val="0"/>
          <w:numId w:val="15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Učebnice</w:t>
      </w:r>
      <w:r>
        <w:rPr>
          <w:b/>
          <w:sz w:val="28"/>
          <w:szCs w:val="28"/>
          <w:lang w:eastAsia="x-none"/>
        </w:rPr>
        <w:t xml:space="preserve"> Přírodověda 5; učebnice pro </w:t>
      </w:r>
      <w:r w:rsidRPr="00026B11">
        <w:rPr>
          <w:b/>
          <w:sz w:val="28"/>
          <w:szCs w:val="28"/>
          <w:lang w:eastAsia="x-none"/>
        </w:rPr>
        <w:t>5.</w:t>
      </w:r>
      <w:r>
        <w:rPr>
          <w:b/>
          <w:sz w:val="28"/>
          <w:szCs w:val="28"/>
          <w:lang w:eastAsia="x-none"/>
        </w:rPr>
        <w:t xml:space="preserve"> </w:t>
      </w:r>
      <w:r w:rsidRPr="00026B11">
        <w:rPr>
          <w:b/>
          <w:sz w:val="28"/>
          <w:szCs w:val="28"/>
          <w:lang w:eastAsia="x-none"/>
        </w:rPr>
        <w:t xml:space="preserve">ročník základní školy Člověk a jeho svět; </w:t>
      </w:r>
      <w:proofErr w:type="spellStart"/>
      <w:r w:rsidRPr="00026B11">
        <w:rPr>
          <w:b/>
          <w:sz w:val="28"/>
          <w:szCs w:val="28"/>
          <w:lang w:eastAsia="x-none"/>
        </w:rPr>
        <w:t>Matyášek</w:t>
      </w:r>
      <w:proofErr w:type="spellEnd"/>
      <w:r w:rsidRPr="00026B11">
        <w:rPr>
          <w:b/>
          <w:sz w:val="28"/>
          <w:szCs w:val="28"/>
          <w:lang w:eastAsia="x-none"/>
        </w:rPr>
        <w:t>, Štik</w:t>
      </w:r>
      <w:r>
        <w:rPr>
          <w:b/>
          <w:sz w:val="28"/>
          <w:szCs w:val="28"/>
          <w:lang w:eastAsia="x-none"/>
        </w:rPr>
        <w:t>ová, Trna, nakl. Nová škola 2006</w:t>
      </w:r>
    </w:p>
    <w:p w:rsidR="00BE0A57" w:rsidRDefault="00BE0A57" w:rsidP="00BE0A57">
      <w:pPr>
        <w:pStyle w:val="Odstavecseseznamem"/>
        <w:numPr>
          <w:ilvl w:val="0"/>
          <w:numId w:val="15"/>
        </w:numPr>
        <w:rPr>
          <w:b/>
          <w:noProof/>
          <w:sz w:val="28"/>
          <w:szCs w:val="28"/>
        </w:rPr>
      </w:pPr>
      <w:r w:rsidRPr="00026B11">
        <w:rPr>
          <w:b/>
          <w:noProof/>
          <w:sz w:val="28"/>
          <w:szCs w:val="28"/>
        </w:rPr>
        <w:t>Soubor námětů úkolů a zajímavostí k přírodovědnému učivu pro 5.ročník; Mühlhauserová, 2004</w:t>
      </w:r>
    </w:p>
    <w:p w:rsidR="00BE0A57" w:rsidRDefault="00BE0A57" w:rsidP="00BE0A57">
      <w:pPr>
        <w:pStyle w:val="Odstavecseseznamem"/>
        <w:numPr>
          <w:ilvl w:val="0"/>
          <w:numId w:val="15"/>
        </w:num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Ilustrace </w:t>
      </w:r>
      <w:hyperlink r:id="rId19" w:history="1">
        <w:r w:rsidRPr="00BC0DB0">
          <w:rPr>
            <w:rStyle w:val="Hypertextovodkaz"/>
            <w:b/>
            <w:noProof/>
            <w:sz w:val="28"/>
            <w:szCs w:val="28"/>
          </w:rPr>
          <w:t>www.office.microsoft.com</w:t>
        </w:r>
      </w:hyperlink>
    </w:p>
    <w:p w:rsid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Pr="00BE0A57" w:rsidRDefault="00BE0A57" w:rsidP="00BE0A57">
      <w:pPr>
        <w:rPr>
          <w:rFonts w:eastAsiaTheme="minorHAnsi"/>
          <w:b/>
          <w:noProof/>
          <w:sz w:val="28"/>
          <w:szCs w:val="28"/>
        </w:rPr>
      </w:pPr>
    </w:p>
    <w:p w:rsidR="00BE0A57" w:rsidRDefault="00BE0A57" w:rsidP="00BE0A57">
      <w:pPr>
        <w:pStyle w:val="Odstavecseseznamem"/>
        <w:rPr>
          <w:b/>
          <w:noProof/>
          <w:sz w:val="28"/>
          <w:szCs w:val="28"/>
          <w:lang w:eastAsia="cs-CZ"/>
        </w:rPr>
      </w:pPr>
    </w:p>
    <w:p w:rsidR="00120048" w:rsidRDefault="00120048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9A06D0" w:rsidRPr="004A7089" w:rsidRDefault="009A06D0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9A06D0" w:rsidRPr="004A7089" w:rsidSect="00CB1173">
      <w:footerReference w:type="default" r:id="rId20"/>
      <w:footerReference w:type="first" r:id="rId2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556" w:rsidRDefault="00120556">
      <w:r>
        <w:separator/>
      </w:r>
    </w:p>
  </w:endnote>
  <w:endnote w:type="continuationSeparator" w:id="0">
    <w:p w:rsidR="00120556" w:rsidRDefault="0012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4E0" w:rsidRDefault="00B154E0">
    <w:pPr>
      <w:pStyle w:val="Zpat"/>
    </w:pPr>
  </w:p>
  <w:p w:rsidR="00B154E0" w:rsidRDefault="00B154E0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54E0" w:rsidRDefault="00B154E0">
    <w:pPr>
      <w:pStyle w:val="Zpat"/>
      <w:rPr>
        <w:lang w:val="cs-CZ"/>
      </w:rPr>
    </w:pPr>
  </w:p>
  <w:p w:rsidR="00B154E0" w:rsidRDefault="00B154E0">
    <w:pPr>
      <w:pStyle w:val="Zpat"/>
      <w:rPr>
        <w:lang w:val="cs-CZ"/>
      </w:rPr>
    </w:pPr>
  </w:p>
  <w:p w:rsidR="00B154E0" w:rsidRDefault="00B154E0">
    <w:pPr>
      <w:pStyle w:val="Zpat"/>
      <w:rPr>
        <w:lang w:val="cs-CZ"/>
      </w:rPr>
    </w:pPr>
  </w:p>
  <w:p w:rsidR="00B154E0" w:rsidRDefault="00B154E0">
    <w:pPr>
      <w:pStyle w:val="Zpat"/>
      <w:rPr>
        <w:lang w:val="cs-CZ"/>
      </w:rPr>
    </w:pPr>
  </w:p>
  <w:p w:rsidR="00B154E0" w:rsidRDefault="00B154E0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238142" cy="125730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142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556" w:rsidRDefault="00120556">
      <w:r>
        <w:separator/>
      </w:r>
    </w:p>
  </w:footnote>
  <w:footnote w:type="continuationSeparator" w:id="0">
    <w:p w:rsidR="00120556" w:rsidRDefault="001205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466B7"/>
    <w:multiLevelType w:val="hybridMultilevel"/>
    <w:tmpl w:val="5D02AC4A"/>
    <w:lvl w:ilvl="0" w:tplc="9AE857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D657D73"/>
    <w:multiLevelType w:val="hybridMultilevel"/>
    <w:tmpl w:val="5D02AC4A"/>
    <w:lvl w:ilvl="0" w:tplc="9AE857E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00001FB"/>
    <w:multiLevelType w:val="hybridMultilevel"/>
    <w:tmpl w:val="338C09C0"/>
    <w:lvl w:ilvl="0" w:tplc="44062B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6A6A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4F280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CA0F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BA2D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E846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CCDC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9AF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B228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9DE1E19"/>
    <w:multiLevelType w:val="hybridMultilevel"/>
    <w:tmpl w:val="B60C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770A3B"/>
    <w:multiLevelType w:val="hybridMultilevel"/>
    <w:tmpl w:val="78C216F8"/>
    <w:lvl w:ilvl="0" w:tplc="A516B7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72BF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3C2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2A68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C87C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8C3F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F043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0CDA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64F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D95EF8"/>
    <w:multiLevelType w:val="hybridMultilevel"/>
    <w:tmpl w:val="C2E44900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5E7424"/>
    <w:multiLevelType w:val="hybridMultilevel"/>
    <w:tmpl w:val="DA8488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460112"/>
    <w:multiLevelType w:val="hybridMultilevel"/>
    <w:tmpl w:val="2BDA9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89773D"/>
    <w:multiLevelType w:val="hybridMultilevel"/>
    <w:tmpl w:val="5A7CCC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BA562A"/>
    <w:multiLevelType w:val="hybridMultilevel"/>
    <w:tmpl w:val="48C403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370FBC"/>
    <w:multiLevelType w:val="hybridMultilevel"/>
    <w:tmpl w:val="B8D0B708"/>
    <w:lvl w:ilvl="0" w:tplc="9AE857E4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6EB576B3"/>
    <w:multiLevelType w:val="hybridMultilevel"/>
    <w:tmpl w:val="F788E118"/>
    <w:lvl w:ilvl="0" w:tplc="D50E3C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210F8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F459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76DD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FAFB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82A1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80B0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5CEE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88AA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31D7186"/>
    <w:multiLevelType w:val="hybridMultilevel"/>
    <w:tmpl w:val="BEC8B3C2"/>
    <w:lvl w:ilvl="0" w:tplc="C2A00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B69C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9A84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683A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1C3E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D621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6C033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DAED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BAF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7AA0902"/>
    <w:multiLevelType w:val="hybridMultilevel"/>
    <w:tmpl w:val="8048C2C8"/>
    <w:lvl w:ilvl="0" w:tplc="10E6CD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52F4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326D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F0C27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E60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8A46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C6E2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A080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BA2D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A4C15C1"/>
    <w:multiLevelType w:val="hybridMultilevel"/>
    <w:tmpl w:val="76F072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E1A1079"/>
    <w:multiLevelType w:val="hybridMultilevel"/>
    <w:tmpl w:val="63AC4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7"/>
  </w:num>
  <w:num w:numId="5">
    <w:abstractNumId w:val="9"/>
  </w:num>
  <w:num w:numId="6">
    <w:abstractNumId w:val="3"/>
  </w:num>
  <w:num w:numId="7">
    <w:abstractNumId w:val="18"/>
  </w:num>
  <w:num w:numId="8">
    <w:abstractNumId w:val="5"/>
  </w:num>
  <w:num w:numId="9">
    <w:abstractNumId w:val="8"/>
  </w:num>
  <w:num w:numId="10">
    <w:abstractNumId w:val="13"/>
  </w:num>
  <w:num w:numId="11">
    <w:abstractNumId w:val="0"/>
  </w:num>
  <w:num w:numId="12">
    <w:abstractNumId w:val="14"/>
  </w:num>
  <w:num w:numId="13">
    <w:abstractNumId w:val="11"/>
  </w:num>
  <w:num w:numId="14">
    <w:abstractNumId w:val="19"/>
  </w:num>
  <w:num w:numId="15">
    <w:abstractNumId w:val="12"/>
  </w:num>
  <w:num w:numId="16">
    <w:abstractNumId w:val="4"/>
  </w:num>
  <w:num w:numId="17">
    <w:abstractNumId w:val="6"/>
  </w:num>
  <w:num w:numId="18">
    <w:abstractNumId w:val="16"/>
  </w:num>
  <w:num w:numId="19">
    <w:abstractNumId w:val="17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26B11"/>
    <w:rsid w:val="00043D1D"/>
    <w:rsid w:val="00075912"/>
    <w:rsid w:val="00094F99"/>
    <w:rsid w:val="000B6334"/>
    <w:rsid w:val="000E48F8"/>
    <w:rsid w:val="000F63C2"/>
    <w:rsid w:val="00120048"/>
    <w:rsid w:val="00120556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363FD"/>
    <w:rsid w:val="00257384"/>
    <w:rsid w:val="0027404F"/>
    <w:rsid w:val="002979A6"/>
    <w:rsid w:val="002A4DC2"/>
    <w:rsid w:val="002E2A39"/>
    <w:rsid w:val="003114FF"/>
    <w:rsid w:val="003128D4"/>
    <w:rsid w:val="00331F57"/>
    <w:rsid w:val="00387228"/>
    <w:rsid w:val="003B0D90"/>
    <w:rsid w:val="003C2A3F"/>
    <w:rsid w:val="004066C7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6176C"/>
    <w:rsid w:val="005646F9"/>
    <w:rsid w:val="00574BF9"/>
    <w:rsid w:val="005A0D28"/>
    <w:rsid w:val="005B270A"/>
    <w:rsid w:val="005C2EDD"/>
    <w:rsid w:val="005C51EA"/>
    <w:rsid w:val="005D694F"/>
    <w:rsid w:val="0060567A"/>
    <w:rsid w:val="006060A8"/>
    <w:rsid w:val="00645EA3"/>
    <w:rsid w:val="00652956"/>
    <w:rsid w:val="00692B75"/>
    <w:rsid w:val="00694C25"/>
    <w:rsid w:val="00695AF2"/>
    <w:rsid w:val="006C3E14"/>
    <w:rsid w:val="006E2679"/>
    <w:rsid w:val="006E71AF"/>
    <w:rsid w:val="006F3C2E"/>
    <w:rsid w:val="00726D03"/>
    <w:rsid w:val="007A103E"/>
    <w:rsid w:val="007A6593"/>
    <w:rsid w:val="007E73AD"/>
    <w:rsid w:val="007F7A6B"/>
    <w:rsid w:val="008011CC"/>
    <w:rsid w:val="008211C7"/>
    <w:rsid w:val="00831B8C"/>
    <w:rsid w:val="00857431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A06D0"/>
    <w:rsid w:val="009C3770"/>
    <w:rsid w:val="009D352C"/>
    <w:rsid w:val="009D7A5C"/>
    <w:rsid w:val="009E7F3B"/>
    <w:rsid w:val="009F2446"/>
    <w:rsid w:val="00A37073"/>
    <w:rsid w:val="00A37826"/>
    <w:rsid w:val="00A378E2"/>
    <w:rsid w:val="00A4234F"/>
    <w:rsid w:val="00A657F6"/>
    <w:rsid w:val="00AB4E64"/>
    <w:rsid w:val="00AD471D"/>
    <w:rsid w:val="00AD64FC"/>
    <w:rsid w:val="00AE2B70"/>
    <w:rsid w:val="00B154E0"/>
    <w:rsid w:val="00BB2F4C"/>
    <w:rsid w:val="00BE0A57"/>
    <w:rsid w:val="00BF3193"/>
    <w:rsid w:val="00C02CB6"/>
    <w:rsid w:val="00C0341D"/>
    <w:rsid w:val="00C14A77"/>
    <w:rsid w:val="00C250B9"/>
    <w:rsid w:val="00C40D03"/>
    <w:rsid w:val="00C41915"/>
    <w:rsid w:val="00C564A6"/>
    <w:rsid w:val="00CB1173"/>
    <w:rsid w:val="00CB704A"/>
    <w:rsid w:val="00CE353A"/>
    <w:rsid w:val="00D46F45"/>
    <w:rsid w:val="00D75B25"/>
    <w:rsid w:val="00D86AD3"/>
    <w:rsid w:val="00DD14C9"/>
    <w:rsid w:val="00DF1165"/>
    <w:rsid w:val="00E27231"/>
    <w:rsid w:val="00E57351"/>
    <w:rsid w:val="00E60293"/>
    <w:rsid w:val="00E61136"/>
    <w:rsid w:val="00E63EBE"/>
    <w:rsid w:val="00E719DD"/>
    <w:rsid w:val="00EC5AAC"/>
    <w:rsid w:val="00EF46A4"/>
    <w:rsid w:val="00F4216A"/>
    <w:rsid w:val="00F55CD2"/>
    <w:rsid w:val="00F636D3"/>
    <w:rsid w:val="00F6755A"/>
    <w:rsid w:val="00F70D32"/>
    <w:rsid w:val="00F80481"/>
    <w:rsid w:val="00FC225C"/>
    <w:rsid w:val="00FC5CE5"/>
    <w:rsid w:val="00FE7E4C"/>
    <w:rsid w:val="00FF5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3B0D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645EA3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3B0D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3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8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23" Type="http://schemas.openxmlformats.org/officeDocument/2006/relationships/theme" Target="theme/theme1.xml"/><Relationship Id="rId10" Type="http://schemas.openxmlformats.org/officeDocument/2006/relationships/diagramLayout" Target="diagrams/layout1.xml"/><Relationship Id="rId19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image" Target="media/image1.jpeg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VY_12_INOVACE_29_ČS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Smyslová soustava</a:t>
          </a:r>
          <a:endParaRPr lang="cs-CZ" sz="2000" dirty="0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CF40D86-91D0-447D-B132-D942E1EFC0DB}" type="presOf" srcId="{757F3AB3-0718-4624-B441-E567A8F0AB56}" destId="{333A1088-737F-45CB-B68E-254E46348037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68DBE5CF-E156-4D16-A46D-28E5D5ADE16D}" type="presOf" srcId="{D8197B8C-B260-4A16-BDF4-0947B075E274}" destId="{12D4614E-3F74-4EC4-B359-7FB1B8348A94}" srcOrd="1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D01BB67E-758E-4124-B92B-0A3A45282036}" type="presOf" srcId="{D1D4F407-5343-4D3F-B5B9-D407B03CAEB4}" destId="{D005CE8C-CC26-4C3E-AC11-E15060ECD759}" srcOrd="0" destOrd="0" presId="urn:microsoft.com/office/officeart/2005/8/layout/target3"/>
    <dgm:cxn modelId="{9971E2A3-DAF3-4CBB-A4AF-99B3127C2AEA}" type="presOf" srcId="{4C35D32F-0EAB-4CD7-82EE-45574DC2A586}" destId="{3C37292F-5271-4C3A-A997-20B5C1B6872D}" srcOrd="0" destOrd="0" presId="urn:microsoft.com/office/officeart/2005/8/layout/target3"/>
    <dgm:cxn modelId="{486533CB-7C14-46CA-8571-BE13C6E077A9}" type="presOf" srcId="{D1B46980-6531-4606-95E6-44980827E919}" destId="{37E5CC36-9736-4704-B22E-2D7944A0BBD1}" srcOrd="1" destOrd="0" presId="urn:microsoft.com/office/officeart/2005/8/layout/target3"/>
    <dgm:cxn modelId="{A979CAD6-2514-48FB-AC58-A69D3686EEFD}" type="presOf" srcId="{B651F6E3-6281-48DB-9319-2AEAFDAE7572}" destId="{64DB4571-421D-4058-AAB5-064D170F22B0}" srcOrd="1" destOrd="0" presId="urn:microsoft.com/office/officeart/2005/8/layout/target3"/>
    <dgm:cxn modelId="{725800EA-BDFB-493B-A5A8-56E537B989D2}" type="presOf" srcId="{B2C90433-5833-4FBB-B44D-19162BCCA373}" destId="{526A7B9D-E3A6-4D41-8CDA-DEA199065E9E}" srcOrd="1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D553DDA3-A103-4E1A-829E-DD7AB522C517}" type="presOf" srcId="{D1D4F407-5343-4D3F-B5B9-D407B03CAEB4}" destId="{AED2198E-93D5-4001-81B4-73124B309672}" srcOrd="1" destOrd="0" presId="urn:microsoft.com/office/officeart/2005/8/layout/target3"/>
    <dgm:cxn modelId="{C76390E1-1638-446D-BAFA-D7B3D2881B1E}" type="presOf" srcId="{4C35D32F-0EAB-4CD7-82EE-45574DC2A586}" destId="{69616B6F-1171-4D86-B1AD-21F3C76E9237}" srcOrd="1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7B40857B-73FF-42B6-9BE6-54E517BD257D}" type="presOf" srcId="{B2C90433-5833-4FBB-B44D-19162BCCA373}" destId="{D9392410-2770-4347-933B-60A9F6903FBE}" srcOrd="0" destOrd="0" presId="urn:microsoft.com/office/officeart/2005/8/layout/target3"/>
    <dgm:cxn modelId="{1AA15C56-685F-4419-A51D-BFB8077F173F}" type="presOf" srcId="{D8197B8C-B260-4A16-BDF4-0947B075E274}" destId="{CA38FC10-2C5A-4897-8271-E6B0CE1D6BB0}" srcOrd="0" destOrd="0" presId="urn:microsoft.com/office/officeart/2005/8/layout/target3"/>
    <dgm:cxn modelId="{86C7DF1F-422C-44D6-B7F2-0222450D3931}" type="presOf" srcId="{B651F6E3-6281-48DB-9319-2AEAFDAE7572}" destId="{3AA16991-9ECE-445A-A70C-A94F691C7006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6FDF15D0-C0C5-4870-A9B8-B87F9211D9B7}" type="presOf" srcId="{D1B46980-6531-4606-95E6-44980827E919}" destId="{5F013748-4A2A-480C-96C5-0CD231CBE889}" srcOrd="0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75E5CB80-630E-491B-8B21-7209365B0261}" type="presParOf" srcId="{333A1088-737F-45CB-B68E-254E46348037}" destId="{F5ABB229-8D3B-4694-996A-96F23CF14429}" srcOrd="0" destOrd="0" presId="urn:microsoft.com/office/officeart/2005/8/layout/target3"/>
    <dgm:cxn modelId="{E42297CB-B3D5-469C-8C69-34429C77DD50}" type="presParOf" srcId="{333A1088-737F-45CB-B68E-254E46348037}" destId="{F41139FD-01EE-4571-8B17-4FB00FC51163}" srcOrd="1" destOrd="0" presId="urn:microsoft.com/office/officeart/2005/8/layout/target3"/>
    <dgm:cxn modelId="{259CEDA3-82E2-4F59-8ECF-E9F0018B34D2}" type="presParOf" srcId="{333A1088-737F-45CB-B68E-254E46348037}" destId="{D005CE8C-CC26-4C3E-AC11-E15060ECD759}" srcOrd="2" destOrd="0" presId="urn:microsoft.com/office/officeart/2005/8/layout/target3"/>
    <dgm:cxn modelId="{3126E86A-D18B-442D-BFB3-0977543BC731}" type="presParOf" srcId="{333A1088-737F-45CB-B68E-254E46348037}" destId="{4F6CFBA2-9153-4703-BA77-A719B4C5992C}" srcOrd="3" destOrd="0" presId="urn:microsoft.com/office/officeart/2005/8/layout/target3"/>
    <dgm:cxn modelId="{44C40B72-7B6A-40C5-BC85-69188C37E4B4}" type="presParOf" srcId="{333A1088-737F-45CB-B68E-254E46348037}" destId="{14A8BC0B-DAF3-4FCE-8B99-89DA11DD994F}" srcOrd="4" destOrd="0" presId="urn:microsoft.com/office/officeart/2005/8/layout/target3"/>
    <dgm:cxn modelId="{506D4619-1717-4F51-AF32-43787469F78D}" type="presParOf" srcId="{333A1088-737F-45CB-B68E-254E46348037}" destId="{D9392410-2770-4347-933B-60A9F6903FBE}" srcOrd="5" destOrd="0" presId="urn:microsoft.com/office/officeart/2005/8/layout/target3"/>
    <dgm:cxn modelId="{1F9F9955-AEF3-43CD-8724-DDD2AF32C6E8}" type="presParOf" srcId="{333A1088-737F-45CB-B68E-254E46348037}" destId="{09EDFEAC-03A2-463C-9AF0-B3BDF8DF2AE1}" srcOrd="6" destOrd="0" presId="urn:microsoft.com/office/officeart/2005/8/layout/target3"/>
    <dgm:cxn modelId="{491BAD21-EAE7-4F10-83BC-4B110B14F8B6}" type="presParOf" srcId="{333A1088-737F-45CB-B68E-254E46348037}" destId="{7CF15BB8-F72E-45BD-9712-5ED6653D95D5}" srcOrd="7" destOrd="0" presId="urn:microsoft.com/office/officeart/2005/8/layout/target3"/>
    <dgm:cxn modelId="{51582CB4-A5F8-4437-86B3-C3A77FBDC957}" type="presParOf" srcId="{333A1088-737F-45CB-B68E-254E46348037}" destId="{5F013748-4A2A-480C-96C5-0CD231CBE889}" srcOrd="8" destOrd="0" presId="urn:microsoft.com/office/officeart/2005/8/layout/target3"/>
    <dgm:cxn modelId="{7EF942D7-D67B-4134-91EB-0172D802FC9B}" type="presParOf" srcId="{333A1088-737F-45CB-B68E-254E46348037}" destId="{4E9C25AC-9260-44B9-B073-F9B14E98DB74}" srcOrd="9" destOrd="0" presId="urn:microsoft.com/office/officeart/2005/8/layout/target3"/>
    <dgm:cxn modelId="{2B8EB838-5719-4A1F-8AA7-EBCAA76B2994}" type="presParOf" srcId="{333A1088-737F-45CB-B68E-254E46348037}" destId="{C9A5F600-7420-4D42-9687-33E03BDF265C}" srcOrd="10" destOrd="0" presId="urn:microsoft.com/office/officeart/2005/8/layout/target3"/>
    <dgm:cxn modelId="{3797B477-00BD-4CC6-BE47-C53DFDD01B49}" type="presParOf" srcId="{333A1088-737F-45CB-B68E-254E46348037}" destId="{3AA16991-9ECE-445A-A70C-A94F691C7006}" srcOrd="11" destOrd="0" presId="urn:microsoft.com/office/officeart/2005/8/layout/target3"/>
    <dgm:cxn modelId="{0DE35E31-F508-44CA-B4AC-095F3F717FD5}" type="presParOf" srcId="{333A1088-737F-45CB-B68E-254E46348037}" destId="{DD3786C8-B436-4B50-9608-196999D0516C}" srcOrd="12" destOrd="0" presId="urn:microsoft.com/office/officeart/2005/8/layout/target3"/>
    <dgm:cxn modelId="{69D383A7-9F9C-4ED6-B5D2-9EA9FD2B195A}" type="presParOf" srcId="{333A1088-737F-45CB-B68E-254E46348037}" destId="{F8FC9227-4FB5-4957-BB25-93061D0C28FB}" srcOrd="13" destOrd="0" presId="urn:microsoft.com/office/officeart/2005/8/layout/target3"/>
    <dgm:cxn modelId="{F196E799-CEF6-4E89-A667-AEFD672695D5}" type="presParOf" srcId="{333A1088-737F-45CB-B68E-254E46348037}" destId="{CA38FC10-2C5A-4897-8271-E6B0CE1D6BB0}" srcOrd="14" destOrd="0" presId="urn:microsoft.com/office/officeart/2005/8/layout/target3"/>
    <dgm:cxn modelId="{BF7195F2-9B17-4F94-AEEB-548138AD6347}" type="presParOf" srcId="{333A1088-737F-45CB-B68E-254E46348037}" destId="{31B89C0F-C23D-4A3E-8A0B-BECE90065C6E}" srcOrd="15" destOrd="0" presId="urn:microsoft.com/office/officeart/2005/8/layout/target3"/>
    <dgm:cxn modelId="{3C74B214-7E15-45C1-B4AE-5D95BC07A7E3}" type="presParOf" srcId="{333A1088-737F-45CB-B68E-254E46348037}" destId="{5D5757ED-2392-418D-A431-E9244F111100}" srcOrd="16" destOrd="0" presId="urn:microsoft.com/office/officeart/2005/8/layout/target3"/>
    <dgm:cxn modelId="{190DB328-8253-43D3-940C-51BDE3DE832B}" type="presParOf" srcId="{333A1088-737F-45CB-B68E-254E46348037}" destId="{3C37292F-5271-4C3A-A997-20B5C1B6872D}" srcOrd="17" destOrd="0" presId="urn:microsoft.com/office/officeart/2005/8/layout/target3"/>
    <dgm:cxn modelId="{8CF7F5AA-07DA-4E0A-B2AC-B4BA3C8BE864}" type="presParOf" srcId="{333A1088-737F-45CB-B68E-254E46348037}" destId="{AED2198E-93D5-4001-81B4-73124B309672}" srcOrd="18" destOrd="0" presId="urn:microsoft.com/office/officeart/2005/8/layout/target3"/>
    <dgm:cxn modelId="{E27E002F-70F4-4C3E-BA83-4161F685D7F4}" type="presParOf" srcId="{333A1088-737F-45CB-B68E-254E46348037}" destId="{526A7B9D-E3A6-4D41-8CDA-DEA199065E9E}" srcOrd="19" destOrd="0" presId="urn:microsoft.com/office/officeart/2005/8/layout/target3"/>
    <dgm:cxn modelId="{D3D06063-E594-4744-9F97-3DF2F77FA2A0}" type="presParOf" srcId="{333A1088-737F-45CB-B68E-254E46348037}" destId="{37E5CC36-9736-4704-B22E-2D7944A0BBD1}" srcOrd="20" destOrd="0" presId="urn:microsoft.com/office/officeart/2005/8/layout/target3"/>
    <dgm:cxn modelId="{BD737674-D425-4D11-99BE-5E1B18595024}" type="presParOf" srcId="{333A1088-737F-45CB-B68E-254E46348037}" destId="{64DB4571-421D-4058-AAB5-064D170F22B0}" srcOrd="21" destOrd="0" presId="urn:microsoft.com/office/officeart/2005/8/layout/target3"/>
    <dgm:cxn modelId="{F240CB59-64DF-45A2-BDD8-EF97A52A0E5F}" type="presParOf" srcId="{333A1088-737F-45CB-B68E-254E46348037}" destId="{12D4614E-3F74-4EC4-B359-7FB1B8348A94}" srcOrd="22" destOrd="0" presId="urn:microsoft.com/office/officeart/2005/8/layout/target3"/>
    <dgm:cxn modelId="{9CC41EE6-9E65-4AE0-BD03-357EE1171ED5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VY_12_INOVACE_29_ČS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Smyslová soustava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91011-9A3E-4E0A-8E70-7C388576C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1011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4</cp:revision>
  <dcterms:created xsi:type="dcterms:W3CDTF">2013-03-24T08:57:00Z</dcterms:created>
  <dcterms:modified xsi:type="dcterms:W3CDTF">2013-03-24T08:58:00Z</dcterms:modified>
</cp:coreProperties>
</file>