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10295" w:rsidRDefault="00056A00">
      <w:pPr>
        <w:jc w:val="center"/>
        <w:rPr>
          <w:b/>
          <w:color w:val="000000"/>
        </w:rPr>
      </w:pPr>
      <w:r>
        <w:rPr>
          <w:color w:val="000000"/>
        </w:rPr>
        <w:t xml:space="preserve"> </w:t>
      </w:r>
      <w:r w:rsidR="00A06A96">
        <w:rPr>
          <w:b/>
          <w:color w:val="000000"/>
        </w:rPr>
        <w:t>VY_1</w:t>
      </w:r>
      <w:r>
        <w:rPr>
          <w:b/>
          <w:color w:val="000000"/>
        </w:rPr>
        <w:t>2_INOVACE_</w:t>
      </w:r>
      <w:r w:rsidR="00983282">
        <w:rPr>
          <w:b/>
          <w:color w:val="000000"/>
        </w:rPr>
        <w:t>C8.21</w:t>
      </w:r>
    </w:p>
    <w:p w:rsidR="00110295" w:rsidRDefault="00110295">
      <w:pPr>
        <w:rPr>
          <w:b/>
          <w:color w:val="339966"/>
        </w:rPr>
      </w:pPr>
    </w:p>
    <w:p w:rsidR="00110295" w:rsidRDefault="00110295">
      <w:pPr>
        <w:rPr>
          <w:b/>
          <w:color w:val="339966"/>
        </w:rPr>
      </w:pPr>
    </w:p>
    <w:p w:rsidR="00110295" w:rsidRDefault="00110295">
      <w:pPr>
        <w:rPr>
          <w:color w:val="339966"/>
        </w:rPr>
      </w:pPr>
    </w:p>
    <w:p w:rsidR="00110295" w:rsidRDefault="00110295">
      <w:pPr>
        <w:rPr>
          <w:color w:val="339966"/>
        </w:rPr>
      </w:pPr>
    </w:p>
    <w:p w:rsidR="00110295" w:rsidRDefault="00110295">
      <w:pPr>
        <w:rPr>
          <w:b/>
        </w:rPr>
      </w:pPr>
    </w:p>
    <w:p w:rsidR="00110295" w:rsidRDefault="00110295">
      <w:pPr>
        <w:rPr>
          <w:b/>
          <w:color w:val="000000"/>
        </w:rPr>
      </w:pPr>
    </w:p>
    <w:p w:rsidR="00110295" w:rsidRDefault="00056A00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Autor: Johana Štroblová</w:t>
      </w:r>
    </w:p>
    <w:p w:rsidR="00110295" w:rsidRDefault="00110295">
      <w:pPr>
        <w:rPr>
          <w:b/>
          <w:color w:val="000000"/>
          <w:sz w:val="28"/>
          <w:szCs w:val="28"/>
        </w:rPr>
      </w:pPr>
    </w:p>
    <w:p w:rsidR="00110295" w:rsidRDefault="00234B71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Datum vytvoření:</w:t>
      </w:r>
      <w:r w:rsidR="004A2425">
        <w:rPr>
          <w:b/>
          <w:color w:val="000000"/>
          <w:sz w:val="28"/>
          <w:szCs w:val="28"/>
        </w:rPr>
        <w:t xml:space="preserve"> listopad</w:t>
      </w:r>
      <w:r w:rsidR="00056A00">
        <w:rPr>
          <w:b/>
          <w:color w:val="000000"/>
          <w:sz w:val="28"/>
          <w:szCs w:val="28"/>
        </w:rPr>
        <w:t xml:space="preserve"> 2011</w:t>
      </w:r>
    </w:p>
    <w:p w:rsidR="00110295" w:rsidRDefault="00110295">
      <w:pPr>
        <w:rPr>
          <w:b/>
          <w:color w:val="000000"/>
          <w:sz w:val="28"/>
          <w:szCs w:val="28"/>
        </w:rPr>
      </w:pPr>
    </w:p>
    <w:p w:rsidR="00110295" w:rsidRDefault="004A2425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Ročník: 8</w:t>
      </w:r>
      <w:bookmarkStart w:id="0" w:name="_GoBack"/>
      <w:bookmarkEnd w:id="0"/>
      <w:r w:rsidR="00056A00">
        <w:rPr>
          <w:b/>
          <w:color w:val="000000"/>
          <w:sz w:val="28"/>
          <w:szCs w:val="28"/>
        </w:rPr>
        <w:t>.</w:t>
      </w:r>
    </w:p>
    <w:p w:rsidR="00110295" w:rsidRDefault="00110295">
      <w:pPr>
        <w:rPr>
          <w:b/>
          <w:color w:val="000000"/>
          <w:sz w:val="28"/>
          <w:szCs w:val="28"/>
        </w:rPr>
      </w:pPr>
    </w:p>
    <w:p w:rsidR="00110295" w:rsidRDefault="00056A00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Vzdělávací oblast: Jazyk a jazyková komunikace</w:t>
      </w:r>
    </w:p>
    <w:p w:rsidR="00110295" w:rsidRDefault="00110295">
      <w:pPr>
        <w:rPr>
          <w:b/>
          <w:color w:val="000000"/>
          <w:sz w:val="28"/>
          <w:szCs w:val="28"/>
        </w:rPr>
      </w:pPr>
    </w:p>
    <w:p w:rsidR="00110295" w:rsidRDefault="00056A00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Vzdělávací obor: Český jazyk a literatura</w:t>
      </w:r>
    </w:p>
    <w:p w:rsidR="00110295" w:rsidRDefault="00110295">
      <w:pPr>
        <w:rPr>
          <w:b/>
          <w:color w:val="000000"/>
          <w:sz w:val="28"/>
          <w:szCs w:val="28"/>
        </w:rPr>
      </w:pPr>
    </w:p>
    <w:p w:rsidR="00110295" w:rsidRDefault="00056A00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Tematický okruh: Světová literatura období renesance</w:t>
      </w:r>
    </w:p>
    <w:p w:rsidR="00110295" w:rsidRDefault="00110295">
      <w:pPr>
        <w:rPr>
          <w:b/>
          <w:color w:val="000000"/>
          <w:sz w:val="28"/>
          <w:szCs w:val="28"/>
        </w:rPr>
      </w:pPr>
    </w:p>
    <w:p w:rsidR="00110295" w:rsidRDefault="00234B71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Téma: Literáti období renesance</w:t>
      </w:r>
    </w:p>
    <w:p w:rsidR="00110295" w:rsidRDefault="00110295">
      <w:pPr>
        <w:rPr>
          <w:b/>
          <w:color w:val="000000"/>
        </w:rPr>
      </w:pPr>
    </w:p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110295"/>
    <w:p w:rsidR="00110295" w:rsidRDefault="00234B71">
      <w:r>
        <w:rPr>
          <w:noProof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24765</wp:posOffset>
            </wp:positionV>
            <wp:extent cx="4263390" cy="10420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390" cy="104203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0295" w:rsidRDefault="00110295"/>
    <w:p w:rsidR="00110295" w:rsidRDefault="00110295"/>
    <w:p w:rsidR="00110295" w:rsidRDefault="00056A00">
      <w:pPr>
        <w:tabs>
          <w:tab w:val="left" w:pos="1995"/>
        </w:tabs>
      </w:pPr>
      <w:r>
        <w:t xml:space="preserve">                   </w:t>
      </w:r>
    </w:p>
    <w:p w:rsidR="00110295" w:rsidRDefault="00110295">
      <w:pPr>
        <w:tabs>
          <w:tab w:val="left" w:pos="1995"/>
        </w:tabs>
      </w:pPr>
    </w:p>
    <w:p w:rsidR="00234B71" w:rsidRDefault="00234B71">
      <w:pPr>
        <w:tabs>
          <w:tab w:val="left" w:pos="1995"/>
        </w:tabs>
        <w:rPr>
          <w:b/>
          <w:bCs/>
          <w:sz w:val="30"/>
          <w:szCs w:val="30"/>
          <w:u w:val="single"/>
        </w:rPr>
      </w:pPr>
    </w:p>
    <w:p w:rsidR="00234B71" w:rsidRDefault="00234B71">
      <w:pPr>
        <w:tabs>
          <w:tab w:val="left" w:pos="1995"/>
        </w:tabs>
        <w:rPr>
          <w:b/>
          <w:bCs/>
          <w:sz w:val="30"/>
          <w:szCs w:val="30"/>
          <w:u w:val="single"/>
        </w:rPr>
      </w:pPr>
    </w:p>
    <w:p w:rsidR="00110295" w:rsidRDefault="00056A00">
      <w:pPr>
        <w:tabs>
          <w:tab w:val="left" w:pos="1995"/>
        </w:tabs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lastRenderedPageBreak/>
        <w:t>Anotace:</w:t>
      </w:r>
    </w:p>
    <w:p w:rsidR="00110295" w:rsidRDefault="00110295">
      <w:pPr>
        <w:tabs>
          <w:tab w:val="left" w:pos="1995"/>
        </w:tabs>
        <w:rPr>
          <w:sz w:val="30"/>
          <w:szCs w:val="30"/>
        </w:rPr>
      </w:pPr>
    </w:p>
    <w:p w:rsidR="00110295" w:rsidRDefault="00234B71">
      <w:pPr>
        <w:tabs>
          <w:tab w:val="left" w:pos="1995"/>
        </w:tabs>
        <w:rPr>
          <w:sz w:val="30"/>
          <w:szCs w:val="30"/>
        </w:rPr>
      </w:pPr>
      <w:r>
        <w:rPr>
          <w:sz w:val="30"/>
          <w:szCs w:val="30"/>
        </w:rPr>
        <w:t>Hodina by se měla ode</w:t>
      </w:r>
      <w:r w:rsidR="00056A00">
        <w:rPr>
          <w:sz w:val="30"/>
          <w:szCs w:val="30"/>
        </w:rPr>
        <w:t>hrávat v počítačové učebně.</w:t>
      </w:r>
    </w:p>
    <w:p w:rsidR="00110295" w:rsidRDefault="00056A00">
      <w:pPr>
        <w:numPr>
          <w:ilvl w:val="0"/>
          <w:numId w:val="1"/>
        </w:numPr>
        <w:tabs>
          <w:tab w:val="left" w:pos="1995"/>
        </w:tabs>
        <w:rPr>
          <w:sz w:val="30"/>
          <w:szCs w:val="30"/>
        </w:rPr>
      </w:pPr>
      <w:r>
        <w:rPr>
          <w:sz w:val="30"/>
          <w:szCs w:val="30"/>
        </w:rPr>
        <w:t>Rozdělení žáků do devíti skupin.</w:t>
      </w:r>
    </w:p>
    <w:p w:rsidR="00110295" w:rsidRDefault="00056A00">
      <w:pPr>
        <w:numPr>
          <w:ilvl w:val="0"/>
          <w:numId w:val="1"/>
        </w:numPr>
        <w:tabs>
          <w:tab w:val="left" w:pos="1995"/>
        </w:tabs>
        <w:rPr>
          <w:sz w:val="30"/>
          <w:szCs w:val="30"/>
        </w:rPr>
      </w:pPr>
      <w:r>
        <w:rPr>
          <w:sz w:val="30"/>
          <w:szCs w:val="30"/>
        </w:rPr>
        <w:t>Každá skupina si vylosuje lísteček s číslem skupiny a zadáním (kartičky se rozstříhají podle přílohy).</w:t>
      </w:r>
    </w:p>
    <w:p w:rsidR="00110295" w:rsidRDefault="00056A00">
      <w:pPr>
        <w:numPr>
          <w:ilvl w:val="0"/>
          <w:numId w:val="1"/>
        </w:numPr>
        <w:tabs>
          <w:tab w:val="left" w:pos="1995"/>
        </w:tabs>
        <w:rPr>
          <w:sz w:val="30"/>
          <w:szCs w:val="30"/>
        </w:rPr>
      </w:pPr>
      <w:r>
        <w:rPr>
          <w:sz w:val="30"/>
          <w:szCs w:val="30"/>
        </w:rPr>
        <w:t>Během jedné až dvou vyučovacích hodin sestaví textový soubor</w:t>
      </w:r>
      <w:r w:rsidR="00234B71">
        <w:rPr>
          <w:sz w:val="30"/>
          <w:szCs w:val="30"/>
        </w:rPr>
        <w:t xml:space="preserve"> </w:t>
      </w:r>
      <w:r>
        <w:rPr>
          <w:sz w:val="30"/>
          <w:szCs w:val="30"/>
        </w:rPr>
        <w:t>(1, max 2 strany) a prezentaci (neomezeně ale přiměřeně, může posloužit jako pomoc při hromadném opakování na test) na zadané téma.</w:t>
      </w:r>
    </w:p>
    <w:p w:rsidR="00234B71" w:rsidRDefault="00234B71" w:rsidP="00234B71">
      <w:pPr>
        <w:numPr>
          <w:ilvl w:val="0"/>
          <w:numId w:val="1"/>
        </w:numPr>
        <w:tabs>
          <w:tab w:val="left" w:pos="1995"/>
        </w:tabs>
        <w:rPr>
          <w:sz w:val="30"/>
          <w:szCs w:val="30"/>
        </w:rPr>
      </w:pPr>
      <w:r>
        <w:rPr>
          <w:sz w:val="30"/>
          <w:szCs w:val="30"/>
        </w:rPr>
        <w:t>Text odevzdají ke kontrole učiteli, prezentaci následně přednesou před celou třídou v příští hodině.</w:t>
      </w:r>
    </w:p>
    <w:p w:rsidR="00234B71" w:rsidRDefault="00234B71" w:rsidP="00234B71">
      <w:pPr>
        <w:numPr>
          <w:ilvl w:val="0"/>
          <w:numId w:val="1"/>
        </w:numPr>
        <w:tabs>
          <w:tab w:val="left" w:pos="1995"/>
        </w:tabs>
        <w:rPr>
          <w:sz w:val="30"/>
          <w:szCs w:val="30"/>
        </w:rPr>
      </w:pPr>
      <w:r>
        <w:rPr>
          <w:sz w:val="30"/>
          <w:szCs w:val="30"/>
        </w:rPr>
        <w:t>Žáci si vzájemně hodnotí výstupy. Známky mohou být směrodatné i pro učitele. Měla by být zadána jasná kritéria hodnocení práce (splněny všechny body zadání, schopnost „smysluplně“ odprezentovat, celkový dojem, spolupráce ve skupině atp.).</w:t>
      </w:r>
    </w:p>
    <w:p w:rsidR="00234B71" w:rsidRDefault="00234B71" w:rsidP="00234B71">
      <w:pPr>
        <w:tabs>
          <w:tab w:val="left" w:pos="1995"/>
        </w:tabs>
        <w:ind w:left="720"/>
        <w:rPr>
          <w:sz w:val="30"/>
          <w:szCs w:val="30"/>
        </w:rPr>
      </w:pPr>
    </w:p>
    <w:p w:rsidR="00110295" w:rsidRDefault="00110295">
      <w:pPr>
        <w:tabs>
          <w:tab w:val="left" w:pos="1995"/>
        </w:tabs>
        <w:rPr>
          <w:sz w:val="30"/>
          <w:szCs w:val="30"/>
        </w:rPr>
      </w:pPr>
    </w:p>
    <w:p w:rsidR="00110295" w:rsidRDefault="00056A00">
      <w:pPr>
        <w:tabs>
          <w:tab w:val="left" w:pos="1995"/>
        </w:tabs>
        <w:rPr>
          <w:sz w:val="30"/>
          <w:szCs w:val="30"/>
        </w:rPr>
      </w:pPr>
      <w:r>
        <w:rPr>
          <w:sz w:val="30"/>
          <w:szCs w:val="30"/>
        </w:rPr>
        <w:t>Podle velikosti skupiny by ve skupině pracovat všichni žáci v závislosti na jejich schopnostech. Měli by také dodržovat zásady práce s autorským právem, uvádět zdroje.</w:t>
      </w:r>
    </w:p>
    <w:p w:rsidR="00234B71" w:rsidRDefault="00234B71" w:rsidP="00234B71">
      <w:pPr>
        <w:tabs>
          <w:tab w:val="left" w:pos="1995"/>
        </w:tabs>
        <w:rPr>
          <w:sz w:val="30"/>
          <w:szCs w:val="30"/>
        </w:rPr>
      </w:pPr>
      <w:r>
        <w:rPr>
          <w:sz w:val="30"/>
          <w:szCs w:val="30"/>
        </w:rPr>
        <w:t xml:space="preserve">Učitel koordinuje práci ve skupině a snaží se žáky dovést ke správnému (přiměřenému) řešení. </w:t>
      </w:r>
    </w:p>
    <w:p w:rsidR="00110295" w:rsidRDefault="00110295">
      <w:pPr>
        <w:tabs>
          <w:tab w:val="left" w:pos="1995"/>
        </w:tabs>
        <w:rPr>
          <w:sz w:val="30"/>
          <w:szCs w:val="30"/>
        </w:rPr>
      </w:pPr>
    </w:p>
    <w:p w:rsidR="00110295" w:rsidRDefault="00056A00">
      <w:pPr>
        <w:tabs>
          <w:tab w:val="left" w:pos="1995"/>
        </w:tabs>
        <w:rPr>
          <w:sz w:val="30"/>
          <w:szCs w:val="30"/>
        </w:rPr>
      </w:pPr>
      <w:r>
        <w:rPr>
          <w:sz w:val="30"/>
          <w:szCs w:val="30"/>
        </w:rPr>
        <w:t>Cílem materiálu je získat základní povědomí o světové literatuře období renesance, dále kriticky pracovat s nalezeným textem, vyhledávat informace a skupinově z nich tvořit použitelný výstup.</w:t>
      </w:r>
    </w:p>
    <w:p w:rsidR="00110295" w:rsidRDefault="00110295">
      <w:pPr>
        <w:tabs>
          <w:tab w:val="left" w:pos="1995"/>
        </w:tabs>
        <w:rPr>
          <w:sz w:val="30"/>
          <w:szCs w:val="30"/>
        </w:rPr>
      </w:pPr>
    </w:p>
    <w:p w:rsidR="00110295" w:rsidRDefault="00110295">
      <w:pPr>
        <w:tabs>
          <w:tab w:val="left" w:pos="1995"/>
        </w:tabs>
      </w:pPr>
    </w:p>
    <w:p w:rsidR="00110295" w:rsidRDefault="00110295">
      <w:pPr>
        <w:tabs>
          <w:tab w:val="left" w:pos="1995"/>
        </w:tabs>
      </w:pPr>
    </w:p>
    <w:p w:rsidR="00110295" w:rsidRDefault="00110295">
      <w:pPr>
        <w:tabs>
          <w:tab w:val="left" w:pos="1995"/>
        </w:tabs>
      </w:pPr>
    </w:p>
    <w:p w:rsidR="00110295" w:rsidRDefault="00110295">
      <w:pPr>
        <w:tabs>
          <w:tab w:val="left" w:pos="1995"/>
        </w:tabs>
      </w:pPr>
    </w:p>
    <w:p w:rsidR="00110295" w:rsidRDefault="00110295">
      <w:pPr>
        <w:tabs>
          <w:tab w:val="left" w:pos="1995"/>
        </w:tabs>
      </w:pPr>
    </w:p>
    <w:p w:rsidR="00110295" w:rsidRDefault="00110295">
      <w:pPr>
        <w:tabs>
          <w:tab w:val="left" w:pos="1995"/>
        </w:tabs>
      </w:pPr>
    </w:p>
    <w:p w:rsidR="00110295" w:rsidRDefault="00110295">
      <w:pPr>
        <w:tabs>
          <w:tab w:val="left" w:pos="1995"/>
        </w:tabs>
      </w:pPr>
    </w:p>
    <w:p w:rsidR="00110295" w:rsidRDefault="00110295">
      <w:pPr>
        <w:tabs>
          <w:tab w:val="left" w:pos="1995"/>
        </w:tabs>
      </w:pPr>
    </w:p>
    <w:p w:rsidR="00110295" w:rsidRDefault="00110295">
      <w:pPr>
        <w:tabs>
          <w:tab w:val="left" w:pos="1995"/>
        </w:tabs>
      </w:pPr>
    </w:p>
    <w:p w:rsidR="00110295" w:rsidRDefault="00110295">
      <w:pPr>
        <w:tabs>
          <w:tab w:val="left" w:pos="1995"/>
        </w:tabs>
      </w:pPr>
    </w:p>
    <w:p w:rsidR="00110295" w:rsidRDefault="00110295">
      <w:pPr>
        <w:tabs>
          <w:tab w:val="left" w:pos="1995"/>
        </w:tabs>
      </w:pPr>
    </w:p>
    <w:p w:rsidR="00110295" w:rsidRDefault="00110295">
      <w:pPr>
        <w:tabs>
          <w:tab w:val="left" w:pos="1995"/>
        </w:tabs>
      </w:pPr>
    </w:p>
    <w:p w:rsidR="00110295" w:rsidRDefault="00110295">
      <w:pPr>
        <w:tabs>
          <w:tab w:val="left" w:pos="1995"/>
        </w:tabs>
      </w:pPr>
    </w:p>
    <w:p w:rsidR="00212CAE" w:rsidRDefault="00212CAE">
      <w:pPr>
        <w:tabs>
          <w:tab w:val="left" w:pos="1995"/>
        </w:tabs>
      </w:pPr>
    </w:p>
    <w:p w:rsidR="00212CAE" w:rsidRDefault="00212CAE">
      <w:pPr>
        <w:tabs>
          <w:tab w:val="left" w:pos="1995"/>
        </w:tabs>
      </w:pPr>
    </w:p>
    <w:p w:rsidR="00212CAE" w:rsidRDefault="00212CAE">
      <w:pPr>
        <w:tabs>
          <w:tab w:val="left" w:pos="1995"/>
        </w:tabs>
      </w:pPr>
    </w:p>
    <w:p w:rsidR="00212CAE" w:rsidRDefault="00212CAE">
      <w:pPr>
        <w:tabs>
          <w:tab w:val="left" w:pos="1995"/>
        </w:tabs>
      </w:pPr>
    </w:p>
    <w:p w:rsidR="00212CAE" w:rsidRDefault="00212CAE">
      <w:pPr>
        <w:tabs>
          <w:tab w:val="left" w:pos="1995"/>
        </w:tabs>
      </w:pPr>
    </w:p>
    <w:p w:rsidR="00110295" w:rsidRDefault="00056A00">
      <w:pPr>
        <w:tabs>
          <w:tab w:val="left" w:pos="1995"/>
        </w:tabs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lastRenderedPageBreak/>
        <w:t>Příloha:</w:t>
      </w:r>
    </w:p>
    <w:p w:rsidR="00110295" w:rsidRDefault="00056A00">
      <w:pPr>
        <w:tabs>
          <w:tab w:val="left" w:pos="1995"/>
        </w:tabs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Literatura 1. pol. 20. stol</w:t>
      </w:r>
    </w:p>
    <w:p w:rsidR="00110295" w:rsidRDefault="00110295">
      <w:pPr>
        <w:tabs>
          <w:tab w:val="left" w:pos="1995"/>
        </w:tabs>
        <w:jc w:val="center"/>
        <w:rPr>
          <w:b/>
          <w:bCs/>
          <w:sz w:val="36"/>
          <w:szCs w:val="36"/>
          <w:u w:val="single"/>
        </w:rPr>
      </w:pPr>
    </w:p>
    <w:p w:rsidR="00110295" w:rsidRDefault="00110295">
      <w:pPr>
        <w:sectPr w:rsidR="00110295">
          <w:pgSz w:w="11905" w:h="16837"/>
          <w:pgMar w:top="1134" w:right="1134" w:bottom="1134" w:left="1134" w:header="708" w:footer="708" w:gutter="0"/>
          <w:cols w:space="708"/>
        </w:sectPr>
      </w:pPr>
    </w:p>
    <w:p w:rsidR="00110295" w:rsidRDefault="00056A00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lastRenderedPageBreak/>
        <w:t>Skupina 1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Autor:</w:t>
      </w:r>
    </w:p>
    <w:p w:rsidR="00110295" w:rsidRDefault="00056A00">
      <w:pPr>
        <w:rPr>
          <w:b/>
          <w:bCs/>
          <w:color w:val="FFFFFF"/>
          <w:sz w:val="30"/>
          <w:szCs w:val="30"/>
        </w:rPr>
      </w:pPr>
      <w:r>
        <w:rPr>
          <w:b/>
          <w:bCs/>
          <w:color w:val="000000"/>
          <w:sz w:val="30"/>
          <w:szCs w:val="30"/>
        </w:rPr>
        <w:t>Dante Alighieri</w:t>
      </w:r>
      <w:r>
        <w:rPr>
          <w:b/>
          <w:bCs/>
          <w:color w:val="FFFFFF"/>
          <w:sz w:val="30"/>
          <w:szCs w:val="30"/>
        </w:rPr>
        <w:t>Dante Alighieri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Život: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Charakteristika: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Dílo:  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Božská komedie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Slovo: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Obrázek: /Ukázka:</w:t>
      </w:r>
    </w:p>
    <w:p w:rsidR="00110295" w:rsidRDefault="00110295">
      <w:pPr>
        <w:rPr>
          <w:sz w:val="30"/>
          <w:szCs w:val="30"/>
        </w:rPr>
      </w:pPr>
    </w:p>
    <w:p w:rsidR="00110295" w:rsidRDefault="00110295">
      <w:pPr>
        <w:rPr>
          <w:sz w:val="30"/>
          <w:szCs w:val="30"/>
        </w:rPr>
      </w:pPr>
    </w:p>
    <w:p w:rsidR="00110295" w:rsidRDefault="00056A00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Skupina 2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Autor: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Giovanni Boccaccio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Život: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Charakteristika: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Dílo:  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Dekameron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Slovo: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Obrázek: /Ukázka:</w:t>
      </w:r>
    </w:p>
    <w:p w:rsidR="00110295" w:rsidRDefault="00110295">
      <w:pPr>
        <w:rPr>
          <w:sz w:val="30"/>
          <w:szCs w:val="30"/>
        </w:rPr>
      </w:pPr>
    </w:p>
    <w:p w:rsidR="00110295" w:rsidRDefault="00110295">
      <w:pPr>
        <w:rPr>
          <w:sz w:val="30"/>
          <w:szCs w:val="30"/>
        </w:rPr>
      </w:pPr>
    </w:p>
    <w:p w:rsidR="00110295" w:rsidRDefault="00110295">
      <w:pPr>
        <w:rPr>
          <w:sz w:val="30"/>
          <w:szCs w:val="30"/>
        </w:rPr>
      </w:pPr>
    </w:p>
    <w:p w:rsidR="00110295" w:rsidRDefault="00056A00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Skupina 3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Autor: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Francesco Petrarca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Život: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Charakteristika: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Dílo:  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Sobnety Lauře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Slovo: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Obrázek: /Ukázka:</w:t>
      </w:r>
    </w:p>
    <w:p w:rsidR="00110295" w:rsidRDefault="00110295">
      <w:pPr>
        <w:rPr>
          <w:sz w:val="30"/>
          <w:szCs w:val="30"/>
        </w:rPr>
      </w:pPr>
    </w:p>
    <w:p w:rsidR="00110295" w:rsidRDefault="00110295">
      <w:pPr>
        <w:rPr>
          <w:sz w:val="30"/>
          <w:szCs w:val="30"/>
        </w:rPr>
      </w:pPr>
    </w:p>
    <w:p w:rsidR="00110295" w:rsidRDefault="00110295">
      <w:pPr>
        <w:rPr>
          <w:sz w:val="30"/>
          <w:szCs w:val="30"/>
        </w:rPr>
      </w:pPr>
    </w:p>
    <w:p w:rsidR="00110295" w:rsidRDefault="00110295">
      <w:pPr>
        <w:rPr>
          <w:sz w:val="30"/>
          <w:szCs w:val="30"/>
        </w:rPr>
      </w:pPr>
    </w:p>
    <w:p w:rsidR="00212CAE" w:rsidRDefault="00212CAE">
      <w:pPr>
        <w:rPr>
          <w:sz w:val="30"/>
          <w:szCs w:val="30"/>
        </w:rPr>
      </w:pPr>
    </w:p>
    <w:p w:rsidR="00110295" w:rsidRDefault="00110295">
      <w:pPr>
        <w:rPr>
          <w:sz w:val="30"/>
          <w:szCs w:val="30"/>
        </w:rPr>
      </w:pPr>
    </w:p>
    <w:p w:rsidR="00110295" w:rsidRDefault="00056A00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lastRenderedPageBreak/>
        <w:t>Skupina 4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Autor:</w:t>
      </w:r>
    </w:p>
    <w:p w:rsidR="00110295" w:rsidRDefault="00056A00">
      <w:pPr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  <w:t>Fran</w:t>
      </w:r>
      <w:r>
        <w:rPr>
          <w:rFonts w:cs="Tahoma"/>
          <w:b/>
          <w:bCs/>
          <w:color w:val="000000"/>
          <w:sz w:val="30"/>
          <w:szCs w:val="30"/>
        </w:rPr>
        <w:t>ç</w:t>
      </w:r>
      <w:r>
        <w:rPr>
          <w:b/>
          <w:bCs/>
          <w:color w:val="000000"/>
          <w:sz w:val="30"/>
          <w:szCs w:val="30"/>
        </w:rPr>
        <w:t>oise Villon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Život: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Charakteristika: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Dílo: 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Balada 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Slovo: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Obrázek: /Ukázka:</w:t>
      </w:r>
    </w:p>
    <w:p w:rsidR="00110295" w:rsidRDefault="00110295">
      <w:pPr>
        <w:rPr>
          <w:sz w:val="30"/>
          <w:szCs w:val="30"/>
        </w:rPr>
      </w:pPr>
    </w:p>
    <w:p w:rsidR="00110295" w:rsidRDefault="00110295">
      <w:pPr>
        <w:rPr>
          <w:sz w:val="30"/>
          <w:szCs w:val="30"/>
        </w:rPr>
      </w:pPr>
    </w:p>
    <w:p w:rsidR="00110295" w:rsidRDefault="00056A00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Skupina 5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Autor: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Miguel de Cervantes y Saavedra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Život: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Charakteristika: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Dílo:  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Důmyslný rytíř Don Quijote de la Mancha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Slovo: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Obrázek: /Ukázka:</w:t>
      </w:r>
    </w:p>
    <w:p w:rsidR="00110295" w:rsidRDefault="00110295">
      <w:pPr>
        <w:rPr>
          <w:sz w:val="30"/>
          <w:szCs w:val="30"/>
        </w:rPr>
      </w:pPr>
    </w:p>
    <w:p w:rsidR="00110295" w:rsidRDefault="00110295">
      <w:pPr>
        <w:rPr>
          <w:sz w:val="30"/>
          <w:szCs w:val="30"/>
        </w:rPr>
      </w:pPr>
    </w:p>
    <w:p w:rsidR="00110295" w:rsidRDefault="00056A00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Skupina 6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Autor: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William Shakespeare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Život: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Charakteristika: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Dílo: 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Hamlet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Slovo: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Obrázek: /Ukázka:</w:t>
      </w:r>
    </w:p>
    <w:p w:rsidR="00110295" w:rsidRDefault="00110295">
      <w:pPr>
        <w:rPr>
          <w:sz w:val="30"/>
          <w:szCs w:val="30"/>
        </w:rPr>
      </w:pPr>
    </w:p>
    <w:p w:rsidR="00110295" w:rsidRDefault="00110295">
      <w:pPr>
        <w:rPr>
          <w:sz w:val="30"/>
          <w:szCs w:val="30"/>
        </w:rPr>
      </w:pPr>
    </w:p>
    <w:p w:rsidR="00110295" w:rsidRDefault="00110295">
      <w:pPr>
        <w:rPr>
          <w:sz w:val="30"/>
          <w:szCs w:val="30"/>
        </w:rPr>
      </w:pPr>
    </w:p>
    <w:p w:rsidR="00110295" w:rsidRDefault="00110295">
      <w:pPr>
        <w:rPr>
          <w:sz w:val="30"/>
          <w:szCs w:val="30"/>
        </w:rPr>
      </w:pPr>
    </w:p>
    <w:p w:rsidR="00110295" w:rsidRDefault="00110295">
      <w:pPr>
        <w:rPr>
          <w:sz w:val="30"/>
          <w:szCs w:val="30"/>
        </w:rPr>
      </w:pPr>
    </w:p>
    <w:p w:rsidR="00110295" w:rsidRDefault="00110295">
      <w:pPr>
        <w:rPr>
          <w:sz w:val="30"/>
          <w:szCs w:val="30"/>
        </w:rPr>
      </w:pPr>
    </w:p>
    <w:p w:rsidR="00234B71" w:rsidRDefault="00234B71">
      <w:pPr>
        <w:rPr>
          <w:b/>
          <w:bCs/>
          <w:sz w:val="30"/>
          <w:szCs w:val="30"/>
          <w:u w:val="single"/>
        </w:rPr>
        <w:sectPr w:rsidR="00234B71">
          <w:type w:val="continuous"/>
          <w:pgSz w:w="11905" w:h="16837"/>
          <w:pgMar w:top="1134" w:right="1134" w:bottom="1134" w:left="1134" w:header="708" w:footer="708" w:gutter="0"/>
          <w:cols w:num="2" w:space="0"/>
        </w:sectPr>
      </w:pPr>
    </w:p>
    <w:p w:rsidR="00110295" w:rsidRDefault="00056A00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lastRenderedPageBreak/>
        <w:t>Skupina 7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Autor: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William Shakespeare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Život: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Charakteristika: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Dílo: 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Romeo  Julie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Slovo: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Obrázek: /Ukázka:</w:t>
      </w:r>
    </w:p>
    <w:p w:rsidR="00110295" w:rsidRDefault="00110295">
      <w:pPr>
        <w:rPr>
          <w:sz w:val="30"/>
          <w:szCs w:val="30"/>
        </w:rPr>
      </w:pPr>
    </w:p>
    <w:p w:rsidR="00110295" w:rsidRDefault="00056A00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lastRenderedPageBreak/>
        <w:t>Skupina 8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Autor: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William Shakespeare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Život: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Charakteristika: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Dílo: 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Sen noci Svatojánské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Slovo: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Obrázek: /Ukázka:</w:t>
      </w:r>
    </w:p>
    <w:p w:rsidR="00234B71" w:rsidRDefault="00234B71">
      <w:pPr>
        <w:rPr>
          <w:sz w:val="30"/>
          <w:szCs w:val="30"/>
        </w:rPr>
        <w:sectPr w:rsidR="00234B71" w:rsidSect="00234B71">
          <w:type w:val="continuous"/>
          <w:pgSz w:w="11905" w:h="16837"/>
          <w:pgMar w:top="1134" w:right="1134" w:bottom="1134" w:left="1134" w:header="708" w:footer="708" w:gutter="0"/>
          <w:cols w:num="2" w:space="0"/>
        </w:sectPr>
      </w:pPr>
    </w:p>
    <w:p w:rsidR="00110295" w:rsidRDefault="00110295">
      <w:pPr>
        <w:rPr>
          <w:sz w:val="30"/>
          <w:szCs w:val="30"/>
        </w:rPr>
      </w:pPr>
    </w:p>
    <w:p w:rsidR="00110295" w:rsidRDefault="00056A00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Skupina 9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Autor: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William Shakespeare</w:t>
      </w:r>
    </w:p>
    <w:p w:rsidR="00983282" w:rsidRDefault="00056A00">
      <w:pPr>
        <w:rPr>
          <w:sz w:val="30"/>
          <w:szCs w:val="30"/>
        </w:rPr>
      </w:pPr>
      <w:r>
        <w:rPr>
          <w:sz w:val="30"/>
          <w:szCs w:val="30"/>
        </w:rPr>
        <w:t>Život: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Charakteristika: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Dílo: </w:t>
      </w:r>
    </w:p>
    <w:p w:rsidR="00110295" w:rsidRDefault="00056A00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Sonety</w:t>
      </w:r>
    </w:p>
    <w:p w:rsidR="00110295" w:rsidRDefault="00056A00">
      <w:pPr>
        <w:rPr>
          <w:sz w:val="30"/>
          <w:szCs w:val="30"/>
        </w:rPr>
      </w:pPr>
      <w:r>
        <w:rPr>
          <w:sz w:val="30"/>
          <w:szCs w:val="30"/>
        </w:rPr>
        <w:t>Slovo:</w:t>
      </w:r>
    </w:p>
    <w:p w:rsidR="00056A00" w:rsidRDefault="00056A00">
      <w:pPr>
        <w:rPr>
          <w:sz w:val="30"/>
          <w:szCs w:val="30"/>
        </w:rPr>
        <w:sectPr w:rsidR="00056A00" w:rsidSect="00983282">
          <w:type w:val="continuous"/>
          <w:pgSz w:w="11905" w:h="16837"/>
          <w:pgMar w:top="1134" w:right="1134" w:bottom="1134" w:left="1134" w:header="708" w:footer="708" w:gutter="0"/>
          <w:cols w:space="0"/>
        </w:sectPr>
      </w:pPr>
      <w:r>
        <w:rPr>
          <w:sz w:val="30"/>
          <w:szCs w:val="30"/>
        </w:rPr>
        <w:t>Obrázek: /Ukázka:</w:t>
      </w:r>
    </w:p>
    <w:p w:rsidR="008A4114" w:rsidRDefault="008A4114"/>
    <w:sectPr w:rsidR="008A4114">
      <w:type w:val="continuous"/>
      <w:pgSz w:w="11905" w:h="16837"/>
      <w:pgMar w:top="1134" w:right="1134" w:bottom="1134" w:left="1134" w:header="708" w:footer="708" w:gutter="0"/>
      <w:cols w:num="2"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B71"/>
    <w:rsid w:val="00056A00"/>
    <w:rsid w:val="00110295"/>
    <w:rsid w:val="00212CAE"/>
    <w:rsid w:val="00234B71"/>
    <w:rsid w:val="004A2425"/>
    <w:rsid w:val="008A4114"/>
    <w:rsid w:val="00983282"/>
    <w:rsid w:val="00A0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customStyle="1" w:styleId="Obsahtabulky">
    <w:name w:val="Obsah tabulky"/>
    <w:basedOn w:val="Normln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customStyle="1" w:styleId="Obsahtabulky">
    <w:name w:val="Obsah tabulky"/>
    <w:basedOn w:val="Normln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johani</dc:creator>
  <cp:lastModifiedBy>ntb</cp:lastModifiedBy>
  <cp:revision>7</cp:revision>
  <cp:lastPrinted>1900-12-31T23:00:00Z</cp:lastPrinted>
  <dcterms:created xsi:type="dcterms:W3CDTF">2013-03-06T09:29:00Z</dcterms:created>
  <dcterms:modified xsi:type="dcterms:W3CDTF">2013-03-11T08:35:00Z</dcterms:modified>
</cp:coreProperties>
</file>