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5E1" w:rsidRDefault="005945E1" w:rsidP="00922F63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9.65pt;margin-top:-30.8pt;width:475.3pt;height:138.9pt;z-index:251658240;visibility:visible">
            <v:imagedata r:id="rId4" o:title="" cropbottom="50282f" cropright="31883f"/>
            <w10:wrap type="square"/>
          </v:shape>
        </w:pict>
      </w:r>
    </w:p>
    <w:p w:rsidR="005945E1" w:rsidRPr="00922F63" w:rsidRDefault="005945E1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Pracovní list</w:t>
      </w:r>
    </w:p>
    <w:p w:rsidR="005945E1" w:rsidRPr="00922F63" w:rsidRDefault="005945E1" w:rsidP="00922F63">
      <w:pPr>
        <w:jc w:val="center"/>
        <w:rPr>
          <w:sz w:val="32"/>
          <w:szCs w:val="32"/>
        </w:rPr>
      </w:pPr>
      <w:r>
        <w:rPr>
          <w:sz w:val="32"/>
          <w:szCs w:val="32"/>
        </w:rPr>
        <w:t>29</w:t>
      </w:r>
      <w:r w:rsidRPr="00922F63">
        <w:rPr>
          <w:sz w:val="32"/>
          <w:szCs w:val="32"/>
        </w:rPr>
        <w:t xml:space="preserve"> – </w:t>
      </w:r>
      <w:r>
        <w:rPr>
          <w:sz w:val="32"/>
          <w:szCs w:val="32"/>
        </w:rPr>
        <w:t>Objemy a povrchy těles</w:t>
      </w:r>
    </w:p>
    <w:p w:rsidR="005945E1" w:rsidRDefault="005945E1" w:rsidP="00922F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.05pt;margin-top:7.3pt;width:527.8pt;height:1.55pt;flip:y;z-index:251659264" o:connectortype="straight" strokeweight="1.5pt"/>
        </w:pict>
      </w:r>
    </w:p>
    <w:p w:rsidR="005945E1" w:rsidRDefault="005945E1" w:rsidP="00922F63"/>
    <w:p w:rsidR="005945E1" w:rsidRDefault="005945E1" w:rsidP="00E60CA5">
      <w:pPr>
        <w:jc w:val="both"/>
      </w:pPr>
      <w:r>
        <w:t xml:space="preserve">1.  Do jaké výšky dosahuje voda v bazénu s rozměry dna </w:t>
      </w:r>
      <w:smartTag w:uri="urn:schemas-microsoft-com:office:smarttags" w:element="metricconverter">
        <w:smartTagPr>
          <w:attr w:name="ProductID" w:val="3 m"/>
        </w:smartTagPr>
        <w:r>
          <w:t>3 m</w:t>
        </w:r>
      </w:smartTag>
      <w:r>
        <w:t xml:space="preserve"> a </w:t>
      </w:r>
      <w:smartTag w:uri="urn:schemas-microsoft-com:office:smarttags" w:element="metricconverter">
        <w:smartTagPr>
          <w:attr w:name="ProductID" w:val="5 m"/>
        </w:smartTagPr>
        <w:r>
          <w:t>5 m</w:t>
        </w:r>
      </w:smartTag>
      <w:r>
        <w:t>, ve kterém je 600 hl vody?</w:t>
      </w:r>
    </w:p>
    <w:p w:rsidR="005945E1" w:rsidRDefault="005945E1" w:rsidP="00E60CA5">
      <w:pPr>
        <w:jc w:val="both"/>
      </w:pPr>
      <w:r>
        <w:t> </w:t>
      </w:r>
    </w:p>
    <w:p w:rsidR="005945E1" w:rsidRDefault="005945E1" w:rsidP="00E60CA5">
      <w:pPr>
        <w:jc w:val="both"/>
      </w:pPr>
      <w:r>
        <w:t xml:space="preserve">2. Vypočítej výšku 3litrového hrnce tvaru válce s průměrem dna </w:t>
      </w:r>
      <w:smartTag w:uri="urn:schemas-microsoft-com:office:smarttags" w:element="metricconverter">
        <w:smartTagPr>
          <w:attr w:name="ProductID" w:val="10 cm"/>
        </w:smartTagPr>
        <w:r>
          <w:t>10 cm</w:t>
        </w:r>
      </w:smartTag>
      <w:r>
        <w:t>.</w:t>
      </w:r>
    </w:p>
    <w:p w:rsidR="005945E1" w:rsidRDefault="005945E1" w:rsidP="00E60CA5">
      <w:pPr>
        <w:jc w:val="both"/>
      </w:pPr>
      <w:r>
        <w:t> </w:t>
      </w:r>
    </w:p>
    <w:p w:rsidR="005945E1" w:rsidRDefault="005945E1" w:rsidP="00E60CA5">
      <w:pPr>
        <w:jc w:val="both"/>
      </w:pPr>
      <w:r>
        <w:t xml:space="preserve">3. Vodní nádrž tvaru kvádru má rozměry dna </w:t>
      </w:r>
      <w:smartTag w:uri="urn:schemas-microsoft-com:office:smarttags" w:element="metricconverter">
        <w:smartTagPr>
          <w:attr w:name="ProductID" w:val="7,5 m"/>
        </w:smartTagPr>
        <w:r>
          <w:t>7,5 m</w:t>
        </w:r>
      </w:smartTag>
      <w:r>
        <w:t xml:space="preserve"> a </w:t>
      </w:r>
      <w:smartTag w:uri="urn:schemas-microsoft-com:office:smarttags" w:element="metricconverter">
        <w:smartTagPr>
          <w:attr w:name="ProductID" w:val="3 m"/>
        </w:smartTagPr>
        <w:r>
          <w:t>3 m</w:t>
        </w:r>
      </w:smartTag>
      <w:r>
        <w:t>. Jak vysoko bude sahat  voda v nádrži, jestliže bude voda přitékat rychlostí 10 l/s a přítok bude otevřen ¾ hodiny ?</w:t>
      </w:r>
    </w:p>
    <w:p w:rsidR="005945E1" w:rsidRDefault="005945E1" w:rsidP="00E60CA5">
      <w:pPr>
        <w:jc w:val="both"/>
      </w:pPr>
      <w:r>
        <w:t> </w:t>
      </w:r>
    </w:p>
    <w:p w:rsidR="005945E1" w:rsidRDefault="005945E1" w:rsidP="00E60CA5">
      <w:pPr>
        <w:jc w:val="both"/>
      </w:pPr>
      <w:r>
        <w:t>4.  Podstava kolmého trojbokého hranolu je pravoúhlý trojúhelník s odvěsnou  5 cm. Obsah největší stěny pláště je 130 cm</w:t>
      </w:r>
      <w:r>
        <w:rPr>
          <w:vertAlign w:val="superscript"/>
        </w:rPr>
        <w:t>2</w:t>
      </w:r>
      <w:r>
        <w:t xml:space="preserve">, a výška je </w:t>
      </w:r>
      <w:smartTag w:uri="urn:schemas-microsoft-com:office:smarttags" w:element="metricconverter">
        <w:smartTagPr>
          <w:attr w:name="ProductID" w:val="10 cm"/>
        </w:smartTagPr>
        <w:r>
          <w:t>10 cm</w:t>
        </w:r>
      </w:smartTag>
      <w:r>
        <w:t>. Vypočítej jeho objem.</w:t>
      </w:r>
    </w:p>
    <w:p w:rsidR="005945E1" w:rsidRDefault="005945E1" w:rsidP="00E60CA5">
      <w:pPr>
        <w:jc w:val="both"/>
      </w:pPr>
      <w:r>
        <w:t> </w:t>
      </w:r>
    </w:p>
    <w:p w:rsidR="005945E1" w:rsidRDefault="005945E1" w:rsidP="00E60CA5">
      <w:pPr>
        <w:jc w:val="both"/>
      </w:pPr>
      <w:r>
        <w:t xml:space="preserve">5.  Místnost v hradní věži má tvar rotačního válce s průměrem </w:t>
      </w:r>
      <w:smartTag w:uri="urn:schemas-microsoft-com:office:smarttags" w:element="metricconverter">
        <w:smartTagPr>
          <w:attr w:name="ProductID" w:val="4,6 m"/>
        </w:smartTagPr>
        <w:r>
          <w:t>4,6 m</w:t>
        </w:r>
      </w:smartTag>
      <w:r>
        <w:t xml:space="preserve"> a výškou </w:t>
      </w:r>
      <w:smartTag w:uri="urn:schemas-microsoft-com:office:smarttags" w:element="metricconverter">
        <w:smartTagPr>
          <w:attr w:name="ProductID" w:val="2,9 m"/>
        </w:smartTagPr>
        <w:r>
          <w:t>2,9 m</w:t>
        </w:r>
      </w:smartTag>
      <w:r>
        <w:t xml:space="preserve">. Kolik bude stát vybílení této místnosti, jestliže za </w:t>
      </w:r>
      <w:smartTag w:uri="urn:schemas-microsoft-com:office:smarttags" w:element="metricconverter">
        <w:smartTagPr>
          <w:attr w:name="ProductID" w:val="1 m2"/>
        </w:smartTagPr>
        <w:r>
          <w:t>1 m</w:t>
        </w:r>
        <w:r>
          <w:rPr>
            <w:vertAlign w:val="superscript"/>
          </w:rPr>
          <w:t>2</w:t>
        </w:r>
      </w:smartTag>
      <w:r>
        <w:t xml:space="preserve"> zaplatíme 47 Kč?  Okna a dveře tvoří 15 % celkové plochy. Bílí se strop a stěny.</w:t>
      </w:r>
    </w:p>
    <w:p w:rsidR="005945E1" w:rsidRDefault="005945E1" w:rsidP="00E60CA5">
      <w:pPr>
        <w:jc w:val="both"/>
      </w:pPr>
      <w:r>
        <w:t> </w:t>
      </w:r>
    </w:p>
    <w:p w:rsidR="005945E1" w:rsidRDefault="005945E1" w:rsidP="00E60CA5">
      <w:pPr>
        <w:jc w:val="both"/>
      </w:pPr>
      <w:r>
        <w:t xml:space="preserve">6.  Kartonový obal má tvar kolmého hranolu, jehož podstava je pravoúhlý trojúhelník s odvěsnou                </w:t>
      </w:r>
      <w:smartTag w:uri="urn:schemas-microsoft-com:office:smarttags" w:element="metricconverter">
        <w:smartTagPr>
          <w:attr w:name="ProductID" w:val="5 cm"/>
        </w:smartTagPr>
        <w:r>
          <w:t>5 cm</w:t>
        </w:r>
      </w:smartTag>
      <w:r>
        <w:t xml:space="preserve"> a přeponou </w:t>
      </w:r>
      <w:smartTag w:uri="urn:schemas-microsoft-com:office:smarttags" w:element="metricconverter">
        <w:smartTagPr>
          <w:attr w:name="ProductID" w:val="13 cm"/>
        </w:smartTagPr>
        <w:r>
          <w:t>13 cm</w:t>
        </w:r>
      </w:smartTag>
      <w:r>
        <w:t>. Výška je stejná jako obvod podstavy. Kolik m</w:t>
      </w:r>
      <w:r>
        <w:rPr>
          <w:vertAlign w:val="superscript"/>
        </w:rPr>
        <w:t>2</w:t>
      </w:r>
      <w:r>
        <w:t xml:space="preserve"> je kartonu je potřeba                     na výrobu 50 takových obalů, je-li na odpad a záhyby nutno připočíst 10 % spotřeby papíru?</w:t>
      </w:r>
    </w:p>
    <w:p w:rsidR="005945E1" w:rsidRDefault="005945E1" w:rsidP="00E60CA5">
      <w:pPr>
        <w:jc w:val="both"/>
      </w:pPr>
      <w:r>
        <w:t> </w:t>
      </w:r>
    </w:p>
    <w:p w:rsidR="005945E1" w:rsidRDefault="005945E1" w:rsidP="00E60CA5">
      <w:pPr>
        <w:jc w:val="both"/>
      </w:pPr>
      <w:r>
        <w:t>7. Jaký je objem kvádru, který má výšku 18 dm, délku 6 dm a úhlopříčku dolní podstavy 10 dm?</w:t>
      </w:r>
    </w:p>
    <w:p w:rsidR="005945E1" w:rsidRDefault="005945E1" w:rsidP="00E60CA5">
      <w:pPr>
        <w:jc w:val="both"/>
      </w:pPr>
      <w:r>
        <w:t> </w:t>
      </w:r>
    </w:p>
    <w:p w:rsidR="005945E1" w:rsidRDefault="005945E1" w:rsidP="00E60CA5">
      <w:pPr>
        <w:jc w:val="both"/>
      </w:pPr>
      <w:r>
        <w:t xml:space="preserve">8.  Kolik litrů vody proteče za 1 hodinu potrubím kruhového průřezu o průměru </w:t>
      </w:r>
      <w:smartTag w:uri="urn:schemas-microsoft-com:office:smarttags" w:element="metricconverter">
        <w:smartTagPr>
          <w:attr w:name="ProductID" w:val="16 cm"/>
        </w:smartTagPr>
        <w:r>
          <w:t>16 cm</w:t>
        </w:r>
      </w:smartTag>
      <w:r>
        <w:t>, teče-li voda rychlostí 2,5 m/s?</w:t>
      </w:r>
    </w:p>
    <w:p w:rsidR="005945E1" w:rsidRDefault="005945E1" w:rsidP="00E60CA5">
      <w:pPr>
        <w:jc w:val="both"/>
      </w:pPr>
      <w:r>
        <w:t> </w:t>
      </w:r>
    </w:p>
    <w:p w:rsidR="005945E1" w:rsidRDefault="005945E1" w:rsidP="00E60CA5">
      <w:pPr>
        <w:jc w:val="both"/>
      </w:pPr>
      <w:r>
        <w:t xml:space="preserve">9.  Kvádr, jehož hrany mají délku </w:t>
      </w:r>
      <w:smartTag w:uri="urn:schemas-microsoft-com:office:smarttags" w:element="metricconverter">
        <w:smartTagPr>
          <w:attr w:name="ProductID" w:val="8 m"/>
        </w:smartTagPr>
        <w:r>
          <w:t>8 m</w:t>
        </w:r>
      </w:smartTag>
      <w:r>
        <w:t xml:space="preserve"> a </w:t>
      </w:r>
      <w:smartTag w:uri="urn:schemas-microsoft-com:office:smarttags" w:element="metricconverter">
        <w:smartTagPr>
          <w:attr w:name="ProductID" w:val="9 m"/>
        </w:smartTagPr>
        <w:r>
          <w:t>9 m</w:t>
        </w:r>
      </w:smartTag>
      <w:r>
        <w:t xml:space="preserve">, má objem stejný jako krychle o hraně </w:t>
      </w:r>
      <w:smartTag w:uri="urn:schemas-microsoft-com:office:smarttags" w:element="metricconverter">
        <w:smartTagPr>
          <w:attr w:name="ProductID" w:val="12 m"/>
        </w:smartTagPr>
        <w:r>
          <w:t>12 m</w:t>
        </w:r>
      </w:smartTag>
      <w:r>
        <w:t>. Urči povrch kvádru.</w:t>
      </w:r>
    </w:p>
    <w:p w:rsidR="005945E1" w:rsidRDefault="005945E1" w:rsidP="00E60CA5">
      <w:pPr>
        <w:jc w:val="both"/>
      </w:pPr>
      <w:r>
        <w:t> </w:t>
      </w:r>
    </w:p>
    <w:p w:rsidR="005945E1" w:rsidRDefault="005945E1" w:rsidP="00E60CA5">
      <w:pPr>
        <w:jc w:val="both"/>
      </w:pPr>
      <w:r>
        <w:t xml:space="preserve">10. Krychli o hraně 2 dm je vepsán válec. Urči, kolik litrů vody se do tohoto válce vejde. </w:t>
      </w:r>
    </w:p>
    <w:p w:rsidR="005945E1" w:rsidRDefault="005945E1" w:rsidP="00E60CA5">
      <w:pPr>
        <w:jc w:val="both"/>
      </w:pPr>
      <w:r>
        <w:t> </w:t>
      </w:r>
    </w:p>
    <w:p w:rsidR="005945E1" w:rsidRDefault="005945E1" w:rsidP="00E60CA5">
      <w:pPr>
        <w:jc w:val="both"/>
      </w:pPr>
      <w:r>
        <w:t>11. Zmenším-li délku hrany krychle o 20 %, je její povrch 384 cm</w:t>
      </w:r>
      <w:r>
        <w:rPr>
          <w:vertAlign w:val="superscript"/>
        </w:rPr>
        <w:t>2</w:t>
      </w:r>
      <w:r>
        <w:t>. Jaká byla původní délka hrany krychle?</w:t>
      </w:r>
    </w:p>
    <w:p w:rsidR="005945E1" w:rsidRDefault="005945E1" w:rsidP="00E60CA5">
      <w:pPr>
        <w:jc w:val="both"/>
      </w:pPr>
      <w:r>
        <w:t> </w:t>
      </w:r>
    </w:p>
    <w:p w:rsidR="005945E1" w:rsidRDefault="005945E1" w:rsidP="00E60CA5">
      <w:pPr>
        <w:jc w:val="both"/>
      </w:pPr>
      <w:r>
        <w:t>12. Akvárium tvaru kvádru o rozměrech d=80cm, š=3dm a v=0,4m je zaplněno z 80 % vodou. </w:t>
      </w:r>
    </w:p>
    <w:p w:rsidR="005945E1" w:rsidRDefault="005945E1" w:rsidP="00E60CA5">
      <w:pPr>
        <w:jc w:val="both"/>
      </w:pPr>
      <w:r>
        <w:t> A) Kolik litrů vody je v akváriu ?</w:t>
      </w:r>
    </w:p>
    <w:p w:rsidR="005945E1" w:rsidRDefault="005945E1" w:rsidP="00E60CA5">
      <w:pPr>
        <w:jc w:val="both"/>
      </w:pPr>
      <w:r>
        <w:t> B) Do jaké výšky je zaplněno vodou ?</w:t>
      </w:r>
    </w:p>
    <w:p w:rsidR="005945E1" w:rsidRDefault="005945E1" w:rsidP="00922F63"/>
    <w:sectPr w:rsidR="005945E1" w:rsidSect="00837A9C">
      <w:pgSz w:w="11906" w:h="16838"/>
      <w:pgMar w:top="1417" w:right="1274" w:bottom="1135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embedSystemFonts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2F63"/>
    <w:rsid w:val="00192260"/>
    <w:rsid w:val="00291F4F"/>
    <w:rsid w:val="005053F5"/>
    <w:rsid w:val="005372AC"/>
    <w:rsid w:val="005945E1"/>
    <w:rsid w:val="005D1271"/>
    <w:rsid w:val="006A2D72"/>
    <w:rsid w:val="0081467F"/>
    <w:rsid w:val="00837A9C"/>
    <w:rsid w:val="00851B92"/>
    <w:rsid w:val="0087282D"/>
    <w:rsid w:val="008D44F7"/>
    <w:rsid w:val="00922F63"/>
    <w:rsid w:val="00B91A34"/>
    <w:rsid w:val="00BC1C72"/>
    <w:rsid w:val="00CE6899"/>
    <w:rsid w:val="00D8540A"/>
    <w:rsid w:val="00E1323D"/>
    <w:rsid w:val="00E60CA5"/>
    <w:rsid w:val="00EB0580"/>
    <w:rsid w:val="00EF19C4"/>
    <w:rsid w:val="00F1561A"/>
    <w:rsid w:val="00F61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F6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922F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22F6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37A9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257</Words>
  <Characters>1523</Characters>
  <Application>Microsoft Office Outlook</Application>
  <DocSecurity>0</DocSecurity>
  <Lines>0</Lines>
  <Paragraphs>0</Paragraphs>
  <ScaleCrop>false</ScaleCrop>
  <Company>ZS HEJNICE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DUM</cp:lastModifiedBy>
  <cp:revision>3</cp:revision>
  <dcterms:created xsi:type="dcterms:W3CDTF">2011-04-28T09:00:00Z</dcterms:created>
  <dcterms:modified xsi:type="dcterms:W3CDTF">2012-03-13T18:06:00Z</dcterms:modified>
</cp:coreProperties>
</file>