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63" w:rsidRDefault="00922F63" w:rsidP="00922F6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-391160</wp:posOffset>
            </wp:positionV>
            <wp:extent cx="6036310" cy="1764030"/>
            <wp:effectExtent l="19050" t="0" r="2540" b="0"/>
            <wp:wrapSquare wrapText="bothSides"/>
            <wp:docPr id="1" name="obrázek 1" descr="M:\Peníze EU do škol\Realizace\logo uprM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eníze EU do škol\Realizace\logo uprM4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48649" b="7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922F63" w:rsidRPr="00922F63" w:rsidRDefault="00E87E0A" w:rsidP="00922F63">
      <w:pPr>
        <w:jc w:val="center"/>
        <w:rPr>
          <w:sz w:val="32"/>
          <w:szCs w:val="32"/>
        </w:rPr>
      </w:pPr>
      <w:r>
        <w:rPr>
          <w:sz w:val="32"/>
          <w:szCs w:val="32"/>
        </w:rPr>
        <w:t>31</w:t>
      </w:r>
      <w:r w:rsidR="00922F63" w:rsidRPr="00922F63">
        <w:rPr>
          <w:sz w:val="32"/>
          <w:szCs w:val="32"/>
        </w:rPr>
        <w:t xml:space="preserve"> – </w:t>
      </w:r>
      <w:r>
        <w:rPr>
          <w:sz w:val="32"/>
          <w:szCs w:val="32"/>
        </w:rPr>
        <w:t>Kužel</w:t>
      </w:r>
    </w:p>
    <w:p w:rsidR="00922F63" w:rsidRDefault="008B7A7A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05pt;margin-top:7.3pt;width:527.8pt;height:1.55pt;flip:y;z-index:251659264" o:connectortype="straight" strokeweight="1.5pt"/>
        </w:pict>
      </w:r>
    </w:p>
    <w:p w:rsidR="00E1323D" w:rsidRDefault="00E1323D" w:rsidP="00922F63"/>
    <w:p w:rsidR="00E87E0A" w:rsidRDefault="00E87E0A" w:rsidP="00E87E0A">
      <w:pPr>
        <w:rPr>
          <w:sz w:val="22"/>
          <w:szCs w:val="22"/>
        </w:rPr>
      </w:pPr>
      <w:r w:rsidRPr="00E87E0A">
        <w:rPr>
          <w:noProof/>
        </w:rPr>
        <w:pict>
          <v:oval id="_x0000_s1029" style="position:absolute;margin-left:425.55pt;margin-top:11.25pt;width:27pt;height:27pt;z-index:251663360"/>
        </w:pict>
      </w:r>
      <w:r w:rsidRPr="00E87E0A"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margin-left:324pt;margin-top:2.25pt;width:27pt;height:18pt;z-index:251661312"/>
        </w:pict>
      </w:r>
    </w:p>
    <w:p w:rsidR="00E87E0A" w:rsidRPr="00E87E0A" w:rsidRDefault="00E87E0A" w:rsidP="00E87E0A">
      <w:r w:rsidRPr="00E87E0A">
        <w:rPr>
          <w:noProof/>
        </w:rPr>
        <w:pict>
          <v:rect id="_x0000_s1028" style="position:absolute;margin-left:324pt;margin-top:7.6pt;width:27pt;height:18pt;z-index:251662336"/>
        </w:pict>
      </w:r>
      <w:r w:rsidRPr="00E87E0A">
        <w:t xml:space="preserve">1) Vypočtěte objem složeného tělesa dle náčrtku, znáte-li    nárys    </w:t>
      </w:r>
      <w:r w:rsidRPr="00E87E0A">
        <w:tab/>
        <w:t xml:space="preserve">      půdorys</w:t>
      </w:r>
      <w:r w:rsidRPr="00E87E0A">
        <w:br/>
        <w:t xml:space="preserve">jeho rozměry:  d = </w:t>
      </w:r>
      <w:smartTag w:uri="urn:schemas-microsoft-com:office:smarttags" w:element="metricconverter">
        <w:smartTagPr>
          <w:attr w:name="ProductID" w:val="0,6 m"/>
        </w:smartTagPr>
        <w:r w:rsidRPr="00E87E0A">
          <w:t>0,6 m</w:t>
        </w:r>
      </w:smartTag>
      <w:r w:rsidRPr="00E87E0A">
        <w:t xml:space="preserve">, </w:t>
      </w:r>
      <w:proofErr w:type="spellStart"/>
      <w:r w:rsidRPr="00E87E0A">
        <w:t>v</w:t>
      </w:r>
      <w:r w:rsidRPr="00E87E0A">
        <w:rPr>
          <w:vertAlign w:val="subscript"/>
        </w:rPr>
        <w:t>k</w:t>
      </w:r>
      <w:proofErr w:type="spellEnd"/>
      <w:r w:rsidRPr="00E87E0A">
        <w:t xml:space="preserve"> = </w:t>
      </w:r>
      <w:proofErr w:type="spellStart"/>
      <w:r w:rsidRPr="00E87E0A">
        <w:t>v</w:t>
      </w:r>
      <w:r w:rsidRPr="00E87E0A">
        <w:rPr>
          <w:vertAlign w:val="subscript"/>
        </w:rPr>
        <w:t>v</w:t>
      </w:r>
      <w:proofErr w:type="spellEnd"/>
      <w:r w:rsidRPr="00E87E0A">
        <w:rPr>
          <w:vertAlign w:val="subscript"/>
        </w:rPr>
        <w:t xml:space="preserve">  </w:t>
      </w:r>
      <w:r w:rsidRPr="00E87E0A">
        <w:t xml:space="preserve">= </w:t>
      </w:r>
      <w:smartTag w:uri="urn:schemas-microsoft-com:office:smarttags" w:element="metricconverter">
        <w:smartTagPr>
          <w:attr w:name="ProductID" w:val="20 cm"/>
        </w:smartTagPr>
        <w:r w:rsidRPr="00E87E0A">
          <w:t>20 cm</w:t>
        </w:r>
      </w:smartTag>
      <w:r w:rsidRPr="00E87E0A">
        <w:t>.</w:t>
      </w:r>
    </w:p>
    <w:p w:rsidR="00E87E0A" w:rsidRPr="00E87E0A" w:rsidRDefault="00E87E0A" w:rsidP="00E87E0A"/>
    <w:p w:rsidR="00E87E0A" w:rsidRPr="00E87E0A" w:rsidRDefault="00E87E0A" w:rsidP="00E87E0A">
      <w:r w:rsidRPr="00E87E0A">
        <w:t xml:space="preserve">2) Kužel má průměr podstavy </w:t>
      </w:r>
      <w:smartTag w:uri="urn:schemas-microsoft-com:office:smarttags" w:element="metricconverter">
        <w:smartTagPr>
          <w:attr w:name="ProductID" w:val="18 cm"/>
        </w:smartTagPr>
        <w:r w:rsidRPr="00E87E0A">
          <w:t>18 cm</w:t>
        </w:r>
      </w:smartTag>
      <w:r w:rsidRPr="00E87E0A">
        <w:t xml:space="preserve"> vrcholový úhel 84°. Vypočtete jeho objem a povrch.</w:t>
      </w:r>
    </w:p>
    <w:p w:rsidR="00E87E0A" w:rsidRPr="00E87E0A" w:rsidRDefault="00E87E0A" w:rsidP="00E87E0A"/>
    <w:p w:rsidR="00E87E0A" w:rsidRPr="00E87E0A" w:rsidRDefault="00E87E0A" w:rsidP="00E87E0A">
      <w:r w:rsidRPr="00E87E0A">
        <w:t xml:space="preserve">3) Strana </w:t>
      </w:r>
      <w:proofErr w:type="gramStart"/>
      <w:r w:rsidRPr="00E87E0A">
        <w:t>kužele  měří</w:t>
      </w:r>
      <w:proofErr w:type="gramEnd"/>
      <w:r w:rsidRPr="00E87E0A">
        <w:t xml:space="preserve"> </w:t>
      </w:r>
      <w:smartTag w:uri="urn:schemas-microsoft-com:office:smarttags" w:element="metricconverter">
        <w:smartTagPr>
          <w:attr w:name="ProductID" w:val="30 cm"/>
        </w:smartTagPr>
        <w:r w:rsidRPr="00E87E0A">
          <w:t>30 cm</w:t>
        </w:r>
      </w:smartTag>
      <w:r w:rsidRPr="00E87E0A">
        <w:t xml:space="preserve"> a svírá s podstavou úhel 48°. Vypočtete jeho objem a povrch.</w:t>
      </w:r>
    </w:p>
    <w:p w:rsidR="00E87E0A" w:rsidRPr="00E87E0A" w:rsidRDefault="00E87E0A" w:rsidP="00E87E0A"/>
    <w:p w:rsidR="00E87E0A" w:rsidRPr="00E87E0A" w:rsidRDefault="00E87E0A" w:rsidP="00E87E0A">
      <w:r>
        <w:t xml:space="preserve">4) </w:t>
      </w:r>
      <w:r w:rsidRPr="00E87E0A">
        <w:t xml:space="preserve">Kužel má obvod podstavy </w:t>
      </w:r>
      <w:smartTag w:uri="urn:schemas-microsoft-com:office:smarttags" w:element="metricconverter">
        <w:smartTagPr>
          <w:attr w:name="ProductID" w:val="502,4 cm"/>
        </w:smartTagPr>
        <w:r w:rsidRPr="00E87E0A">
          <w:t>502,4 cm</w:t>
        </w:r>
      </w:smartTag>
      <w:r w:rsidRPr="00E87E0A">
        <w:t xml:space="preserve"> a vrcholový úhel 46°. Vypočtete jeho objem a povrch.</w:t>
      </w:r>
    </w:p>
    <w:p w:rsidR="00E87E0A" w:rsidRPr="00E87E0A" w:rsidRDefault="00E87E0A" w:rsidP="00E87E0A"/>
    <w:p w:rsidR="00E87E0A" w:rsidRPr="00E87E0A" w:rsidRDefault="00E87E0A" w:rsidP="00E87E0A">
      <w:r>
        <w:t xml:space="preserve">5) </w:t>
      </w:r>
      <w:r w:rsidRPr="00E87E0A">
        <w:t>Kužel má obsah podstavy 78,5 cm</w:t>
      </w:r>
      <w:r w:rsidRPr="00E87E0A">
        <w:rPr>
          <w:vertAlign w:val="superscript"/>
        </w:rPr>
        <w:t>2</w:t>
      </w:r>
      <w:r w:rsidRPr="00E87E0A">
        <w:t xml:space="preserve"> a jeho strana měří 1 dm. Vypočtete jeho objem a povrch.</w:t>
      </w:r>
    </w:p>
    <w:p w:rsidR="00E87E0A" w:rsidRPr="00E87E0A" w:rsidRDefault="00E87E0A" w:rsidP="00E87E0A"/>
    <w:p w:rsidR="00E87E0A" w:rsidRPr="00E87E0A" w:rsidRDefault="00E87E0A" w:rsidP="00E87E0A">
      <w:r>
        <w:t xml:space="preserve">6) </w:t>
      </w:r>
      <w:r w:rsidRPr="00E87E0A">
        <w:t>Strana kužele svírá s podstavou úhel 60°. Vypočtete jeho objem a povrch, znáte-li, že d = 0,8 dm.</w:t>
      </w:r>
    </w:p>
    <w:p w:rsidR="00E87E0A" w:rsidRPr="00E87E0A" w:rsidRDefault="00E87E0A" w:rsidP="00E87E0A"/>
    <w:p w:rsidR="00E87E0A" w:rsidRPr="00E87E0A" w:rsidRDefault="00E87E0A" w:rsidP="00E87E0A">
      <w:r>
        <w:t xml:space="preserve">7) </w:t>
      </w:r>
      <w:r w:rsidRPr="00E87E0A">
        <w:t xml:space="preserve">Kuželovitá nádoba s průměrem </w:t>
      </w:r>
      <w:smartTag w:uri="urn:schemas-microsoft-com:office:smarttags" w:element="metricconverter">
        <w:smartTagPr>
          <w:attr w:name="ProductID" w:val="60 cm"/>
        </w:smartTagPr>
        <w:r w:rsidRPr="00E87E0A">
          <w:t>60 cm</w:t>
        </w:r>
      </w:smartTag>
      <w:r w:rsidRPr="00E87E0A">
        <w:t xml:space="preserve"> a stranou </w:t>
      </w:r>
      <w:smartTag w:uri="urn:schemas-microsoft-com:office:smarttags" w:element="metricconverter">
        <w:smartTagPr>
          <w:attr w:name="ProductID" w:val="50 cm"/>
        </w:smartTagPr>
        <w:r w:rsidRPr="00E87E0A">
          <w:t>50 cm</w:t>
        </w:r>
      </w:smartTag>
      <w:r w:rsidRPr="00E87E0A">
        <w:t xml:space="preserve"> je zaplněna vodou. Vodu přelijeme do válcové nádoby o poloměru 30cm, výšce </w:t>
      </w:r>
      <w:smartTag w:uri="urn:schemas-microsoft-com:office:smarttags" w:element="metricconverter">
        <w:smartTagPr>
          <w:attr w:name="ProductID" w:val="20 cm"/>
        </w:smartTagPr>
        <w:r w:rsidRPr="00E87E0A">
          <w:t>20 cm</w:t>
        </w:r>
      </w:smartTag>
      <w:r w:rsidRPr="00E87E0A">
        <w:t xml:space="preserve">. Kolik litrů je třeba </w:t>
      </w:r>
      <w:r>
        <w:t>dolít, aby nádoba byla zaplněna</w:t>
      </w:r>
      <w:r w:rsidRPr="00E87E0A">
        <w:t>?</w:t>
      </w:r>
    </w:p>
    <w:p w:rsidR="00E87E0A" w:rsidRPr="00E87E0A" w:rsidRDefault="00E87E0A" w:rsidP="00E87E0A"/>
    <w:p w:rsidR="00E87E0A" w:rsidRPr="00E87E0A" w:rsidRDefault="00E87E0A" w:rsidP="00E87E0A">
      <w:r>
        <w:t xml:space="preserve">8) </w:t>
      </w:r>
      <w:r w:rsidRPr="00E87E0A">
        <w:t xml:space="preserve">Střecha tvaru kužele má průměr podstavy </w:t>
      </w:r>
      <w:smartTag w:uri="urn:schemas-microsoft-com:office:smarttags" w:element="metricconverter">
        <w:smartTagPr>
          <w:attr w:name="ProductID" w:val="80 cm"/>
        </w:smartTagPr>
        <w:r w:rsidRPr="00E87E0A">
          <w:t>80 cm</w:t>
        </w:r>
      </w:smartTag>
      <w:r w:rsidRPr="00E87E0A">
        <w:t xml:space="preserve">, výšku </w:t>
      </w:r>
      <w:smartTag w:uri="urn:schemas-microsoft-com:office:smarttags" w:element="metricconverter">
        <w:smartTagPr>
          <w:attr w:name="ProductID" w:val="60 cm"/>
        </w:smartTagPr>
        <w:r w:rsidRPr="00E87E0A">
          <w:t>60 cm</w:t>
        </w:r>
      </w:smartTag>
      <w:r w:rsidRPr="00E87E0A">
        <w:t xml:space="preserve">. Kolik potřebujeme barvy na její natření, jestliže je třeba </w:t>
      </w:r>
      <w:smartTag w:uri="urn:schemas-microsoft-com:office:smarttags" w:element="metricconverter">
        <w:smartTagPr>
          <w:attr w:name="ProductID" w:val="1 kg"/>
        </w:smartTagPr>
        <w:r w:rsidRPr="00E87E0A">
          <w:t>1 kg</w:t>
        </w:r>
      </w:smartTag>
      <w:r w:rsidRPr="00E87E0A">
        <w:t xml:space="preserve"> na </w:t>
      </w:r>
      <w:smartTag w:uri="urn:schemas-microsoft-com:office:smarttags" w:element="metricconverter">
        <w:smartTagPr>
          <w:attr w:name="ProductID" w:val="1 m2"/>
        </w:smartTagPr>
        <w:r w:rsidRPr="00E87E0A">
          <w:t>1 m</w:t>
        </w:r>
        <w:r w:rsidRPr="00E87E0A">
          <w:rPr>
            <w:vertAlign w:val="superscript"/>
          </w:rPr>
          <w:t>2</w:t>
        </w:r>
      </w:smartTag>
      <w:r w:rsidRPr="00E87E0A">
        <w:t>?</w:t>
      </w:r>
    </w:p>
    <w:p w:rsidR="00E87E0A" w:rsidRPr="00E87E0A" w:rsidRDefault="00E87E0A" w:rsidP="00E87E0A">
      <w:pPr>
        <w:rPr>
          <w:b/>
          <w:bCs/>
        </w:rPr>
      </w:pPr>
    </w:p>
    <w:p w:rsidR="00E87E0A" w:rsidRPr="00E87E0A" w:rsidRDefault="00E87E0A" w:rsidP="00E87E0A">
      <w:r>
        <w:t xml:space="preserve">9) </w:t>
      </w:r>
      <w:r w:rsidRPr="00E87E0A">
        <w:t xml:space="preserve">Kuželovitá nádoba o poloměru </w:t>
      </w:r>
      <w:smartTag w:uri="urn:schemas-microsoft-com:office:smarttags" w:element="metricconverter">
        <w:smartTagPr>
          <w:attr w:name="ProductID" w:val="20 cm"/>
        </w:smartTagPr>
        <w:r w:rsidRPr="00E87E0A">
          <w:t>20 cm</w:t>
        </w:r>
      </w:smartTag>
      <w:r w:rsidRPr="00E87E0A">
        <w:t xml:space="preserve"> a hloubce </w:t>
      </w:r>
      <w:smartTag w:uri="urn:schemas-microsoft-com:office:smarttags" w:element="metricconverter">
        <w:smartTagPr>
          <w:attr w:name="ProductID" w:val="36 cm"/>
        </w:smartTagPr>
        <w:r w:rsidRPr="00E87E0A">
          <w:t>36 cm</w:t>
        </w:r>
      </w:smartTag>
      <w:r w:rsidRPr="00E87E0A">
        <w:t xml:space="preserve"> byla zaplněna vodou. Voda byla přelita do válce o poloměru podstavy </w:t>
      </w:r>
      <w:smartTag w:uri="urn:schemas-microsoft-com:office:smarttags" w:element="metricconverter">
        <w:smartTagPr>
          <w:attr w:name="ProductID" w:val="12 cm"/>
        </w:smartTagPr>
        <w:r w:rsidRPr="00E87E0A">
          <w:t>12 cm</w:t>
        </w:r>
      </w:smartTag>
      <w:r>
        <w:t>. Jak vysoko bude voda ve válci</w:t>
      </w:r>
      <w:r w:rsidRPr="00E87E0A">
        <w:t>?</w:t>
      </w:r>
    </w:p>
    <w:p w:rsidR="00E87E0A" w:rsidRPr="00E87E0A" w:rsidRDefault="00E87E0A" w:rsidP="00E87E0A"/>
    <w:p w:rsidR="00E87E0A" w:rsidRPr="00E87E0A" w:rsidRDefault="00E87E0A" w:rsidP="00E87E0A">
      <w:pPr>
        <w:rPr>
          <w:b/>
          <w:bCs/>
        </w:rPr>
      </w:pPr>
      <w:r>
        <w:t xml:space="preserve">10) </w:t>
      </w:r>
      <w:smartTag w:uri="urn:schemas-microsoft-com:office:smarttags" w:element="metricconverter">
        <w:smartTagPr>
          <w:attr w:name="ProductID" w:val="800 kg"/>
        </w:smartTagPr>
        <w:r w:rsidRPr="00E87E0A">
          <w:t>800 kg</w:t>
        </w:r>
      </w:smartTag>
      <w:r w:rsidRPr="00E87E0A">
        <w:t xml:space="preserve"> brambor zaujímá </w:t>
      </w:r>
      <w:r>
        <w:t>1</w:t>
      </w:r>
      <w:r w:rsidRPr="00E87E0A">
        <w:t>m</w:t>
      </w:r>
      <w:r w:rsidRPr="00E87E0A">
        <w:rPr>
          <w:vertAlign w:val="superscript"/>
        </w:rPr>
        <w:t>3</w:t>
      </w:r>
      <w:r w:rsidRPr="00E87E0A">
        <w:t xml:space="preserve">. Kolik tun brambor bude na hromadě tvaru kužele o průměru </w:t>
      </w:r>
      <w:smartTag w:uri="urn:schemas-microsoft-com:office:smarttags" w:element="metricconverter">
        <w:smartTagPr>
          <w:attr w:name="ProductID" w:val="6 m"/>
        </w:smartTagPr>
        <w:r w:rsidRPr="00E87E0A">
          <w:t>6 m</w:t>
        </w:r>
      </w:smartTag>
      <w:r w:rsidRPr="00E87E0A">
        <w:t xml:space="preserve"> a výšce </w:t>
      </w:r>
      <w:smartTag w:uri="urn:schemas-microsoft-com:office:smarttags" w:element="metricconverter">
        <w:smartTagPr>
          <w:attr w:name="ProductID" w:val="3 m"/>
        </w:smartTagPr>
        <w:r w:rsidRPr="00E87E0A">
          <w:t>3 m</w:t>
        </w:r>
      </w:smartTag>
      <w:r w:rsidRPr="00E87E0A">
        <w:t>?</w:t>
      </w:r>
    </w:p>
    <w:p w:rsidR="00E87E0A" w:rsidRPr="00E87E0A" w:rsidRDefault="00E87E0A" w:rsidP="00E87E0A"/>
    <w:p w:rsidR="00E87E0A" w:rsidRPr="00E87E0A" w:rsidRDefault="00E87E0A" w:rsidP="00E87E0A">
      <w:r>
        <w:t xml:space="preserve">11) </w:t>
      </w:r>
      <w:r w:rsidRPr="00E87E0A">
        <w:t xml:space="preserve">Kužel má průměr podstavy </w:t>
      </w:r>
      <w:smartTag w:uri="urn:schemas-microsoft-com:office:smarttags" w:element="metricconverter">
        <w:smartTagPr>
          <w:attr w:name="ProductID" w:val="28 cm"/>
        </w:smartTagPr>
        <w:r w:rsidRPr="00E87E0A">
          <w:t>28 cm</w:t>
        </w:r>
      </w:smartTag>
      <w:r w:rsidRPr="00E87E0A">
        <w:t xml:space="preserve"> vrcholový úhel 94°. Vypočtete jeho objem a povrch.</w:t>
      </w:r>
    </w:p>
    <w:p w:rsidR="00E87E0A" w:rsidRPr="00E87E0A" w:rsidRDefault="00E87E0A" w:rsidP="00E87E0A"/>
    <w:p w:rsidR="00E87E0A" w:rsidRPr="00E87E0A" w:rsidRDefault="00E87E0A" w:rsidP="00E87E0A">
      <w:r>
        <w:t xml:space="preserve">12) </w:t>
      </w:r>
      <w:r w:rsidRPr="00E87E0A">
        <w:t xml:space="preserve">Strana </w:t>
      </w:r>
      <w:proofErr w:type="gramStart"/>
      <w:r w:rsidRPr="00E87E0A">
        <w:t>kužele  měří</w:t>
      </w:r>
      <w:proofErr w:type="gramEnd"/>
      <w:r w:rsidRPr="00E87E0A">
        <w:t xml:space="preserve"> </w:t>
      </w:r>
      <w:smartTag w:uri="urn:schemas-microsoft-com:office:smarttags" w:element="metricconverter">
        <w:smartTagPr>
          <w:attr w:name="ProductID" w:val="0,8 m"/>
        </w:smartTagPr>
        <w:r w:rsidRPr="00E87E0A">
          <w:t>0,8 m</w:t>
        </w:r>
      </w:smartTag>
      <w:r w:rsidRPr="00E87E0A">
        <w:t xml:space="preserve"> a svírá s podstavou úhel 54°. Vypočtete jeho objem a povrch.</w:t>
      </w:r>
    </w:p>
    <w:p w:rsidR="00E1323D" w:rsidRDefault="00E1323D" w:rsidP="00922F63"/>
    <w:p w:rsidR="00E87E0A" w:rsidRPr="005F1AB7" w:rsidRDefault="00E87E0A" w:rsidP="00E87E0A">
      <w:pPr>
        <w:rPr>
          <w:sz w:val="22"/>
          <w:szCs w:val="22"/>
        </w:rPr>
      </w:pPr>
      <w:r>
        <w:rPr>
          <w:sz w:val="22"/>
          <w:szCs w:val="22"/>
        </w:rPr>
        <w:t xml:space="preserve">13) </w:t>
      </w:r>
      <w:r w:rsidRPr="005F1AB7">
        <w:rPr>
          <w:sz w:val="22"/>
          <w:szCs w:val="22"/>
        </w:rPr>
        <w:t>Kužel má obsah podstavy 78,5 cm</w:t>
      </w:r>
      <w:r w:rsidRPr="005F1AB7">
        <w:rPr>
          <w:sz w:val="22"/>
          <w:szCs w:val="22"/>
          <w:vertAlign w:val="superscript"/>
        </w:rPr>
        <w:t>2</w:t>
      </w:r>
      <w:r w:rsidRPr="005F1AB7">
        <w:rPr>
          <w:sz w:val="22"/>
          <w:szCs w:val="22"/>
        </w:rPr>
        <w:t xml:space="preserve"> a jeho strana měří 1 dm. Vypočtete jeho objem a povrch.</w:t>
      </w:r>
    </w:p>
    <w:p w:rsidR="00E87E0A" w:rsidRPr="005F1AB7" w:rsidRDefault="00E87E0A" w:rsidP="00E87E0A">
      <w:pPr>
        <w:rPr>
          <w:sz w:val="22"/>
          <w:szCs w:val="22"/>
        </w:rPr>
      </w:pPr>
    </w:p>
    <w:p w:rsidR="00E87E0A" w:rsidRDefault="00E87E0A" w:rsidP="00E87E0A">
      <w:pPr>
        <w:rPr>
          <w:sz w:val="22"/>
          <w:szCs w:val="22"/>
        </w:rPr>
      </w:pPr>
      <w:r>
        <w:rPr>
          <w:sz w:val="22"/>
          <w:szCs w:val="22"/>
        </w:rPr>
        <w:t xml:space="preserve">14) </w:t>
      </w:r>
      <w:r w:rsidRPr="005F1AB7">
        <w:rPr>
          <w:sz w:val="22"/>
          <w:szCs w:val="22"/>
        </w:rPr>
        <w:t>Strana kužele svírá s podstavou úhel 60°. Vypočtete jeho objem a povrch, znáte-li, že d = 0,8 dm.</w:t>
      </w:r>
    </w:p>
    <w:p w:rsidR="00671131" w:rsidRDefault="00671131" w:rsidP="00E87E0A">
      <w:pPr>
        <w:rPr>
          <w:sz w:val="22"/>
          <w:szCs w:val="22"/>
        </w:rPr>
      </w:pPr>
    </w:p>
    <w:p w:rsidR="00671131" w:rsidRPr="00C263E7" w:rsidRDefault="00671131" w:rsidP="00E87E0A">
      <w:pPr>
        <w:rPr>
          <w:sz w:val="22"/>
          <w:szCs w:val="22"/>
        </w:rPr>
      </w:pPr>
      <w:r>
        <w:rPr>
          <w:sz w:val="22"/>
          <w:szCs w:val="22"/>
        </w:rPr>
        <w:t xml:space="preserve">15) Vypočtěte hmotnost </w:t>
      </w:r>
      <w:proofErr w:type="gramStart"/>
      <w:r w:rsidR="00C263E7">
        <w:rPr>
          <w:sz w:val="22"/>
          <w:szCs w:val="22"/>
        </w:rPr>
        <w:t xml:space="preserve">mosazného </w:t>
      </w:r>
      <w:r>
        <w:rPr>
          <w:sz w:val="22"/>
          <w:szCs w:val="22"/>
        </w:rPr>
        <w:t xml:space="preserve"> kužele</w:t>
      </w:r>
      <w:proofErr w:type="gramEnd"/>
      <w:r w:rsidR="00C263E7">
        <w:rPr>
          <w:sz w:val="22"/>
          <w:szCs w:val="22"/>
        </w:rPr>
        <w:t xml:space="preserve">, který má nárys ve tvaru rovnostranného trojúhelníku o hraně 12cm.  Hustota </w:t>
      </w:r>
      <w:proofErr w:type="gramStart"/>
      <w:r w:rsidR="00C263E7">
        <w:rPr>
          <w:sz w:val="22"/>
          <w:szCs w:val="22"/>
        </w:rPr>
        <w:t>mosazi  = 8500</w:t>
      </w:r>
      <w:proofErr w:type="gramEnd"/>
      <w:r w:rsidR="00C263E7">
        <w:rPr>
          <w:sz w:val="22"/>
          <w:szCs w:val="22"/>
        </w:rPr>
        <w:t xml:space="preserve"> kg/m</w:t>
      </w:r>
      <w:r w:rsidR="00C263E7">
        <w:rPr>
          <w:sz w:val="22"/>
          <w:szCs w:val="22"/>
          <w:vertAlign w:val="superscript"/>
        </w:rPr>
        <w:t>3</w:t>
      </w:r>
      <w:r w:rsidR="00C263E7">
        <w:rPr>
          <w:sz w:val="22"/>
          <w:szCs w:val="22"/>
        </w:rPr>
        <w:t>.</w:t>
      </w:r>
    </w:p>
    <w:p w:rsidR="00E87E0A" w:rsidRPr="00E87E0A" w:rsidRDefault="00E87E0A" w:rsidP="00922F63"/>
    <w:sectPr w:rsidR="00E87E0A" w:rsidRPr="00E87E0A" w:rsidSect="00837A9C">
      <w:pgSz w:w="11906" w:h="16838"/>
      <w:pgMar w:top="1417" w:right="1274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922F63"/>
    <w:rsid w:val="00192260"/>
    <w:rsid w:val="00291F4F"/>
    <w:rsid w:val="004D24C0"/>
    <w:rsid w:val="005053F5"/>
    <w:rsid w:val="005372AC"/>
    <w:rsid w:val="005D1271"/>
    <w:rsid w:val="00671131"/>
    <w:rsid w:val="006A2D72"/>
    <w:rsid w:val="00837A9C"/>
    <w:rsid w:val="00851B92"/>
    <w:rsid w:val="008B7A7A"/>
    <w:rsid w:val="008D44F7"/>
    <w:rsid w:val="00922F63"/>
    <w:rsid w:val="00B91A34"/>
    <w:rsid w:val="00BC1C72"/>
    <w:rsid w:val="00C263E7"/>
    <w:rsid w:val="00D8540A"/>
    <w:rsid w:val="00E1323D"/>
    <w:rsid w:val="00E87E0A"/>
    <w:rsid w:val="00EB0580"/>
    <w:rsid w:val="00F1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22F6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22F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22F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837A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87E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251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4</cp:revision>
  <dcterms:created xsi:type="dcterms:W3CDTF">2011-04-28T09:08:00Z</dcterms:created>
  <dcterms:modified xsi:type="dcterms:W3CDTF">2011-04-28T09:18:00Z</dcterms:modified>
</cp:coreProperties>
</file>