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6A5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F576A5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VY_52_INOVACE_0</w:t>
      </w:r>
      <w:r w:rsidR="003229EB">
        <w:rPr>
          <w:sz w:val="32"/>
          <w:szCs w:val="32"/>
        </w:rPr>
        <w:t>8</w:t>
      </w:r>
      <w:r>
        <w:rPr>
          <w:sz w:val="32"/>
          <w:szCs w:val="32"/>
        </w:rPr>
        <w:t>_p</w:t>
      </w:r>
      <w:r w:rsidR="003229EB">
        <w:rPr>
          <w:sz w:val="32"/>
          <w:szCs w:val="32"/>
        </w:rPr>
        <w:t>rv</w:t>
      </w:r>
      <w:r>
        <w:rPr>
          <w:sz w:val="32"/>
          <w:szCs w:val="32"/>
        </w:rPr>
        <w:t>ní_</w:t>
      </w:r>
      <w:r w:rsidR="003229EB">
        <w:rPr>
          <w:sz w:val="32"/>
          <w:szCs w:val="32"/>
        </w:rPr>
        <w:t>pomoc</w:t>
      </w:r>
      <w:r>
        <w:rPr>
          <w:sz w:val="32"/>
          <w:szCs w:val="32"/>
        </w:rPr>
        <w:t>_ad2</w:t>
      </w:r>
    </w:p>
    <w:p w:rsidR="00F576A5" w:rsidRPr="00B841A1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F576A5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>
        <w:rPr>
          <w:sz w:val="32"/>
          <w:szCs w:val="32"/>
        </w:rPr>
        <w:t>Angela Doubravová</w:t>
      </w:r>
    </w:p>
    <w:p w:rsidR="00F576A5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Datum tvorby: </w:t>
      </w:r>
      <w:r w:rsidR="003725B8">
        <w:rPr>
          <w:sz w:val="32"/>
          <w:szCs w:val="32"/>
        </w:rPr>
        <w:t>28</w:t>
      </w:r>
      <w:r>
        <w:rPr>
          <w:sz w:val="32"/>
          <w:szCs w:val="32"/>
        </w:rPr>
        <w:t>.</w:t>
      </w:r>
      <w:r w:rsidR="000020D4">
        <w:rPr>
          <w:sz w:val="32"/>
          <w:szCs w:val="32"/>
        </w:rPr>
        <w:t xml:space="preserve"> </w:t>
      </w:r>
      <w:r w:rsidR="003725B8">
        <w:rPr>
          <w:sz w:val="32"/>
          <w:szCs w:val="32"/>
        </w:rPr>
        <w:t>04</w:t>
      </w:r>
      <w:r>
        <w:rPr>
          <w:sz w:val="32"/>
          <w:szCs w:val="32"/>
        </w:rPr>
        <w:t xml:space="preserve">. </w:t>
      </w:r>
      <w:r w:rsidR="003725B8">
        <w:rPr>
          <w:sz w:val="32"/>
          <w:szCs w:val="32"/>
        </w:rPr>
        <w:t>2013</w:t>
      </w:r>
    </w:p>
    <w:p w:rsidR="00F576A5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Cílový ročník: </w:t>
      </w:r>
      <w:r w:rsidR="003725B8">
        <w:rPr>
          <w:sz w:val="32"/>
          <w:szCs w:val="32"/>
        </w:rPr>
        <w:t>pá</w:t>
      </w:r>
      <w:r>
        <w:rPr>
          <w:sz w:val="32"/>
          <w:szCs w:val="32"/>
        </w:rPr>
        <w:t>tý</w:t>
      </w:r>
    </w:p>
    <w:p w:rsidR="00F576A5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F576A5" w:rsidRDefault="00F576A5" w:rsidP="00F576A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8E21CD">
        <w:rPr>
          <w:sz w:val="32"/>
          <w:szCs w:val="32"/>
        </w:rPr>
        <w:t xml:space="preserve"> Důležitá telefonní čísla, protišoková poloha, stabilizační poloha, tlakový obvaz, resuscitace, 5T.</w:t>
      </w:r>
    </w:p>
    <w:p w:rsidR="00F576A5" w:rsidRDefault="00F576A5" w:rsidP="00F576A5">
      <w:pPr>
        <w:spacing w:before="100" w:beforeAutospacing="1" w:after="100" w:afterAutospacing="1" w:line="240" w:lineRule="auto"/>
        <w:rPr>
          <w:rFonts w:eastAsia="Times New Roman" w:cstheme="minorHAnsi"/>
          <w:bCs/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Pr="006732AD">
        <w:rPr>
          <w:rFonts w:eastAsia="Times New Roman" w:cstheme="minorHAnsi"/>
          <w:bCs/>
          <w:sz w:val="32"/>
          <w:szCs w:val="32"/>
        </w:rPr>
        <w:t xml:space="preserve">Materiál je určen pro žáky </w:t>
      </w:r>
      <w:r w:rsidR="000020D4">
        <w:rPr>
          <w:rFonts w:eastAsia="Times New Roman" w:cstheme="minorHAnsi"/>
          <w:bCs/>
          <w:sz w:val="32"/>
          <w:szCs w:val="32"/>
        </w:rPr>
        <w:t>1. stupně</w:t>
      </w:r>
      <w:r w:rsidRPr="006732AD">
        <w:rPr>
          <w:rFonts w:eastAsia="Times New Roman" w:cstheme="minorHAnsi"/>
          <w:bCs/>
          <w:sz w:val="32"/>
          <w:szCs w:val="32"/>
        </w:rPr>
        <w:t>, slouží k </w:t>
      </w:r>
      <w:r w:rsidR="00B129C2">
        <w:rPr>
          <w:rFonts w:eastAsia="Times New Roman" w:cstheme="minorHAnsi"/>
          <w:bCs/>
          <w:sz w:val="32"/>
          <w:szCs w:val="32"/>
        </w:rPr>
        <w:t>prověř</w:t>
      </w:r>
      <w:r w:rsidRPr="006732AD">
        <w:rPr>
          <w:rFonts w:eastAsia="Times New Roman" w:cstheme="minorHAnsi"/>
          <w:bCs/>
          <w:sz w:val="32"/>
          <w:szCs w:val="32"/>
        </w:rPr>
        <w:t>ení základních</w:t>
      </w:r>
      <w:r>
        <w:rPr>
          <w:rFonts w:eastAsia="Times New Roman" w:cstheme="minorHAnsi"/>
          <w:bCs/>
          <w:sz w:val="32"/>
          <w:szCs w:val="32"/>
        </w:rPr>
        <w:t xml:space="preserve"> </w:t>
      </w:r>
      <w:r w:rsidR="000020D4">
        <w:rPr>
          <w:rFonts w:eastAsia="Times New Roman" w:cstheme="minorHAnsi"/>
          <w:bCs/>
          <w:sz w:val="32"/>
          <w:szCs w:val="32"/>
        </w:rPr>
        <w:t>znal</w:t>
      </w:r>
      <w:r w:rsidRPr="006732AD">
        <w:rPr>
          <w:rFonts w:eastAsia="Times New Roman" w:cstheme="minorHAnsi"/>
          <w:bCs/>
          <w:sz w:val="32"/>
          <w:szCs w:val="32"/>
        </w:rPr>
        <w:t xml:space="preserve">ostí </w:t>
      </w:r>
      <w:r w:rsidR="000020D4">
        <w:rPr>
          <w:rFonts w:eastAsia="Times New Roman" w:cstheme="minorHAnsi"/>
          <w:bCs/>
          <w:sz w:val="32"/>
          <w:szCs w:val="32"/>
        </w:rPr>
        <w:t>o</w:t>
      </w:r>
      <w:r>
        <w:rPr>
          <w:rFonts w:eastAsia="Times New Roman" w:cstheme="minorHAnsi"/>
          <w:bCs/>
          <w:sz w:val="32"/>
          <w:szCs w:val="32"/>
        </w:rPr>
        <w:t xml:space="preserve"> </w:t>
      </w:r>
      <w:r w:rsidR="000020D4">
        <w:rPr>
          <w:rFonts w:eastAsia="Times New Roman" w:cstheme="minorHAnsi"/>
          <w:bCs/>
          <w:sz w:val="32"/>
          <w:szCs w:val="32"/>
        </w:rPr>
        <w:t>poskytnutí první pomoci</w:t>
      </w:r>
      <w:r w:rsidRPr="006732AD">
        <w:rPr>
          <w:rFonts w:eastAsia="Times New Roman" w:cstheme="minorHAnsi"/>
          <w:bCs/>
          <w:sz w:val="32"/>
          <w:szCs w:val="32"/>
        </w:rPr>
        <w:t>.</w:t>
      </w:r>
    </w:p>
    <w:p w:rsidR="00F576A5" w:rsidRDefault="00F576A5" w:rsidP="00F576A5">
      <w:pPr>
        <w:rPr>
          <w:rFonts w:eastAsia="Times New Roman" w:cstheme="minorHAnsi"/>
          <w:bCs/>
          <w:sz w:val="32"/>
          <w:szCs w:val="32"/>
        </w:rPr>
      </w:pPr>
      <w:r>
        <w:rPr>
          <w:rFonts w:eastAsia="Times New Roman" w:cstheme="minorHAnsi"/>
          <w:bCs/>
          <w:sz w:val="32"/>
          <w:szCs w:val="32"/>
        </w:rPr>
        <w:br w:type="page"/>
      </w:r>
    </w:p>
    <w:p w:rsidR="00F576A5" w:rsidRPr="000472B4" w:rsidRDefault="00450987" w:rsidP="000472B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eastAsia="Times New Roman" w:cstheme="minorHAnsi"/>
          <w:b/>
          <w:bCs/>
          <w:sz w:val="36"/>
          <w:szCs w:val="36"/>
        </w:rPr>
      </w:pPr>
      <w:r w:rsidRPr="000472B4">
        <w:rPr>
          <w:rFonts w:eastAsia="Times New Roman" w:cstheme="minorHAnsi"/>
          <w:b/>
          <w:bCs/>
          <w:sz w:val="36"/>
          <w:szCs w:val="36"/>
        </w:rPr>
        <w:lastRenderedPageBreak/>
        <w:t>Důležitá telefonní čísla</w:t>
      </w:r>
    </w:p>
    <w:p w:rsidR="00450987" w:rsidRPr="008E21CD" w:rsidRDefault="00450987" w:rsidP="00811DAB">
      <w:pPr>
        <w:shd w:val="clear" w:color="auto" w:fill="FFFFFF"/>
        <w:spacing w:after="0" w:line="480" w:lineRule="auto"/>
        <w:ind w:firstLine="709"/>
        <w:rPr>
          <w:rFonts w:eastAsia="Times New Roman" w:cstheme="minorHAnsi"/>
          <w:bCs/>
          <w:i/>
          <w:sz w:val="32"/>
          <w:szCs w:val="32"/>
        </w:rPr>
      </w:pPr>
      <w:r w:rsidRPr="008E21CD">
        <w:rPr>
          <w:rFonts w:eastAsia="Times New Roman" w:cstheme="minorHAnsi"/>
          <w:bCs/>
          <w:i/>
          <w:sz w:val="32"/>
          <w:szCs w:val="32"/>
        </w:rPr>
        <w:t>Přiřaď správná telefonní čísla</w:t>
      </w:r>
    </w:p>
    <w:p w:rsidR="00450987" w:rsidRDefault="00450987" w:rsidP="00811DA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Záchranná služba</w:t>
      </w:r>
      <w:r>
        <w:rPr>
          <w:rFonts w:eastAsia="Times New Roman" w:cstheme="minorHAnsi"/>
          <w:bCs/>
          <w:sz w:val="24"/>
          <w:szCs w:val="24"/>
        </w:rPr>
        <w:tab/>
        <w:t>150</w:t>
      </w:r>
    </w:p>
    <w:p w:rsidR="00450987" w:rsidRDefault="00450987" w:rsidP="00811DA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Hasiči</w:t>
      </w:r>
      <w:r>
        <w:rPr>
          <w:rFonts w:eastAsia="Times New Roman" w:cstheme="minorHAnsi"/>
          <w:bCs/>
          <w:sz w:val="24"/>
          <w:szCs w:val="24"/>
        </w:rPr>
        <w:tab/>
        <w:t>155</w:t>
      </w:r>
    </w:p>
    <w:p w:rsidR="00450987" w:rsidRDefault="00450987" w:rsidP="00811DA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Policie</w:t>
      </w:r>
      <w:r w:rsidR="000472B4">
        <w:rPr>
          <w:rFonts w:eastAsia="Times New Roman" w:cstheme="minorHAnsi"/>
          <w:bCs/>
          <w:sz w:val="24"/>
          <w:szCs w:val="24"/>
        </w:rPr>
        <w:tab/>
        <w:t>156</w:t>
      </w:r>
    </w:p>
    <w:p w:rsidR="00450987" w:rsidRPr="00450987" w:rsidRDefault="00450987" w:rsidP="00811DA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Městská policie</w:t>
      </w:r>
      <w:r w:rsidR="000472B4">
        <w:rPr>
          <w:rFonts w:eastAsia="Times New Roman" w:cstheme="minorHAnsi"/>
          <w:bCs/>
          <w:sz w:val="24"/>
          <w:szCs w:val="24"/>
        </w:rPr>
        <w:tab/>
        <w:t>158</w:t>
      </w:r>
    </w:p>
    <w:p w:rsidR="00D32F63" w:rsidRPr="000472B4" w:rsidRDefault="000472B4" w:rsidP="004D42D3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b/>
          <w:sz w:val="36"/>
          <w:szCs w:val="36"/>
        </w:rPr>
      </w:pPr>
      <w:r>
        <w:rPr>
          <w:b/>
          <w:sz w:val="36"/>
          <w:szCs w:val="36"/>
        </w:rPr>
        <w:t>Při telefonování</w:t>
      </w:r>
    </w:p>
    <w:p w:rsidR="000472B4" w:rsidRPr="001675DA" w:rsidRDefault="000472B4" w:rsidP="004D42D3">
      <w:pPr>
        <w:pStyle w:val="Odstavecseseznamem"/>
        <w:numPr>
          <w:ilvl w:val="0"/>
          <w:numId w:val="4"/>
        </w:numPr>
        <w:spacing w:before="240" w:line="480" w:lineRule="auto"/>
        <w:ind w:left="1077" w:hanging="357"/>
        <w:rPr>
          <w:sz w:val="24"/>
          <w:szCs w:val="24"/>
        </w:rPr>
      </w:pPr>
      <w:r w:rsidRPr="001675DA">
        <w:rPr>
          <w:sz w:val="24"/>
          <w:szCs w:val="24"/>
        </w:rPr>
        <w:t>Představím se a povím, aby rychle přijeli</w:t>
      </w:r>
      <w:r w:rsidR="00811DAB">
        <w:rPr>
          <w:sz w:val="24"/>
          <w:szCs w:val="24"/>
        </w:rPr>
        <w:t>.</w:t>
      </w:r>
    </w:p>
    <w:p w:rsidR="000472B4" w:rsidRPr="001675DA" w:rsidRDefault="000472B4" w:rsidP="004D42D3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 w:rsidRPr="001675DA">
        <w:rPr>
          <w:sz w:val="24"/>
          <w:szCs w:val="24"/>
        </w:rPr>
        <w:t>Představím se, povím, kde jsem, co se stalo a počet raněných a zavěsím</w:t>
      </w:r>
      <w:r w:rsidR="00811DAB">
        <w:rPr>
          <w:sz w:val="24"/>
          <w:szCs w:val="24"/>
        </w:rPr>
        <w:t>.</w:t>
      </w:r>
    </w:p>
    <w:p w:rsidR="000472B4" w:rsidRPr="001675DA" w:rsidRDefault="000472B4" w:rsidP="004D42D3">
      <w:pPr>
        <w:pStyle w:val="Odstavecseseznamem"/>
        <w:numPr>
          <w:ilvl w:val="0"/>
          <w:numId w:val="4"/>
        </w:numPr>
        <w:spacing w:before="240" w:line="480" w:lineRule="auto"/>
        <w:rPr>
          <w:sz w:val="24"/>
          <w:szCs w:val="24"/>
        </w:rPr>
      </w:pPr>
      <w:r w:rsidRPr="001675DA">
        <w:rPr>
          <w:sz w:val="24"/>
          <w:szCs w:val="24"/>
        </w:rPr>
        <w:t>Představím se, povím, kde jsem, co se stalo, počet raněných a nikdy nezavěšuji jako první</w:t>
      </w:r>
      <w:r w:rsidR="00811DAB">
        <w:rPr>
          <w:sz w:val="24"/>
          <w:szCs w:val="24"/>
        </w:rPr>
        <w:t>.</w:t>
      </w:r>
    </w:p>
    <w:p w:rsidR="000472B4" w:rsidRPr="000472B4" w:rsidRDefault="000472B4" w:rsidP="004D42D3">
      <w:pPr>
        <w:pStyle w:val="Odstavecseseznamem"/>
        <w:numPr>
          <w:ilvl w:val="0"/>
          <w:numId w:val="2"/>
        </w:numPr>
        <w:spacing w:before="240" w:line="480" w:lineRule="auto"/>
        <w:ind w:left="714" w:hanging="357"/>
        <w:rPr>
          <w:b/>
          <w:sz w:val="36"/>
          <w:szCs w:val="36"/>
        </w:rPr>
      </w:pPr>
      <w:r>
        <w:rPr>
          <w:b/>
          <w:sz w:val="36"/>
          <w:szCs w:val="36"/>
        </w:rPr>
        <w:t>P</w:t>
      </w:r>
      <w:r w:rsidR="001675DA">
        <w:rPr>
          <w:b/>
          <w:sz w:val="36"/>
          <w:szCs w:val="36"/>
        </w:rPr>
        <w:t>osloupnost poskytnutí první pomoci</w:t>
      </w:r>
    </w:p>
    <w:p w:rsidR="00811DAB" w:rsidRDefault="00811DAB" w:rsidP="004D42D3">
      <w:pPr>
        <w:pStyle w:val="Odstavecseseznamem"/>
        <w:numPr>
          <w:ilvl w:val="0"/>
          <w:numId w:val="5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Zavolám rychlou záchrannou službu a potom zkontroluji zraněného.</w:t>
      </w:r>
    </w:p>
    <w:p w:rsidR="001675DA" w:rsidRDefault="001675DA" w:rsidP="004D42D3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Zkontroluji </w:t>
      </w:r>
      <w:r w:rsidR="00811DAB">
        <w:rPr>
          <w:sz w:val="24"/>
          <w:szCs w:val="24"/>
        </w:rPr>
        <w:t>stav</w:t>
      </w:r>
      <w:r>
        <w:rPr>
          <w:sz w:val="24"/>
          <w:szCs w:val="24"/>
        </w:rPr>
        <w:t xml:space="preserve"> životní</w:t>
      </w:r>
      <w:r w:rsidR="00811DAB">
        <w:rPr>
          <w:sz w:val="24"/>
          <w:szCs w:val="24"/>
        </w:rPr>
        <w:t>ch</w:t>
      </w:r>
      <w:r>
        <w:rPr>
          <w:sz w:val="24"/>
          <w:szCs w:val="24"/>
        </w:rPr>
        <w:t xml:space="preserve"> funkc</w:t>
      </w:r>
      <w:r w:rsidR="00811DAB">
        <w:rPr>
          <w:sz w:val="24"/>
          <w:szCs w:val="24"/>
        </w:rPr>
        <w:t>í</w:t>
      </w:r>
      <w:r>
        <w:rPr>
          <w:sz w:val="24"/>
          <w:szCs w:val="24"/>
        </w:rPr>
        <w:t xml:space="preserve">, </w:t>
      </w:r>
      <w:r w:rsidR="00811DAB">
        <w:rPr>
          <w:sz w:val="24"/>
          <w:szCs w:val="24"/>
        </w:rPr>
        <w:t>zavolám rychlou záchrannou službu, poraněného uložím do správné polohy a zahájím první pomoc.</w:t>
      </w:r>
    </w:p>
    <w:p w:rsidR="00811DAB" w:rsidRDefault="00811DAB" w:rsidP="004D42D3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811DAB">
        <w:rPr>
          <w:sz w:val="24"/>
          <w:szCs w:val="24"/>
        </w:rPr>
        <w:t>Zjistím, zda je zraněný při vědomí, zeptám se ho, co se stalo a zavolám záchrannou službu.</w:t>
      </w:r>
    </w:p>
    <w:p w:rsidR="00811DAB" w:rsidRDefault="00811DAB" w:rsidP="004D42D3">
      <w:pPr>
        <w:pStyle w:val="Odstavecseseznamem"/>
        <w:numPr>
          <w:ilvl w:val="0"/>
          <w:numId w:val="2"/>
        </w:num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Když je zraněný v bezvědomí</w:t>
      </w:r>
    </w:p>
    <w:p w:rsidR="00811DAB" w:rsidRDefault="00811DAB" w:rsidP="004D42D3">
      <w:pPr>
        <w:pStyle w:val="Odstavecseseznamem"/>
        <w:numPr>
          <w:ilvl w:val="0"/>
          <w:numId w:val="6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Nedýchá, tepe, nereaguje ani na bolestivý podnět.</w:t>
      </w:r>
    </w:p>
    <w:p w:rsidR="00811DAB" w:rsidRDefault="00811DAB" w:rsidP="004D42D3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Dýchá, tepe, nereaguje ani na bolestivý podnět.</w:t>
      </w:r>
    </w:p>
    <w:p w:rsidR="00616E7B" w:rsidRDefault="00811DAB" w:rsidP="004D42D3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Dýchá, netepe, nereaguje ani na bolestivý podnět.</w:t>
      </w:r>
    </w:p>
    <w:p w:rsidR="00616E7B" w:rsidRDefault="00616E7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716EF" w:rsidRPr="00D716EF" w:rsidRDefault="00D716EF" w:rsidP="004D42D3">
      <w:pPr>
        <w:pStyle w:val="Odstavecseseznamem"/>
        <w:numPr>
          <w:ilvl w:val="0"/>
          <w:numId w:val="2"/>
        </w:numPr>
        <w:spacing w:line="480" w:lineRule="auto"/>
        <w:rPr>
          <w:b/>
          <w:sz w:val="36"/>
          <w:szCs w:val="36"/>
        </w:rPr>
      </w:pPr>
      <w:r w:rsidRPr="00D716EF">
        <w:rPr>
          <w:b/>
          <w:sz w:val="36"/>
          <w:szCs w:val="36"/>
        </w:rPr>
        <w:lastRenderedPageBreak/>
        <w:t xml:space="preserve">Zraněného v bezvědomí uložím </w:t>
      </w:r>
      <w:proofErr w:type="gramStart"/>
      <w:r w:rsidRPr="00D716EF">
        <w:rPr>
          <w:b/>
          <w:sz w:val="36"/>
          <w:szCs w:val="36"/>
        </w:rPr>
        <w:t>do</w:t>
      </w:r>
      <w:proofErr w:type="gramEnd"/>
    </w:p>
    <w:p w:rsidR="00D716EF" w:rsidRPr="00D716EF" w:rsidRDefault="00D716EF" w:rsidP="004D42D3">
      <w:pPr>
        <w:pStyle w:val="Odstavecseseznamem"/>
        <w:numPr>
          <w:ilvl w:val="0"/>
          <w:numId w:val="8"/>
        </w:numPr>
        <w:spacing w:before="240" w:line="480" w:lineRule="auto"/>
        <w:rPr>
          <w:sz w:val="24"/>
          <w:szCs w:val="24"/>
        </w:rPr>
      </w:pPr>
      <w:r w:rsidRPr="00D716EF">
        <w:rPr>
          <w:sz w:val="24"/>
          <w:szCs w:val="24"/>
        </w:rPr>
        <w:t>Protišokové polohy</w:t>
      </w:r>
    </w:p>
    <w:p w:rsidR="001675DA" w:rsidRDefault="00D716EF" w:rsidP="004D42D3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 w:rsidRPr="00D716EF">
        <w:rPr>
          <w:sz w:val="24"/>
          <w:szCs w:val="24"/>
        </w:rPr>
        <w:t>Stabilizované polohy</w:t>
      </w:r>
    </w:p>
    <w:p w:rsidR="00D716EF" w:rsidRDefault="00D716EF" w:rsidP="004D42D3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Do polohy dle vlastního uvážení</w:t>
      </w:r>
    </w:p>
    <w:p w:rsidR="00D716EF" w:rsidRDefault="00D716EF" w:rsidP="004D42D3">
      <w:pPr>
        <w:pStyle w:val="Odstavecseseznamem"/>
        <w:numPr>
          <w:ilvl w:val="0"/>
          <w:numId w:val="2"/>
        </w:num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Masivní krvácení ošetřím</w:t>
      </w:r>
    </w:p>
    <w:p w:rsidR="00D716EF" w:rsidRDefault="00D716EF" w:rsidP="004D42D3">
      <w:pPr>
        <w:pStyle w:val="Odstavecseseznamem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Přiložením náplasti a obvazu</w:t>
      </w:r>
    </w:p>
    <w:p w:rsidR="00D716EF" w:rsidRDefault="00D716EF" w:rsidP="004D42D3">
      <w:pPr>
        <w:pStyle w:val="Odstavecseseznamem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Přiložením tlakového obvazu</w:t>
      </w:r>
    </w:p>
    <w:p w:rsidR="00D716EF" w:rsidRPr="004D42D3" w:rsidRDefault="00D716EF" w:rsidP="004D42D3">
      <w:pPr>
        <w:pStyle w:val="Odstavecseseznamem"/>
        <w:numPr>
          <w:ilvl w:val="0"/>
          <w:numId w:val="9"/>
        </w:numPr>
        <w:spacing w:line="480" w:lineRule="auto"/>
        <w:rPr>
          <w:b/>
          <w:sz w:val="24"/>
          <w:szCs w:val="24"/>
        </w:rPr>
      </w:pPr>
      <w:r>
        <w:rPr>
          <w:sz w:val="24"/>
          <w:szCs w:val="24"/>
        </w:rPr>
        <w:t>Škrtidlem</w:t>
      </w:r>
    </w:p>
    <w:p w:rsidR="004D42D3" w:rsidRPr="00B129C2" w:rsidRDefault="004D42D3" w:rsidP="004D42D3">
      <w:pPr>
        <w:pStyle w:val="Odstavecseseznamem"/>
        <w:numPr>
          <w:ilvl w:val="0"/>
          <w:numId w:val="2"/>
        </w:numPr>
        <w:spacing w:line="480" w:lineRule="auto"/>
        <w:rPr>
          <w:b/>
          <w:sz w:val="36"/>
          <w:szCs w:val="36"/>
        </w:rPr>
      </w:pPr>
      <w:r w:rsidRPr="00B129C2">
        <w:rPr>
          <w:b/>
          <w:sz w:val="36"/>
          <w:szCs w:val="36"/>
        </w:rPr>
        <w:t>Pravidlo 5 T znamená</w:t>
      </w:r>
    </w:p>
    <w:p w:rsidR="004D42D3" w:rsidRPr="00B129C2" w:rsidRDefault="004D42D3" w:rsidP="004D42D3">
      <w:pPr>
        <w:pStyle w:val="Odstavecseseznamem"/>
        <w:numPr>
          <w:ilvl w:val="0"/>
          <w:numId w:val="16"/>
        </w:numPr>
        <w:spacing w:line="480" w:lineRule="auto"/>
        <w:rPr>
          <w:rStyle w:val="Siln"/>
          <w:b w:val="0"/>
          <w:color w:val="000000"/>
          <w:sz w:val="24"/>
          <w:szCs w:val="24"/>
          <w:bdr w:val="none" w:sz="0" w:space="0" w:color="auto" w:frame="1"/>
        </w:rPr>
      </w:pPr>
      <w:r w:rsidRPr="00B129C2">
        <w:rPr>
          <w:rStyle w:val="Siln"/>
          <w:b w:val="0"/>
          <w:color w:val="000000"/>
          <w:sz w:val="24"/>
          <w:szCs w:val="24"/>
          <w:bdr w:val="none" w:sz="0" w:space="0" w:color="auto" w:frame="1"/>
        </w:rPr>
        <w:t>Teplo, tišení bolesti, tekutiny, ticho, transport</w:t>
      </w:r>
    </w:p>
    <w:p w:rsidR="004D42D3" w:rsidRPr="00B129C2" w:rsidRDefault="004D42D3" w:rsidP="00B129C2">
      <w:pPr>
        <w:pStyle w:val="Odstavecseseznamem"/>
        <w:numPr>
          <w:ilvl w:val="0"/>
          <w:numId w:val="18"/>
        </w:numPr>
        <w:spacing w:line="480" w:lineRule="auto"/>
        <w:rPr>
          <w:rStyle w:val="Siln"/>
          <w:b w:val="0"/>
          <w:color w:val="000000"/>
          <w:sz w:val="24"/>
          <w:szCs w:val="24"/>
          <w:bdr w:val="none" w:sz="0" w:space="0" w:color="auto" w:frame="1"/>
        </w:rPr>
      </w:pPr>
      <w:r w:rsidRPr="00B129C2">
        <w:rPr>
          <w:rStyle w:val="Siln"/>
          <w:b w:val="0"/>
          <w:color w:val="000000"/>
          <w:sz w:val="24"/>
          <w:szCs w:val="24"/>
          <w:bdr w:val="none" w:sz="0" w:space="0" w:color="auto" w:frame="1"/>
        </w:rPr>
        <w:t>Trpělivost, tekutiny, transport, ticho, tlak</w:t>
      </w:r>
    </w:p>
    <w:p w:rsidR="004D42D3" w:rsidRPr="00B129C2" w:rsidRDefault="004D42D3" w:rsidP="00B129C2">
      <w:pPr>
        <w:pStyle w:val="Odstavecseseznamem"/>
        <w:numPr>
          <w:ilvl w:val="0"/>
          <w:numId w:val="18"/>
        </w:numPr>
        <w:spacing w:line="480" w:lineRule="auto"/>
        <w:rPr>
          <w:rStyle w:val="Siln"/>
          <w:b w:val="0"/>
          <w:color w:val="000000"/>
          <w:sz w:val="36"/>
          <w:szCs w:val="36"/>
          <w:bdr w:val="none" w:sz="0" w:space="0" w:color="auto" w:frame="1"/>
        </w:rPr>
      </w:pPr>
      <w:r w:rsidRPr="00B129C2">
        <w:rPr>
          <w:rStyle w:val="Siln"/>
          <w:b w:val="0"/>
          <w:color w:val="000000"/>
          <w:sz w:val="24"/>
          <w:szCs w:val="24"/>
          <w:bdr w:val="none" w:sz="0" w:space="0" w:color="auto" w:frame="1"/>
        </w:rPr>
        <w:t>Teplo, trpělivost, tišení bolesti, tekutiny, transport</w:t>
      </w:r>
    </w:p>
    <w:p w:rsidR="004D42D3" w:rsidRPr="00B129C2" w:rsidRDefault="004D42D3" w:rsidP="004D42D3">
      <w:pPr>
        <w:pStyle w:val="Odstavecseseznamem"/>
        <w:numPr>
          <w:ilvl w:val="0"/>
          <w:numId w:val="2"/>
        </w:numPr>
        <w:spacing w:line="480" w:lineRule="auto"/>
        <w:rPr>
          <w:rStyle w:val="Siln"/>
          <w:color w:val="000000"/>
          <w:sz w:val="36"/>
          <w:szCs w:val="36"/>
          <w:bdr w:val="none" w:sz="0" w:space="0" w:color="auto" w:frame="1"/>
        </w:rPr>
      </w:pPr>
      <w:r w:rsidRPr="00B129C2">
        <w:rPr>
          <w:rStyle w:val="Siln"/>
          <w:color w:val="000000"/>
          <w:sz w:val="36"/>
          <w:szCs w:val="36"/>
          <w:bdr w:val="none" w:sz="0" w:space="0" w:color="auto" w:frame="1"/>
        </w:rPr>
        <w:t>Resuscitace</w:t>
      </w:r>
    </w:p>
    <w:p w:rsidR="004D42D3" w:rsidRPr="00B129C2" w:rsidRDefault="00B129C2" w:rsidP="00B129C2">
      <w:pPr>
        <w:pStyle w:val="Odstavecseseznamem"/>
        <w:numPr>
          <w:ilvl w:val="0"/>
          <w:numId w:val="17"/>
        </w:numPr>
        <w:spacing w:line="480" w:lineRule="auto"/>
        <w:ind w:left="426" w:firstLine="0"/>
        <w:rPr>
          <w:bCs/>
          <w:color w:val="000000"/>
          <w:sz w:val="24"/>
          <w:szCs w:val="24"/>
          <w:bdr w:val="none" w:sz="0" w:space="0" w:color="auto" w:frame="1"/>
        </w:rPr>
      </w:pPr>
      <w:r w:rsidRPr="00B129C2">
        <w:rPr>
          <w:rFonts w:cs="Tahoma"/>
          <w:color w:val="000000"/>
          <w:sz w:val="24"/>
          <w:szCs w:val="24"/>
          <w:shd w:val="clear" w:color="auto" w:fill="FFFFFF"/>
        </w:rPr>
        <w:t>Frekvence stlačení hrudníku je 100 za minutu. Poměr stlačení a vdechů je 30 ku 2.</w:t>
      </w:r>
    </w:p>
    <w:p w:rsidR="00B129C2" w:rsidRPr="00B129C2" w:rsidRDefault="00B129C2" w:rsidP="00B129C2">
      <w:pPr>
        <w:pStyle w:val="Odstavecseseznamem"/>
        <w:numPr>
          <w:ilvl w:val="0"/>
          <w:numId w:val="17"/>
        </w:numPr>
        <w:spacing w:line="480" w:lineRule="auto"/>
        <w:ind w:left="426" w:firstLine="0"/>
        <w:rPr>
          <w:bCs/>
          <w:color w:val="000000"/>
          <w:sz w:val="24"/>
          <w:szCs w:val="24"/>
          <w:bdr w:val="none" w:sz="0" w:space="0" w:color="auto" w:frame="1"/>
        </w:rPr>
      </w:pPr>
      <w:r w:rsidRPr="00B129C2">
        <w:rPr>
          <w:rFonts w:cs="Tahoma"/>
          <w:color w:val="000000"/>
          <w:sz w:val="24"/>
          <w:szCs w:val="24"/>
          <w:shd w:val="clear" w:color="auto" w:fill="FFFFFF"/>
        </w:rPr>
        <w:t>Frekvence stlačení hrudníku je 80 za minutu. Poměr stlačení a vdechů je 30 ku 2.</w:t>
      </w:r>
    </w:p>
    <w:p w:rsidR="00B129C2" w:rsidRPr="00B129C2" w:rsidRDefault="00B129C2" w:rsidP="00B129C2">
      <w:pPr>
        <w:pStyle w:val="Odstavecseseznamem"/>
        <w:numPr>
          <w:ilvl w:val="0"/>
          <w:numId w:val="17"/>
        </w:numPr>
        <w:spacing w:line="480" w:lineRule="auto"/>
        <w:ind w:left="426" w:firstLine="0"/>
        <w:rPr>
          <w:bCs/>
          <w:color w:val="000000"/>
          <w:sz w:val="24"/>
          <w:szCs w:val="24"/>
          <w:bdr w:val="none" w:sz="0" w:space="0" w:color="auto" w:frame="1"/>
        </w:rPr>
      </w:pPr>
      <w:r w:rsidRPr="00B129C2">
        <w:rPr>
          <w:rFonts w:cs="Tahoma"/>
          <w:color w:val="000000"/>
          <w:sz w:val="24"/>
          <w:szCs w:val="24"/>
          <w:shd w:val="clear" w:color="auto" w:fill="FFFFFF"/>
        </w:rPr>
        <w:t>Frekvence stlačení hrudníku je 100 za minutu. Poměr stlačení a vdechů je 15 ku 3.</w:t>
      </w:r>
    </w:p>
    <w:p w:rsidR="00B129C2" w:rsidRDefault="00B129C2">
      <w:pPr>
        <w:rPr>
          <w:rStyle w:val="Sil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Siln"/>
          <w:b w:val="0"/>
          <w:color w:val="000000"/>
          <w:sz w:val="24"/>
          <w:szCs w:val="24"/>
          <w:bdr w:val="none" w:sz="0" w:space="0" w:color="auto" w:frame="1"/>
        </w:rPr>
        <w:br w:type="page"/>
      </w:r>
    </w:p>
    <w:p w:rsidR="00D716EF" w:rsidRPr="004D42D3" w:rsidRDefault="00D716EF" w:rsidP="00116EAF">
      <w:pPr>
        <w:pStyle w:val="Odstavecseseznamem"/>
        <w:numPr>
          <w:ilvl w:val="0"/>
          <w:numId w:val="2"/>
        </w:numPr>
        <w:spacing w:line="600" w:lineRule="auto"/>
        <w:rPr>
          <w:b/>
          <w:sz w:val="36"/>
          <w:szCs w:val="36"/>
        </w:rPr>
      </w:pPr>
      <w:r w:rsidRPr="004D42D3">
        <w:rPr>
          <w:b/>
          <w:sz w:val="36"/>
          <w:szCs w:val="36"/>
        </w:rPr>
        <w:lastRenderedPageBreak/>
        <w:t>Přiřaď obrázky ke správným názvům</w:t>
      </w:r>
    </w:p>
    <w:p w:rsidR="00116EAF" w:rsidRDefault="00116EAF" w:rsidP="00116EAF">
      <w:pPr>
        <w:spacing w:line="1680" w:lineRule="auto"/>
        <w:ind w:left="357"/>
        <w:rPr>
          <w:sz w:val="36"/>
          <w:szCs w:val="36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1476375</wp:posOffset>
            </wp:positionV>
            <wp:extent cx="1859280" cy="1432560"/>
            <wp:effectExtent l="19050" t="0" r="762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lakový obva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121920</wp:posOffset>
            </wp:positionV>
            <wp:extent cx="2352675" cy="1015365"/>
            <wp:effectExtent l="0" t="0" r="952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opoloh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OTEVŘENÁ ZLOMENINA</w:t>
      </w:r>
    </w:p>
    <w:p w:rsidR="00116EAF" w:rsidRDefault="00701576" w:rsidP="00116EAF">
      <w:pPr>
        <w:spacing w:line="1680" w:lineRule="auto"/>
        <w:ind w:left="357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3994785</wp:posOffset>
            </wp:positionH>
            <wp:positionV relativeFrom="paragraph">
              <wp:posOffset>1461135</wp:posOffset>
            </wp:positionV>
            <wp:extent cx="2045970" cy="1562100"/>
            <wp:effectExtent l="19050" t="0" r="0" b="0"/>
            <wp:wrapNone/>
            <wp:docPr id="10" name="Obrázek 9" descr="pa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k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597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6EAF">
        <w:rPr>
          <w:sz w:val="36"/>
          <w:szCs w:val="36"/>
        </w:rPr>
        <w:t>PA</w:t>
      </w:r>
      <w:r>
        <w:rPr>
          <w:sz w:val="36"/>
          <w:szCs w:val="36"/>
        </w:rPr>
        <w:t>CKA</w:t>
      </w:r>
    </w:p>
    <w:p w:rsidR="00116EAF" w:rsidRDefault="00116EAF" w:rsidP="00116EAF">
      <w:pPr>
        <w:spacing w:line="1680" w:lineRule="auto"/>
        <w:ind w:left="357"/>
        <w:rPr>
          <w:sz w:val="36"/>
          <w:szCs w:val="36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3794760</wp:posOffset>
            </wp:positionH>
            <wp:positionV relativeFrom="paragraph">
              <wp:posOffset>1834515</wp:posOffset>
            </wp:positionV>
            <wp:extent cx="2165985" cy="1028700"/>
            <wp:effectExtent l="19050" t="0" r="571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evřená zlomenina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98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TLAKOVÝ OBVAZ</w:t>
      </w:r>
    </w:p>
    <w:p w:rsidR="00116EAF" w:rsidRDefault="00116EAF" w:rsidP="00116EAF">
      <w:pPr>
        <w:spacing w:line="1680" w:lineRule="auto"/>
        <w:ind w:left="360"/>
        <w:rPr>
          <w:sz w:val="36"/>
          <w:szCs w:val="36"/>
        </w:rPr>
      </w:pPr>
      <w:r>
        <w:rPr>
          <w:sz w:val="36"/>
          <w:szCs w:val="36"/>
        </w:rPr>
        <w:t>STABILIZOVANÁ POLOHA</w:t>
      </w:r>
    </w:p>
    <w:p w:rsidR="00616E7B" w:rsidRDefault="00616E7B">
      <w:pPr>
        <w:rPr>
          <w:b/>
          <w:sz w:val="28"/>
          <w:szCs w:val="28"/>
        </w:rPr>
      </w:pPr>
      <w:r w:rsidRPr="00616E7B">
        <w:rPr>
          <w:b/>
          <w:sz w:val="28"/>
          <w:szCs w:val="28"/>
        </w:rPr>
        <w:lastRenderedPageBreak/>
        <w:t>Řešení pro učitele</w:t>
      </w:r>
    </w:p>
    <w:p w:rsidR="00616E7B" w:rsidRPr="000472B4" w:rsidRDefault="00616E7B" w:rsidP="00616E7B">
      <w:pPr>
        <w:pStyle w:val="Odstavecseseznamem"/>
        <w:numPr>
          <w:ilvl w:val="0"/>
          <w:numId w:val="19"/>
        </w:numPr>
        <w:shd w:val="clear" w:color="auto" w:fill="FFFFFF"/>
        <w:spacing w:after="0" w:line="480" w:lineRule="auto"/>
        <w:rPr>
          <w:rFonts w:eastAsia="Times New Roman" w:cstheme="minorHAnsi"/>
          <w:b/>
          <w:bCs/>
          <w:sz w:val="36"/>
          <w:szCs w:val="36"/>
        </w:rPr>
      </w:pPr>
      <w:r w:rsidRPr="000472B4">
        <w:rPr>
          <w:rFonts w:eastAsia="Times New Roman" w:cstheme="minorHAnsi"/>
          <w:b/>
          <w:bCs/>
          <w:sz w:val="36"/>
          <w:szCs w:val="36"/>
        </w:rPr>
        <w:t>Důležitá telefonní čísla</w:t>
      </w:r>
    </w:p>
    <w:p w:rsidR="00616E7B" w:rsidRPr="008E21CD" w:rsidRDefault="00616E7B" w:rsidP="00616E7B">
      <w:pPr>
        <w:shd w:val="clear" w:color="auto" w:fill="FFFFFF"/>
        <w:spacing w:after="0" w:line="480" w:lineRule="auto"/>
        <w:ind w:firstLine="709"/>
        <w:rPr>
          <w:rFonts w:eastAsia="Times New Roman" w:cstheme="minorHAnsi"/>
          <w:bCs/>
          <w:i/>
          <w:sz w:val="32"/>
          <w:szCs w:val="32"/>
        </w:rPr>
      </w:pPr>
      <w:r w:rsidRPr="008E21CD">
        <w:rPr>
          <w:rFonts w:eastAsia="Times New Roman" w:cstheme="minorHAnsi"/>
          <w:bCs/>
          <w:i/>
          <w:sz w:val="32"/>
          <w:szCs w:val="32"/>
        </w:rPr>
        <w:t>Přiřaď správná telefonní čísla</w:t>
      </w:r>
    </w:p>
    <w:p w:rsidR="00616E7B" w:rsidRDefault="00616E7B" w:rsidP="00616E7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Záchranná služba</w:t>
      </w:r>
      <w:r>
        <w:rPr>
          <w:rFonts w:eastAsia="Times New Roman" w:cstheme="minorHAnsi"/>
          <w:bCs/>
          <w:sz w:val="24"/>
          <w:szCs w:val="24"/>
        </w:rPr>
        <w:tab/>
        <w:t>155</w:t>
      </w:r>
    </w:p>
    <w:p w:rsidR="00616E7B" w:rsidRDefault="00616E7B" w:rsidP="00616E7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Hasiči</w:t>
      </w:r>
      <w:r>
        <w:rPr>
          <w:rFonts w:eastAsia="Times New Roman" w:cstheme="minorHAnsi"/>
          <w:bCs/>
          <w:sz w:val="24"/>
          <w:szCs w:val="24"/>
        </w:rPr>
        <w:tab/>
        <w:t>150</w:t>
      </w:r>
    </w:p>
    <w:p w:rsidR="00616E7B" w:rsidRDefault="00616E7B" w:rsidP="00616E7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Policie</w:t>
      </w:r>
      <w:r>
        <w:rPr>
          <w:rFonts w:eastAsia="Times New Roman" w:cstheme="minorHAnsi"/>
          <w:bCs/>
          <w:sz w:val="24"/>
          <w:szCs w:val="24"/>
        </w:rPr>
        <w:tab/>
        <w:t>158</w:t>
      </w:r>
    </w:p>
    <w:p w:rsidR="00616E7B" w:rsidRPr="00450987" w:rsidRDefault="00616E7B" w:rsidP="00616E7B">
      <w:pPr>
        <w:shd w:val="clear" w:color="auto" w:fill="FFFFFF"/>
        <w:tabs>
          <w:tab w:val="center" w:pos="5670"/>
        </w:tabs>
        <w:spacing w:after="0" w:line="480" w:lineRule="auto"/>
        <w:ind w:firstLine="709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Městská policie</w:t>
      </w:r>
      <w:r>
        <w:rPr>
          <w:rFonts w:eastAsia="Times New Roman" w:cstheme="minorHAnsi"/>
          <w:bCs/>
          <w:sz w:val="24"/>
          <w:szCs w:val="24"/>
        </w:rPr>
        <w:tab/>
        <w:t>156</w:t>
      </w:r>
    </w:p>
    <w:p w:rsidR="00616E7B" w:rsidRPr="000472B4" w:rsidRDefault="00616E7B" w:rsidP="00616E7B">
      <w:pPr>
        <w:pStyle w:val="Odstavecseseznamem"/>
        <w:numPr>
          <w:ilvl w:val="0"/>
          <w:numId w:val="19"/>
        </w:numPr>
        <w:spacing w:line="480" w:lineRule="auto"/>
        <w:ind w:left="714" w:hanging="357"/>
        <w:rPr>
          <w:b/>
          <w:sz w:val="36"/>
          <w:szCs w:val="36"/>
        </w:rPr>
      </w:pPr>
      <w:r>
        <w:rPr>
          <w:b/>
          <w:sz w:val="36"/>
          <w:szCs w:val="36"/>
        </w:rPr>
        <w:t>Při telefonování</w:t>
      </w:r>
    </w:p>
    <w:p w:rsidR="00616E7B" w:rsidRPr="001675DA" w:rsidRDefault="00616E7B" w:rsidP="00616E7B">
      <w:pPr>
        <w:pStyle w:val="Odstavecseseznamem"/>
        <w:numPr>
          <w:ilvl w:val="0"/>
          <w:numId w:val="4"/>
        </w:numPr>
        <w:spacing w:before="240" w:line="480" w:lineRule="auto"/>
        <w:ind w:left="1077" w:hanging="357"/>
        <w:rPr>
          <w:sz w:val="24"/>
          <w:szCs w:val="24"/>
        </w:rPr>
      </w:pPr>
      <w:r w:rsidRPr="001675DA">
        <w:rPr>
          <w:sz w:val="24"/>
          <w:szCs w:val="24"/>
        </w:rPr>
        <w:t>Představím se a povím, aby rychle přijeli</w:t>
      </w:r>
      <w:r>
        <w:rPr>
          <w:sz w:val="24"/>
          <w:szCs w:val="24"/>
        </w:rPr>
        <w:t>.</w:t>
      </w:r>
    </w:p>
    <w:p w:rsidR="00616E7B" w:rsidRPr="001675DA" w:rsidRDefault="00616E7B" w:rsidP="00616E7B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 w:rsidRPr="001675DA">
        <w:rPr>
          <w:sz w:val="24"/>
          <w:szCs w:val="24"/>
        </w:rPr>
        <w:t>Představím se, povím, kde jsem, co se stalo a počet raněných a zavěsím</w:t>
      </w:r>
      <w:r>
        <w:rPr>
          <w:sz w:val="24"/>
          <w:szCs w:val="24"/>
        </w:rPr>
        <w:t>.</w:t>
      </w:r>
    </w:p>
    <w:p w:rsidR="00616E7B" w:rsidRPr="00616E7B" w:rsidRDefault="00616E7B" w:rsidP="00616E7B">
      <w:pPr>
        <w:pStyle w:val="Odstavecseseznamem"/>
        <w:numPr>
          <w:ilvl w:val="0"/>
          <w:numId w:val="4"/>
        </w:numPr>
        <w:spacing w:before="240" w:line="480" w:lineRule="auto"/>
        <w:rPr>
          <w:color w:val="FF0000"/>
          <w:sz w:val="24"/>
          <w:szCs w:val="24"/>
        </w:rPr>
      </w:pPr>
      <w:r w:rsidRPr="00616E7B">
        <w:rPr>
          <w:color w:val="FF0000"/>
          <w:sz w:val="24"/>
          <w:szCs w:val="24"/>
        </w:rPr>
        <w:t>Představím se, povím, kde jsem, co se stalo, počet raněných a nikdy nezavěšuji jako první.</w:t>
      </w:r>
    </w:p>
    <w:p w:rsidR="00616E7B" w:rsidRPr="000472B4" w:rsidRDefault="00616E7B" w:rsidP="00616E7B">
      <w:pPr>
        <w:pStyle w:val="Odstavecseseznamem"/>
        <w:numPr>
          <w:ilvl w:val="0"/>
          <w:numId w:val="19"/>
        </w:numPr>
        <w:spacing w:before="240" w:line="480" w:lineRule="auto"/>
        <w:ind w:left="714" w:hanging="357"/>
        <w:rPr>
          <w:b/>
          <w:sz w:val="36"/>
          <w:szCs w:val="36"/>
        </w:rPr>
      </w:pPr>
      <w:r>
        <w:rPr>
          <w:b/>
          <w:sz w:val="36"/>
          <w:szCs w:val="36"/>
        </w:rPr>
        <w:t>Posloupnost poskytnutí první pomoci</w:t>
      </w:r>
    </w:p>
    <w:p w:rsidR="00616E7B" w:rsidRDefault="00616E7B" w:rsidP="00616E7B">
      <w:pPr>
        <w:pStyle w:val="Odstavecseseznamem"/>
        <w:numPr>
          <w:ilvl w:val="0"/>
          <w:numId w:val="5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Zavolám rychlou záchrannou službu a potom zkontroluji zraněného.</w:t>
      </w:r>
    </w:p>
    <w:p w:rsidR="00616E7B" w:rsidRPr="00616E7B" w:rsidRDefault="00616E7B" w:rsidP="00616E7B">
      <w:pPr>
        <w:pStyle w:val="Odstavecseseznamem"/>
        <w:numPr>
          <w:ilvl w:val="0"/>
          <w:numId w:val="5"/>
        </w:numPr>
        <w:spacing w:line="480" w:lineRule="auto"/>
        <w:rPr>
          <w:color w:val="FF0000"/>
          <w:sz w:val="24"/>
          <w:szCs w:val="24"/>
        </w:rPr>
      </w:pPr>
      <w:r w:rsidRPr="00616E7B">
        <w:rPr>
          <w:color w:val="FF0000"/>
          <w:sz w:val="24"/>
          <w:szCs w:val="24"/>
        </w:rPr>
        <w:t>Zkontroluji stav životních funkcí, zavolám rychlou záchrannou službu, poraněného uložím do správné polohy a zahájím první pomoc.</w:t>
      </w:r>
    </w:p>
    <w:p w:rsidR="00616E7B" w:rsidRDefault="00616E7B" w:rsidP="00616E7B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811DAB">
        <w:rPr>
          <w:sz w:val="24"/>
          <w:szCs w:val="24"/>
        </w:rPr>
        <w:t>Zjistím, zda je zraněný při vědomí, zeptám se ho, co se stalo a zavolám záchrannou službu.</w:t>
      </w:r>
    </w:p>
    <w:p w:rsidR="00616E7B" w:rsidRDefault="00616E7B" w:rsidP="00616E7B">
      <w:pPr>
        <w:pStyle w:val="Odstavecseseznamem"/>
        <w:numPr>
          <w:ilvl w:val="0"/>
          <w:numId w:val="19"/>
        </w:num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Když je zraněný v bezvědomí</w:t>
      </w:r>
    </w:p>
    <w:p w:rsidR="00616E7B" w:rsidRDefault="00616E7B" w:rsidP="00616E7B">
      <w:pPr>
        <w:pStyle w:val="Odstavecseseznamem"/>
        <w:numPr>
          <w:ilvl w:val="0"/>
          <w:numId w:val="6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Nedýchá, tepe, nereaguje ani na bolestivý podnět.</w:t>
      </w:r>
    </w:p>
    <w:p w:rsidR="00616E7B" w:rsidRPr="00616E7B" w:rsidRDefault="00616E7B" w:rsidP="00616E7B">
      <w:pPr>
        <w:pStyle w:val="Odstavecseseznamem"/>
        <w:numPr>
          <w:ilvl w:val="0"/>
          <w:numId w:val="6"/>
        </w:numPr>
        <w:spacing w:line="480" w:lineRule="auto"/>
        <w:rPr>
          <w:color w:val="FF0000"/>
          <w:sz w:val="24"/>
          <w:szCs w:val="24"/>
        </w:rPr>
      </w:pPr>
      <w:r w:rsidRPr="00616E7B">
        <w:rPr>
          <w:color w:val="FF0000"/>
          <w:sz w:val="24"/>
          <w:szCs w:val="24"/>
        </w:rPr>
        <w:t>Dýchá, tepe, nereaguje ani na bolestivý podnět.</w:t>
      </w:r>
    </w:p>
    <w:p w:rsidR="00616E7B" w:rsidRDefault="00616E7B" w:rsidP="00616E7B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Dýchá, netepe, nereaguje ani na bolestivý podnět.</w:t>
      </w:r>
    </w:p>
    <w:p w:rsidR="00616E7B" w:rsidRDefault="00616E7B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16E7B" w:rsidRPr="00D716EF" w:rsidRDefault="00616E7B" w:rsidP="00616E7B">
      <w:pPr>
        <w:pStyle w:val="Odstavecseseznamem"/>
        <w:numPr>
          <w:ilvl w:val="0"/>
          <w:numId w:val="19"/>
        </w:numPr>
        <w:spacing w:line="480" w:lineRule="auto"/>
        <w:rPr>
          <w:b/>
          <w:sz w:val="36"/>
          <w:szCs w:val="36"/>
        </w:rPr>
      </w:pPr>
      <w:r w:rsidRPr="00D716EF">
        <w:rPr>
          <w:b/>
          <w:sz w:val="36"/>
          <w:szCs w:val="36"/>
        </w:rPr>
        <w:lastRenderedPageBreak/>
        <w:t xml:space="preserve">Zraněného v bezvědomí uložím </w:t>
      </w:r>
      <w:proofErr w:type="gramStart"/>
      <w:r w:rsidRPr="00D716EF">
        <w:rPr>
          <w:b/>
          <w:sz w:val="36"/>
          <w:szCs w:val="36"/>
        </w:rPr>
        <w:t>do</w:t>
      </w:r>
      <w:proofErr w:type="gramEnd"/>
    </w:p>
    <w:p w:rsidR="00616E7B" w:rsidRPr="00D716EF" w:rsidRDefault="00616E7B" w:rsidP="00616E7B">
      <w:pPr>
        <w:pStyle w:val="Odstavecseseznamem"/>
        <w:numPr>
          <w:ilvl w:val="0"/>
          <w:numId w:val="8"/>
        </w:numPr>
        <w:spacing w:before="240" w:line="480" w:lineRule="auto"/>
        <w:rPr>
          <w:sz w:val="24"/>
          <w:szCs w:val="24"/>
        </w:rPr>
      </w:pPr>
      <w:r w:rsidRPr="00D716EF">
        <w:rPr>
          <w:sz w:val="24"/>
          <w:szCs w:val="24"/>
        </w:rPr>
        <w:t>Protišokové polohy</w:t>
      </w:r>
    </w:p>
    <w:p w:rsidR="00616E7B" w:rsidRPr="00B61CCB" w:rsidRDefault="00616E7B" w:rsidP="00616E7B">
      <w:pPr>
        <w:pStyle w:val="Odstavecseseznamem"/>
        <w:numPr>
          <w:ilvl w:val="0"/>
          <w:numId w:val="7"/>
        </w:numPr>
        <w:spacing w:line="480" w:lineRule="auto"/>
        <w:rPr>
          <w:color w:val="FF0000"/>
          <w:sz w:val="24"/>
          <w:szCs w:val="24"/>
        </w:rPr>
      </w:pPr>
      <w:r w:rsidRPr="00B61CCB">
        <w:rPr>
          <w:color w:val="FF0000"/>
          <w:sz w:val="24"/>
          <w:szCs w:val="24"/>
        </w:rPr>
        <w:t>Stabilizované polohy</w:t>
      </w:r>
    </w:p>
    <w:p w:rsidR="00616E7B" w:rsidRDefault="00616E7B" w:rsidP="00616E7B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Do polohy dle vlastního uvážení</w:t>
      </w:r>
    </w:p>
    <w:p w:rsidR="00616E7B" w:rsidRDefault="00616E7B" w:rsidP="00616E7B">
      <w:pPr>
        <w:pStyle w:val="Odstavecseseznamem"/>
        <w:numPr>
          <w:ilvl w:val="0"/>
          <w:numId w:val="19"/>
        </w:num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Masivní krvácení ošetřím</w:t>
      </w:r>
    </w:p>
    <w:p w:rsidR="00616E7B" w:rsidRDefault="00616E7B" w:rsidP="00616E7B">
      <w:pPr>
        <w:pStyle w:val="Odstavecseseznamem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Přiložením náplasti a obvazu</w:t>
      </w:r>
    </w:p>
    <w:p w:rsidR="00616E7B" w:rsidRPr="00B61CCB" w:rsidRDefault="00616E7B" w:rsidP="00616E7B">
      <w:pPr>
        <w:pStyle w:val="Odstavecseseznamem"/>
        <w:numPr>
          <w:ilvl w:val="0"/>
          <w:numId w:val="9"/>
        </w:numPr>
        <w:spacing w:line="480" w:lineRule="auto"/>
        <w:rPr>
          <w:color w:val="FF0000"/>
          <w:sz w:val="24"/>
          <w:szCs w:val="24"/>
        </w:rPr>
      </w:pPr>
      <w:r w:rsidRPr="00B61CCB">
        <w:rPr>
          <w:color w:val="FF0000"/>
          <w:sz w:val="24"/>
          <w:szCs w:val="24"/>
        </w:rPr>
        <w:t>Přiložením tlakového obvazu</w:t>
      </w:r>
    </w:p>
    <w:p w:rsidR="00616E7B" w:rsidRPr="004D42D3" w:rsidRDefault="00616E7B" w:rsidP="00616E7B">
      <w:pPr>
        <w:pStyle w:val="Odstavecseseznamem"/>
        <w:numPr>
          <w:ilvl w:val="0"/>
          <w:numId w:val="9"/>
        </w:numPr>
        <w:spacing w:line="480" w:lineRule="auto"/>
        <w:rPr>
          <w:b/>
          <w:sz w:val="24"/>
          <w:szCs w:val="24"/>
        </w:rPr>
      </w:pPr>
      <w:r>
        <w:rPr>
          <w:sz w:val="24"/>
          <w:szCs w:val="24"/>
        </w:rPr>
        <w:t>Škrtidlem</w:t>
      </w:r>
    </w:p>
    <w:p w:rsidR="00616E7B" w:rsidRPr="00B129C2" w:rsidRDefault="00616E7B" w:rsidP="00616E7B">
      <w:pPr>
        <w:pStyle w:val="Odstavecseseznamem"/>
        <w:numPr>
          <w:ilvl w:val="0"/>
          <w:numId w:val="19"/>
        </w:numPr>
        <w:spacing w:line="480" w:lineRule="auto"/>
        <w:rPr>
          <w:b/>
          <w:sz w:val="36"/>
          <w:szCs w:val="36"/>
        </w:rPr>
      </w:pPr>
      <w:r w:rsidRPr="00B129C2">
        <w:rPr>
          <w:b/>
          <w:sz w:val="36"/>
          <w:szCs w:val="36"/>
        </w:rPr>
        <w:t>Pravidlo 5 T znamená</w:t>
      </w:r>
    </w:p>
    <w:p w:rsidR="00616E7B" w:rsidRPr="00B61CCB" w:rsidRDefault="00616E7B" w:rsidP="00616E7B">
      <w:pPr>
        <w:pStyle w:val="Odstavecseseznamem"/>
        <w:numPr>
          <w:ilvl w:val="0"/>
          <w:numId w:val="16"/>
        </w:numPr>
        <w:spacing w:line="480" w:lineRule="auto"/>
        <w:rPr>
          <w:rStyle w:val="Siln"/>
          <w:b w:val="0"/>
          <w:color w:val="FF0000"/>
          <w:sz w:val="24"/>
          <w:szCs w:val="24"/>
          <w:bdr w:val="none" w:sz="0" w:space="0" w:color="auto" w:frame="1"/>
        </w:rPr>
      </w:pPr>
      <w:r w:rsidRPr="00B61CCB">
        <w:rPr>
          <w:rStyle w:val="Siln"/>
          <w:b w:val="0"/>
          <w:color w:val="FF0000"/>
          <w:sz w:val="24"/>
          <w:szCs w:val="24"/>
          <w:bdr w:val="none" w:sz="0" w:space="0" w:color="auto" w:frame="1"/>
        </w:rPr>
        <w:t>Teplo, tišení bolesti, tekutiny, ticho, transport</w:t>
      </w:r>
    </w:p>
    <w:p w:rsidR="00616E7B" w:rsidRPr="00B129C2" w:rsidRDefault="00616E7B" w:rsidP="00616E7B">
      <w:pPr>
        <w:pStyle w:val="Odstavecseseznamem"/>
        <w:numPr>
          <w:ilvl w:val="0"/>
          <w:numId w:val="18"/>
        </w:numPr>
        <w:spacing w:line="480" w:lineRule="auto"/>
        <w:rPr>
          <w:rStyle w:val="Siln"/>
          <w:b w:val="0"/>
          <w:color w:val="000000"/>
          <w:sz w:val="24"/>
          <w:szCs w:val="24"/>
          <w:bdr w:val="none" w:sz="0" w:space="0" w:color="auto" w:frame="1"/>
        </w:rPr>
      </w:pPr>
      <w:r w:rsidRPr="00B129C2">
        <w:rPr>
          <w:rStyle w:val="Siln"/>
          <w:b w:val="0"/>
          <w:color w:val="000000"/>
          <w:sz w:val="24"/>
          <w:szCs w:val="24"/>
          <w:bdr w:val="none" w:sz="0" w:space="0" w:color="auto" w:frame="1"/>
        </w:rPr>
        <w:t>Trpělivost, tekutiny, transport, ticho, tlak</w:t>
      </w:r>
    </w:p>
    <w:p w:rsidR="00616E7B" w:rsidRPr="00B129C2" w:rsidRDefault="00616E7B" w:rsidP="00616E7B">
      <w:pPr>
        <w:pStyle w:val="Odstavecseseznamem"/>
        <w:numPr>
          <w:ilvl w:val="0"/>
          <w:numId w:val="18"/>
        </w:numPr>
        <w:spacing w:line="480" w:lineRule="auto"/>
        <w:rPr>
          <w:rStyle w:val="Siln"/>
          <w:b w:val="0"/>
          <w:color w:val="000000"/>
          <w:sz w:val="36"/>
          <w:szCs w:val="36"/>
          <w:bdr w:val="none" w:sz="0" w:space="0" w:color="auto" w:frame="1"/>
        </w:rPr>
      </w:pPr>
      <w:r w:rsidRPr="00B129C2">
        <w:rPr>
          <w:rStyle w:val="Siln"/>
          <w:b w:val="0"/>
          <w:color w:val="000000"/>
          <w:sz w:val="24"/>
          <w:szCs w:val="24"/>
          <w:bdr w:val="none" w:sz="0" w:space="0" w:color="auto" w:frame="1"/>
        </w:rPr>
        <w:t>Teplo, trpělivost, tišení bolesti, tekutiny, transport</w:t>
      </w:r>
    </w:p>
    <w:p w:rsidR="00616E7B" w:rsidRPr="00B129C2" w:rsidRDefault="00616E7B" w:rsidP="00616E7B">
      <w:pPr>
        <w:pStyle w:val="Odstavecseseznamem"/>
        <w:numPr>
          <w:ilvl w:val="0"/>
          <w:numId w:val="19"/>
        </w:numPr>
        <w:spacing w:line="480" w:lineRule="auto"/>
        <w:rPr>
          <w:rStyle w:val="Siln"/>
          <w:color w:val="000000"/>
          <w:sz w:val="36"/>
          <w:szCs w:val="36"/>
          <w:bdr w:val="none" w:sz="0" w:space="0" w:color="auto" w:frame="1"/>
        </w:rPr>
      </w:pPr>
      <w:r w:rsidRPr="00B129C2">
        <w:rPr>
          <w:rStyle w:val="Siln"/>
          <w:color w:val="000000"/>
          <w:sz w:val="36"/>
          <w:szCs w:val="36"/>
          <w:bdr w:val="none" w:sz="0" w:space="0" w:color="auto" w:frame="1"/>
        </w:rPr>
        <w:t>Resuscitace</w:t>
      </w:r>
    </w:p>
    <w:p w:rsidR="00616E7B" w:rsidRPr="00B61CCB" w:rsidRDefault="00616E7B" w:rsidP="00616E7B">
      <w:pPr>
        <w:pStyle w:val="Odstavecseseznamem"/>
        <w:numPr>
          <w:ilvl w:val="0"/>
          <w:numId w:val="17"/>
        </w:numPr>
        <w:spacing w:line="480" w:lineRule="auto"/>
        <w:ind w:left="426" w:firstLine="0"/>
        <w:rPr>
          <w:bCs/>
          <w:color w:val="FF0000"/>
          <w:sz w:val="24"/>
          <w:szCs w:val="24"/>
          <w:bdr w:val="none" w:sz="0" w:space="0" w:color="auto" w:frame="1"/>
        </w:rPr>
      </w:pPr>
      <w:r w:rsidRPr="00B61CCB">
        <w:rPr>
          <w:rFonts w:cs="Tahoma"/>
          <w:color w:val="FF0000"/>
          <w:sz w:val="24"/>
          <w:szCs w:val="24"/>
          <w:shd w:val="clear" w:color="auto" w:fill="FFFFFF"/>
        </w:rPr>
        <w:t>Frekvence stlačení hrudníku je 100 za minutu. Poměr stlačení a vdechů je 30 ku 2.</w:t>
      </w:r>
    </w:p>
    <w:p w:rsidR="00616E7B" w:rsidRPr="00B129C2" w:rsidRDefault="00616E7B" w:rsidP="00616E7B">
      <w:pPr>
        <w:pStyle w:val="Odstavecseseznamem"/>
        <w:numPr>
          <w:ilvl w:val="0"/>
          <w:numId w:val="17"/>
        </w:numPr>
        <w:spacing w:line="480" w:lineRule="auto"/>
        <w:ind w:left="426" w:firstLine="0"/>
        <w:rPr>
          <w:bCs/>
          <w:color w:val="000000"/>
          <w:sz w:val="24"/>
          <w:szCs w:val="24"/>
          <w:bdr w:val="none" w:sz="0" w:space="0" w:color="auto" w:frame="1"/>
        </w:rPr>
      </w:pPr>
      <w:r w:rsidRPr="00B129C2">
        <w:rPr>
          <w:rFonts w:cs="Tahoma"/>
          <w:color w:val="000000"/>
          <w:sz w:val="24"/>
          <w:szCs w:val="24"/>
          <w:shd w:val="clear" w:color="auto" w:fill="FFFFFF"/>
        </w:rPr>
        <w:t>Frekvence stlačení hrudníku je 80 za minutu. Poměr stlačení a vdechů je 30 ku 2.</w:t>
      </w:r>
    </w:p>
    <w:p w:rsidR="00616E7B" w:rsidRPr="00B129C2" w:rsidRDefault="00616E7B" w:rsidP="00616E7B">
      <w:pPr>
        <w:pStyle w:val="Odstavecseseznamem"/>
        <w:numPr>
          <w:ilvl w:val="0"/>
          <w:numId w:val="17"/>
        </w:numPr>
        <w:spacing w:line="480" w:lineRule="auto"/>
        <w:ind w:left="426" w:firstLine="0"/>
        <w:rPr>
          <w:bCs/>
          <w:color w:val="000000"/>
          <w:sz w:val="24"/>
          <w:szCs w:val="24"/>
          <w:bdr w:val="none" w:sz="0" w:space="0" w:color="auto" w:frame="1"/>
        </w:rPr>
      </w:pPr>
      <w:r w:rsidRPr="00B129C2">
        <w:rPr>
          <w:rFonts w:cs="Tahoma"/>
          <w:color w:val="000000"/>
          <w:sz w:val="24"/>
          <w:szCs w:val="24"/>
          <w:shd w:val="clear" w:color="auto" w:fill="FFFFFF"/>
        </w:rPr>
        <w:t>Frekvence stlačení hrudníku je 100 za minutu. Poměr stlačení a vdechů je 15 ku 3.</w:t>
      </w:r>
    </w:p>
    <w:p w:rsidR="00616E7B" w:rsidRPr="004D42D3" w:rsidRDefault="00616E7B" w:rsidP="00616E7B">
      <w:pPr>
        <w:pStyle w:val="Odstavecseseznamem"/>
        <w:numPr>
          <w:ilvl w:val="0"/>
          <w:numId w:val="19"/>
        </w:numPr>
        <w:spacing w:line="600" w:lineRule="auto"/>
        <w:rPr>
          <w:b/>
          <w:sz w:val="36"/>
          <w:szCs w:val="36"/>
        </w:rPr>
      </w:pPr>
      <w:r w:rsidRPr="00616E7B">
        <w:rPr>
          <w:b/>
          <w:sz w:val="28"/>
          <w:szCs w:val="28"/>
        </w:rPr>
        <w:br w:type="page"/>
      </w:r>
      <w:r w:rsidRPr="004D42D3">
        <w:rPr>
          <w:b/>
          <w:sz w:val="36"/>
          <w:szCs w:val="36"/>
        </w:rPr>
        <w:lastRenderedPageBreak/>
        <w:t>Přiřaď obrázky ke správným názvům</w:t>
      </w:r>
    </w:p>
    <w:p w:rsidR="00616E7B" w:rsidRDefault="00710E74" w:rsidP="00616E7B">
      <w:pPr>
        <w:spacing w:line="1680" w:lineRule="auto"/>
        <w:ind w:left="357"/>
        <w:rPr>
          <w:sz w:val="36"/>
          <w:szCs w:val="36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4290060</wp:posOffset>
            </wp:positionH>
            <wp:positionV relativeFrom="paragraph">
              <wp:posOffset>1598295</wp:posOffset>
            </wp:positionV>
            <wp:extent cx="2045970" cy="1562100"/>
            <wp:effectExtent l="19050" t="0" r="0" b="0"/>
            <wp:wrapNone/>
            <wp:docPr id="11" name="Obrázek 9" descr="pa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k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597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1CCB">
        <w:rPr>
          <w:b/>
          <w:noProof/>
          <w:sz w:val="36"/>
          <w:szCs w:val="3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4177030</wp:posOffset>
            </wp:positionH>
            <wp:positionV relativeFrom="paragraph">
              <wp:posOffset>-22225</wp:posOffset>
            </wp:positionV>
            <wp:extent cx="2162175" cy="1028700"/>
            <wp:effectExtent l="0" t="0" r="952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evřená zlomenina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E7B">
        <w:rPr>
          <w:sz w:val="36"/>
          <w:szCs w:val="36"/>
        </w:rPr>
        <w:t>OTEVŘENÁ ZLOMENINA</w:t>
      </w:r>
    </w:p>
    <w:p w:rsidR="00616E7B" w:rsidRDefault="00B61CCB" w:rsidP="00616E7B">
      <w:pPr>
        <w:spacing w:line="1680" w:lineRule="auto"/>
        <w:ind w:left="357"/>
        <w:rPr>
          <w:sz w:val="36"/>
          <w:szCs w:val="36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4291330</wp:posOffset>
            </wp:positionH>
            <wp:positionV relativeFrom="paragraph">
              <wp:posOffset>1569085</wp:posOffset>
            </wp:positionV>
            <wp:extent cx="1859280" cy="1428750"/>
            <wp:effectExtent l="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lakový obva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E7B">
        <w:rPr>
          <w:sz w:val="36"/>
          <w:szCs w:val="36"/>
        </w:rPr>
        <w:t>PA</w:t>
      </w:r>
      <w:r w:rsidR="00710E74">
        <w:rPr>
          <w:sz w:val="36"/>
          <w:szCs w:val="36"/>
        </w:rPr>
        <w:t>CKA</w:t>
      </w:r>
    </w:p>
    <w:p w:rsidR="00616E7B" w:rsidRDefault="00B61CCB" w:rsidP="00616E7B">
      <w:pPr>
        <w:spacing w:line="1680" w:lineRule="auto"/>
        <w:ind w:left="357"/>
        <w:rPr>
          <w:sz w:val="36"/>
          <w:szCs w:val="36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2044065</wp:posOffset>
            </wp:positionV>
            <wp:extent cx="2352675" cy="1015365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opoloh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E7B">
        <w:rPr>
          <w:sz w:val="36"/>
          <w:szCs w:val="36"/>
        </w:rPr>
        <w:t>TLAKOVÝ OBVAZ</w:t>
      </w:r>
    </w:p>
    <w:p w:rsidR="00616E7B" w:rsidRDefault="00616E7B" w:rsidP="00616E7B">
      <w:pPr>
        <w:spacing w:line="1680" w:lineRule="auto"/>
        <w:ind w:left="360"/>
        <w:rPr>
          <w:sz w:val="36"/>
          <w:szCs w:val="36"/>
        </w:rPr>
      </w:pPr>
      <w:r>
        <w:rPr>
          <w:sz w:val="36"/>
          <w:szCs w:val="36"/>
        </w:rPr>
        <w:t>STABILIZOVANÁ POLOHA</w:t>
      </w:r>
    </w:p>
    <w:p w:rsidR="00616E7B" w:rsidRPr="002979D7" w:rsidRDefault="00616E7B" w:rsidP="000472B4">
      <w:pPr>
        <w:ind w:left="360"/>
        <w:rPr>
          <w:sz w:val="32"/>
          <w:szCs w:val="32"/>
        </w:rPr>
      </w:pPr>
      <w:r w:rsidRPr="002979D7">
        <w:rPr>
          <w:sz w:val="32"/>
          <w:szCs w:val="32"/>
        </w:rPr>
        <w:lastRenderedPageBreak/>
        <w:t>Obrazové materiály byly čerpány z následujících zdrojů:</w:t>
      </w:r>
    </w:p>
    <w:p w:rsidR="003A2A90" w:rsidRPr="00710E74" w:rsidRDefault="00710E74" w:rsidP="002979D7">
      <w:pPr>
        <w:tabs>
          <w:tab w:val="left" w:pos="7470"/>
        </w:tabs>
        <w:ind w:left="360"/>
        <w:rPr>
          <w:sz w:val="24"/>
          <w:szCs w:val="24"/>
        </w:rPr>
      </w:pPr>
      <w:r w:rsidRPr="00710E74">
        <w:rPr>
          <w:sz w:val="24"/>
          <w:szCs w:val="24"/>
        </w:rPr>
        <w:t>http://</w:t>
      </w:r>
      <w:proofErr w:type="gramStart"/>
      <w:r w:rsidRPr="00710E74">
        <w:rPr>
          <w:sz w:val="24"/>
          <w:szCs w:val="24"/>
        </w:rPr>
        <w:t>www</w:t>
      </w:r>
      <w:proofErr w:type="gramEnd"/>
      <w:r w:rsidRPr="00710E74">
        <w:rPr>
          <w:sz w:val="24"/>
          <w:szCs w:val="24"/>
        </w:rPr>
        <w:t>.</w:t>
      </w:r>
      <w:proofErr w:type="gramStart"/>
      <w:r w:rsidRPr="00710E74">
        <w:rPr>
          <w:sz w:val="24"/>
          <w:szCs w:val="24"/>
        </w:rPr>
        <w:t>prvni-pomoc</w:t>
      </w:r>
      <w:proofErr w:type="gramEnd"/>
      <w:r w:rsidRPr="00710E74">
        <w:rPr>
          <w:sz w:val="24"/>
          <w:szCs w:val="24"/>
        </w:rPr>
        <w:t>.com/image/art/sstabilka/st_stabilka.jpg</w:t>
      </w:r>
      <w:r w:rsidR="002979D7" w:rsidRPr="00710E74">
        <w:rPr>
          <w:sz w:val="24"/>
          <w:szCs w:val="24"/>
        </w:rPr>
        <w:tab/>
      </w:r>
      <w:bookmarkStart w:id="0" w:name="_GoBack"/>
      <w:bookmarkEnd w:id="0"/>
    </w:p>
    <w:p w:rsidR="00710E74" w:rsidRPr="00710E74" w:rsidRDefault="00710E74" w:rsidP="000472B4">
      <w:pPr>
        <w:ind w:left="360"/>
        <w:rPr>
          <w:sz w:val="24"/>
          <w:szCs w:val="24"/>
        </w:rPr>
      </w:pPr>
      <w:r w:rsidRPr="00710E74">
        <w:rPr>
          <w:sz w:val="24"/>
          <w:szCs w:val="24"/>
        </w:rPr>
        <w:t>http://lide.uhk.cz/pdf/ucitel/zumarmo1/aspekty/Img/zdravo-2.gif</w:t>
      </w:r>
    </w:p>
    <w:p w:rsidR="00701576" w:rsidRPr="00710E74" w:rsidRDefault="00701576" w:rsidP="000472B4">
      <w:pPr>
        <w:ind w:left="360"/>
        <w:rPr>
          <w:sz w:val="24"/>
          <w:szCs w:val="24"/>
        </w:rPr>
      </w:pPr>
      <w:hyperlink r:id="rId11" w:history="1">
        <w:r w:rsidRPr="00710E74">
          <w:rPr>
            <w:rStyle w:val="Hypertextovodkaz"/>
            <w:color w:val="auto"/>
            <w:sz w:val="24"/>
            <w:szCs w:val="24"/>
            <w:u w:val="none"/>
          </w:rPr>
          <w:t>http://zdravotnictvi.info.sweb.cz/odborne%20zdravotnicke%20materialy/obvazova%20technika/P1060139.jpg</w:t>
        </w:r>
      </w:hyperlink>
    </w:p>
    <w:p w:rsidR="00710E74" w:rsidRPr="00710E74" w:rsidRDefault="00710E74" w:rsidP="000472B4">
      <w:pPr>
        <w:ind w:left="360"/>
        <w:rPr>
          <w:sz w:val="24"/>
          <w:szCs w:val="24"/>
        </w:rPr>
      </w:pPr>
      <w:r w:rsidRPr="00710E74">
        <w:rPr>
          <w:sz w:val="24"/>
          <w:szCs w:val="24"/>
        </w:rPr>
        <w:t>http://files.denprvnipomoci.webnode.cz/200000008-9d8c19f7d3/Obrazek_2007_4.JPG</w:t>
      </w:r>
    </w:p>
    <w:sectPr w:rsidR="00710E74" w:rsidRPr="00710E74" w:rsidSect="00616E7B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EA4" w:rsidRDefault="00F01EA4" w:rsidP="00450987">
      <w:pPr>
        <w:spacing w:after="0" w:line="240" w:lineRule="auto"/>
      </w:pPr>
      <w:r>
        <w:separator/>
      </w:r>
    </w:p>
  </w:endnote>
  <w:endnote w:type="continuationSeparator" w:id="0">
    <w:p w:rsidR="00F01EA4" w:rsidRDefault="00F01EA4" w:rsidP="00450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87" w:rsidRDefault="00450987" w:rsidP="00450987">
    <w:pPr>
      <w:pStyle w:val="Zpat"/>
      <w:spacing w:before="240"/>
      <w:rPr>
        <w:rFonts w:cstheme="minorHAns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3538855</wp:posOffset>
          </wp:positionH>
          <wp:positionV relativeFrom="paragraph">
            <wp:posOffset>120015</wp:posOffset>
          </wp:positionV>
          <wp:extent cx="2735580" cy="530860"/>
          <wp:effectExtent l="0" t="0" r="7620" b="2540"/>
          <wp:wrapNone/>
          <wp:docPr id="1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 xml:space="preserve">není-li uvedeno jinak, </w:t>
    </w:r>
  </w:p>
  <w:p w:rsidR="00450987" w:rsidRDefault="00450987" w:rsidP="00450987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je Mgr. Angela Doubravová.</w:t>
    </w:r>
    <w:r w:rsidRPr="00450987">
      <w:rPr>
        <w:noProof/>
      </w:rPr>
      <w:t xml:space="preserve"> </w:t>
    </w:r>
  </w:p>
  <w:p w:rsidR="00450987" w:rsidRDefault="00450987" w:rsidP="00450987">
    <w:pPr>
      <w:pStyle w:val="Zpat"/>
    </w:pPr>
    <w:r>
      <w:rPr>
        <w:rFonts w:cstheme="minorHAnsi"/>
        <w:i/>
        <w:sz w:val="16"/>
        <w:szCs w:val="16"/>
      </w:rPr>
      <w:t xml:space="preserve">Financováno z ESF a státního rozpočtu ČR. </w:t>
    </w:r>
  </w:p>
  <w:p w:rsidR="00450987" w:rsidRDefault="0045098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EA4" w:rsidRDefault="00F01EA4" w:rsidP="00450987">
      <w:pPr>
        <w:spacing w:after="0" w:line="240" w:lineRule="auto"/>
      </w:pPr>
      <w:r>
        <w:separator/>
      </w:r>
    </w:p>
  </w:footnote>
  <w:footnote w:type="continuationSeparator" w:id="0">
    <w:p w:rsidR="00F01EA4" w:rsidRDefault="00F01EA4" w:rsidP="00450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E749C"/>
    <w:multiLevelType w:val="hybridMultilevel"/>
    <w:tmpl w:val="C4964B68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3790828"/>
    <w:multiLevelType w:val="hybridMultilevel"/>
    <w:tmpl w:val="83142DDA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BF0AFD"/>
    <w:multiLevelType w:val="multilevel"/>
    <w:tmpl w:val="5D609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D0A1CD0"/>
    <w:multiLevelType w:val="hybridMultilevel"/>
    <w:tmpl w:val="2B6403AA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986F15"/>
    <w:multiLevelType w:val="hybridMultilevel"/>
    <w:tmpl w:val="73AC3076"/>
    <w:lvl w:ilvl="0" w:tplc="D1A07A9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E2337"/>
    <w:multiLevelType w:val="hybridMultilevel"/>
    <w:tmpl w:val="7540B0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92698"/>
    <w:multiLevelType w:val="multilevel"/>
    <w:tmpl w:val="AB962E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325346C2"/>
    <w:multiLevelType w:val="hybridMultilevel"/>
    <w:tmpl w:val="9A7ADA28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C8A4C8D"/>
    <w:multiLevelType w:val="hybridMultilevel"/>
    <w:tmpl w:val="F6B8AF3C"/>
    <w:lvl w:ilvl="0" w:tplc="477A903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B32D97"/>
    <w:multiLevelType w:val="multilevel"/>
    <w:tmpl w:val="7AEE9B9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49312044"/>
    <w:multiLevelType w:val="hybridMultilevel"/>
    <w:tmpl w:val="064AC10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EF0CD9"/>
    <w:multiLevelType w:val="multilevel"/>
    <w:tmpl w:val="01F8EF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550A285F"/>
    <w:multiLevelType w:val="hybridMultilevel"/>
    <w:tmpl w:val="169C9F02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63A4812"/>
    <w:multiLevelType w:val="hybridMultilevel"/>
    <w:tmpl w:val="F31892A8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75070DB"/>
    <w:multiLevelType w:val="hybridMultilevel"/>
    <w:tmpl w:val="AEE6310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741E6F"/>
    <w:multiLevelType w:val="multilevel"/>
    <w:tmpl w:val="5BB83E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5BD41C27"/>
    <w:multiLevelType w:val="hybridMultilevel"/>
    <w:tmpl w:val="4FF6E59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55A4D5E"/>
    <w:multiLevelType w:val="hybridMultilevel"/>
    <w:tmpl w:val="B5CCC5C0"/>
    <w:lvl w:ilvl="0" w:tplc="0405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>
    <w:nsid w:val="7ABE29EC"/>
    <w:multiLevelType w:val="hybridMultilevel"/>
    <w:tmpl w:val="53485D92"/>
    <w:lvl w:ilvl="0" w:tplc="0BFAD1F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0"/>
  </w:num>
  <w:num w:numId="4">
    <w:abstractNumId w:val="7"/>
  </w:num>
  <w:num w:numId="5">
    <w:abstractNumId w:val="1"/>
  </w:num>
  <w:num w:numId="6">
    <w:abstractNumId w:val="13"/>
  </w:num>
  <w:num w:numId="7">
    <w:abstractNumId w:val="3"/>
  </w:num>
  <w:num w:numId="8">
    <w:abstractNumId w:val="16"/>
  </w:num>
  <w:num w:numId="9">
    <w:abstractNumId w:val="12"/>
  </w:num>
  <w:num w:numId="10">
    <w:abstractNumId w:val="17"/>
  </w:num>
  <w:num w:numId="11">
    <w:abstractNumId w:val="11"/>
  </w:num>
  <w:num w:numId="12">
    <w:abstractNumId w:val="15"/>
  </w:num>
  <w:num w:numId="13">
    <w:abstractNumId w:val="9"/>
  </w:num>
  <w:num w:numId="14">
    <w:abstractNumId w:val="6"/>
  </w:num>
  <w:num w:numId="15">
    <w:abstractNumId w:val="2"/>
  </w:num>
  <w:num w:numId="16">
    <w:abstractNumId w:val="14"/>
  </w:num>
  <w:num w:numId="17">
    <w:abstractNumId w:val="0"/>
  </w:num>
  <w:num w:numId="18">
    <w:abstractNumId w:val="8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576A5"/>
    <w:rsid w:val="000020D4"/>
    <w:rsid w:val="00036FCF"/>
    <w:rsid w:val="000472B4"/>
    <w:rsid w:val="00116EAF"/>
    <w:rsid w:val="001675DA"/>
    <w:rsid w:val="002979D7"/>
    <w:rsid w:val="003229EB"/>
    <w:rsid w:val="003725B8"/>
    <w:rsid w:val="003A2A90"/>
    <w:rsid w:val="00450987"/>
    <w:rsid w:val="004D42D3"/>
    <w:rsid w:val="00616E7B"/>
    <w:rsid w:val="00701576"/>
    <w:rsid w:val="00710E74"/>
    <w:rsid w:val="00811DAB"/>
    <w:rsid w:val="00814376"/>
    <w:rsid w:val="008E21CD"/>
    <w:rsid w:val="008F5695"/>
    <w:rsid w:val="009769B2"/>
    <w:rsid w:val="00A36727"/>
    <w:rsid w:val="00B129C2"/>
    <w:rsid w:val="00B61CCB"/>
    <w:rsid w:val="00D32F63"/>
    <w:rsid w:val="00D716EF"/>
    <w:rsid w:val="00F01EA4"/>
    <w:rsid w:val="00F57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76A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50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098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0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098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98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472B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A2A90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814376"/>
    <w:rPr>
      <w:b/>
      <w:bCs/>
    </w:rPr>
  </w:style>
  <w:style w:type="character" w:customStyle="1" w:styleId="apple-converted-space">
    <w:name w:val="apple-converted-space"/>
    <w:basedOn w:val="Standardnpsmoodstavce"/>
    <w:rsid w:val="008143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76A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50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098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0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098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98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472B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A2A90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814376"/>
    <w:rPr>
      <w:b/>
      <w:bCs/>
    </w:rPr>
  </w:style>
  <w:style w:type="character" w:customStyle="1" w:styleId="apple-converted-space">
    <w:name w:val="apple-converted-space"/>
    <w:basedOn w:val="Standardnpsmoodstavce"/>
    <w:rsid w:val="008143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7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dravotnictvi.info.sweb.cz/odborne%20zdravotnicke%20materialy/obvazova%20technika/P1060139.jpg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597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učitel</dc:creator>
  <cp:lastModifiedBy>doubrava</cp:lastModifiedBy>
  <cp:revision>3</cp:revision>
  <dcterms:created xsi:type="dcterms:W3CDTF">2013-04-28T18:10:00Z</dcterms:created>
  <dcterms:modified xsi:type="dcterms:W3CDTF">2013-04-28T18:12:00Z</dcterms:modified>
</cp:coreProperties>
</file>