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E2" w:rsidRDefault="00756DE2" w:rsidP="00780312"/>
    <w:p w:rsidR="00756DE2" w:rsidRPr="008C60FE" w:rsidRDefault="00811059" w:rsidP="00756DE2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DE2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756DE2" w:rsidRPr="008C60FE" w:rsidRDefault="00756DE2" w:rsidP="00756DE2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756DE2" w:rsidRPr="008C60FE" w:rsidRDefault="00756DE2" w:rsidP="00756DE2">
      <w:pPr>
        <w:rPr>
          <w:rFonts w:cs="Arial"/>
          <w:sz w:val="32"/>
          <w:szCs w:val="32"/>
        </w:rPr>
      </w:pPr>
    </w:p>
    <w:p w:rsidR="00756DE2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756DE2" w:rsidRPr="007306A8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CF1BE8">
        <w:rPr>
          <w:sz w:val="24"/>
          <w:szCs w:val="24"/>
        </w:rPr>
        <w:t>8</w:t>
      </w:r>
      <w:r w:rsidR="00D16EED">
        <w:rPr>
          <w:sz w:val="24"/>
          <w:szCs w:val="24"/>
        </w:rPr>
        <w:t>_</w:t>
      </w:r>
      <w:r w:rsidR="00CF1BE8">
        <w:rPr>
          <w:sz w:val="24"/>
          <w:szCs w:val="24"/>
        </w:rPr>
        <w:t>C</w:t>
      </w:r>
      <w:r w:rsidRPr="00892C4D">
        <w:rPr>
          <w:sz w:val="24"/>
          <w:szCs w:val="24"/>
        </w:rPr>
        <w:t>_1</w:t>
      </w:r>
      <w:r w:rsidR="009D5FF6">
        <w:rPr>
          <w:sz w:val="24"/>
          <w:szCs w:val="24"/>
        </w:rPr>
        <w:t>8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F87088" w:rsidRPr="00F87088">
        <w:rPr>
          <w:sz w:val="24"/>
          <w:szCs w:val="24"/>
        </w:rPr>
        <w:t>Asynchronní motory a stejnosměrné stroje</w:t>
      </w:r>
      <w:bookmarkStart w:id="0" w:name="_GoBack"/>
      <w:bookmarkEnd w:id="0"/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CF1BE8" w:rsidRPr="00CF1BE8">
        <w:rPr>
          <w:sz w:val="24"/>
          <w:szCs w:val="24"/>
        </w:rPr>
        <w:t>Měření skluzu asynchronního motoru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CF1BE8">
        <w:rPr>
          <w:sz w:val="24"/>
          <w:szCs w:val="24"/>
        </w:rPr>
        <w:t>březen</w:t>
      </w:r>
      <w:r w:rsidRPr="00892C4D">
        <w:rPr>
          <w:sz w:val="24"/>
          <w:szCs w:val="24"/>
        </w:rPr>
        <w:t xml:space="preserve"> 201</w:t>
      </w:r>
      <w:r w:rsidR="00CF1BE8">
        <w:rPr>
          <w:sz w:val="24"/>
          <w:szCs w:val="24"/>
        </w:rPr>
        <w:t>3</w:t>
      </w: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</w:p>
    <w:p w:rsidR="00756DE2" w:rsidRDefault="00756DE2" w:rsidP="00756DE2">
      <w:pPr>
        <w:pStyle w:val="Zkladn-odstavec"/>
        <w:rPr>
          <w:sz w:val="24"/>
          <w:szCs w:val="24"/>
        </w:rPr>
      </w:pPr>
    </w:p>
    <w:p w:rsidR="001D5DC9" w:rsidRDefault="00756DE2" w:rsidP="00780312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9D5FF6" w:rsidTr="00AA0870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D5FF6" w:rsidRDefault="009D5FF6" w:rsidP="00AA0870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9D5FF6" w:rsidRDefault="009D5FF6" w:rsidP="00AA0870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>
            <w:r>
              <w:rPr>
                <w:noProof/>
              </w:rPr>
              <w:drawing>
                <wp:inline distT="0" distB="0" distL="0" distR="0" wp14:anchorId="4E9C0211" wp14:editId="52081D9E">
                  <wp:extent cx="1038860" cy="1024255"/>
                  <wp:effectExtent l="0" t="0" r="8890" b="444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FF6" w:rsidTr="00AA0870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proofErr w:type="spellStart"/>
            <w:r>
              <w:t>Předm</w:t>
            </w:r>
            <w:proofErr w:type="spellEnd"/>
            <w:r>
              <w:t xml:space="preserve">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5FF6" w:rsidRDefault="00CF1BE8" w:rsidP="00AA0870">
            <w:pPr>
              <w:rPr>
                <w:rFonts w:ascii="Arial Narrow" w:hAnsi="Arial Narrow"/>
                <w:sz w:val="28"/>
              </w:rPr>
            </w:pPr>
            <w:r w:rsidRPr="00CF1BE8">
              <w:rPr>
                <w:rStyle w:val="Nadpis1Char"/>
              </w:rPr>
              <w:t>Měření skluzu asynchronního motoru</w:t>
            </w:r>
          </w:p>
        </w:tc>
      </w:tr>
    </w:tbl>
    <w:p w:rsidR="00CF1BE8" w:rsidRDefault="00CF1BE8" w:rsidP="00CF1BE8">
      <w:pPr>
        <w:pStyle w:val="Nadpis2"/>
        <w:numPr>
          <w:ilvl w:val="0"/>
          <w:numId w:val="4"/>
        </w:numPr>
      </w:pPr>
      <w:r>
        <w:t>Cíl:</w:t>
      </w:r>
    </w:p>
    <w:p w:rsidR="00CF1BE8" w:rsidRDefault="00CF1BE8" w:rsidP="00CF1BE8">
      <w:pPr>
        <w:pStyle w:val="Zkladn-odstavec"/>
      </w:pPr>
      <w:r>
        <w:t xml:space="preserve">    Z</w:t>
      </w:r>
      <w:r w:rsidRPr="003027F4">
        <w:t xml:space="preserve">jistit </w:t>
      </w:r>
      <w:r>
        <w:t xml:space="preserve">velikost </w:t>
      </w:r>
      <w:r w:rsidRPr="003027F4">
        <w:t>skluz</w:t>
      </w:r>
      <w:r>
        <w:t>u</w:t>
      </w:r>
      <w:r w:rsidRPr="003027F4">
        <w:t xml:space="preserve"> </w:t>
      </w:r>
      <w:r>
        <w:t xml:space="preserve">asynchronního motoru </w:t>
      </w:r>
      <w:r w:rsidRPr="003027F4">
        <w:t xml:space="preserve">z naměřených otáček. </w:t>
      </w:r>
      <w:r>
        <w:t xml:space="preserve">Jinak řečeno rozdíl mezi synchronními a skutečnými otáčkami asynchronního motoru. </w:t>
      </w:r>
    </w:p>
    <w:p w:rsidR="00CF1BE8" w:rsidRDefault="00CF1BE8" w:rsidP="00CF1BE8">
      <w:pPr>
        <w:pStyle w:val="Nadpis2"/>
      </w:pPr>
      <w:r>
        <w:t>Teorie:</w:t>
      </w:r>
    </w:p>
    <w:p w:rsidR="00CF1BE8" w:rsidRPr="00FE3BA8" w:rsidRDefault="00CF1BE8" w:rsidP="00CF1BE8">
      <w:pPr>
        <w:pStyle w:val="Zkladn-odstavec"/>
      </w:pPr>
      <w:r>
        <w:t xml:space="preserve">Jaký je princip funkce asynchronních </w:t>
      </w:r>
      <w:proofErr w:type="gramStart"/>
      <w:r>
        <w:t xml:space="preserve">motorů?  </w:t>
      </w: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</w:t>
      </w:r>
      <w:r w:rsidRPr="005E3EED">
        <w:t>.....................................................................................................................................................................</w:t>
      </w:r>
      <w:r w:rsidRPr="001445CE">
        <w:t>................................................................................................................................................................</w:t>
      </w: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CF1BE8" w:rsidRPr="000B4DA8" w:rsidRDefault="00CF1BE8" w:rsidP="00CF1BE8">
      <w:pPr>
        <w:pStyle w:val="Nadpis2"/>
      </w:pPr>
      <w:r w:rsidRPr="000B4DA8">
        <w:t>Přístroje a pomůcky:</w:t>
      </w:r>
    </w:p>
    <w:p w:rsidR="00CF1BE8" w:rsidRDefault="00CF1BE8" w:rsidP="00CF1BE8">
      <w:pPr>
        <w:pStyle w:val="Zkladn-slovn"/>
        <w:numPr>
          <w:ilvl w:val="0"/>
          <w:numId w:val="6"/>
        </w:numPr>
      </w:pPr>
      <w:r>
        <w:t>propojovací vodiče</w:t>
      </w:r>
    </w:p>
    <w:p w:rsidR="00CF1BE8" w:rsidRDefault="00CF1BE8" w:rsidP="00CF1BE8">
      <w:pPr>
        <w:pStyle w:val="Zkladn-slovn"/>
        <w:numPr>
          <w:ilvl w:val="0"/>
          <w:numId w:val="6"/>
        </w:numPr>
      </w:pPr>
      <w:r w:rsidRPr="000B4DA8">
        <w:t xml:space="preserve">Asynchronní </w:t>
      </w:r>
      <w:proofErr w:type="gramStart"/>
      <w:r w:rsidRPr="000B4DA8">
        <w:t>motor</w:t>
      </w:r>
      <w:r>
        <w:t xml:space="preserve"> - .............................................</w:t>
      </w:r>
      <w:proofErr w:type="gramEnd"/>
    </w:p>
    <w:p w:rsidR="00CF1BE8" w:rsidRDefault="00CF1BE8" w:rsidP="00CF1BE8">
      <w:pPr>
        <w:pStyle w:val="Zkladn-slovn"/>
        <w:numPr>
          <w:ilvl w:val="0"/>
          <w:numId w:val="6"/>
        </w:numPr>
      </w:pPr>
      <w:proofErr w:type="gramStart"/>
      <w:r>
        <w:t>Otáčkoměr - .............................................</w:t>
      </w:r>
      <w:proofErr w:type="gramEnd"/>
    </w:p>
    <w:p w:rsidR="00CF1BE8" w:rsidRDefault="00CF1BE8" w:rsidP="00CF1BE8">
      <w:pPr>
        <w:pStyle w:val="Zkladn-slovn"/>
        <w:numPr>
          <w:ilvl w:val="0"/>
          <w:numId w:val="6"/>
        </w:numPr>
      </w:pPr>
      <w:proofErr w:type="gramStart"/>
      <w:r>
        <w:t>Ampérmetr - .............................</w:t>
      </w:r>
      <w:proofErr w:type="gramEnd"/>
    </w:p>
    <w:p w:rsidR="00CF1BE8" w:rsidRDefault="00CF1BE8" w:rsidP="00CF1BE8">
      <w:pPr>
        <w:pStyle w:val="Zkladn-slovn"/>
        <w:numPr>
          <w:ilvl w:val="0"/>
          <w:numId w:val="6"/>
        </w:numPr>
      </w:pPr>
      <w:proofErr w:type="gramStart"/>
      <w:r>
        <w:t>Voltmetr - ..................................</w:t>
      </w:r>
      <w:proofErr w:type="gramEnd"/>
    </w:p>
    <w:p w:rsidR="00CF1BE8" w:rsidRDefault="00CF1BE8" w:rsidP="00CF1BE8">
      <w:pPr>
        <w:pStyle w:val="Zkladn-slovn"/>
        <w:numPr>
          <w:ilvl w:val="0"/>
          <w:numId w:val="6"/>
        </w:numPr>
      </w:pPr>
      <w:r>
        <w:t>Wattmetr - …………………………</w:t>
      </w:r>
    </w:p>
    <w:p w:rsidR="00CF1BE8" w:rsidRDefault="00CF1BE8" w:rsidP="00CF1BE8">
      <w:pPr>
        <w:pStyle w:val="Zkladn-slovn"/>
        <w:numPr>
          <w:ilvl w:val="0"/>
          <w:numId w:val="6"/>
        </w:numPr>
      </w:pPr>
      <w:r>
        <w:t>Generátor - ……………………….</w:t>
      </w:r>
    </w:p>
    <w:p w:rsidR="00CF1BE8" w:rsidRDefault="00CF1BE8">
      <w:pPr>
        <w:rPr>
          <w:b/>
          <w:bCs/>
          <w:i/>
          <w:iCs/>
          <w:sz w:val="28"/>
          <w:szCs w:val="28"/>
        </w:rPr>
      </w:pPr>
      <w:r>
        <w:br w:type="page"/>
      </w:r>
    </w:p>
    <w:p w:rsidR="00CF1BE8" w:rsidRDefault="00CF1BE8" w:rsidP="00CF1BE8">
      <w:pPr>
        <w:pStyle w:val="Nadpis2"/>
      </w:pPr>
      <w:r>
        <w:lastRenderedPageBreak/>
        <w:t>Schéma zapojení pro měření:</w:t>
      </w:r>
    </w:p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/>
    <w:p w:rsidR="00CF1BE8" w:rsidRDefault="00CF1BE8" w:rsidP="00CF1BE8">
      <w:pPr>
        <w:pStyle w:val="Nadpis2"/>
      </w:pPr>
      <w:r>
        <w:t>Pracovní postup:</w:t>
      </w:r>
    </w:p>
    <w:p w:rsidR="00CF1BE8" w:rsidRDefault="00CF1BE8" w:rsidP="00CF1BE8"/>
    <w:p w:rsidR="00CF1BE8" w:rsidRDefault="00CF1BE8" w:rsidP="00CF1BE8">
      <w:pPr>
        <w:pStyle w:val="Zkladn-slovn"/>
        <w:numPr>
          <w:ilvl w:val="0"/>
          <w:numId w:val="59"/>
        </w:numPr>
      </w:pPr>
      <w:r>
        <w:t>Nakreslete schéma zapojení pro měření. Asynchronní motor připojte pomocí wattmetru k síti a přes řemen jej připojte ke generátoru (dynamo nebo alternátor). Výstupní svorky generátoru připojte na zátěž přes ampérmetr a měřte na zátěži i napětí.</w:t>
      </w:r>
    </w:p>
    <w:p w:rsidR="00CF1BE8" w:rsidRDefault="00CF1BE8" w:rsidP="00CF1BE8">
      <w:pPr>
        <w:pStyle w:val="Zkladn-slovn"/>
        <w:numPr>
          <w:ilvl w:val="0"/>
          <w:numId w:val="6"/>
        </w:numPr>
      </w:pPr>
      <w:r>
        <w:t>Pracoviště propojte podle schématu. Nepřipojujte motor k síti! Zvlášť pečlivě nastavte ampérmetr na vhodný proudový rozsah. Zátěž generátoru nastavte na největší odpor.</w:t>
      </w:r>
    </w:p>
    <w:p w:rsidR="00CF1BE8" w:rsidRDefault="00CF1BE8" w:rsidP="00CF1BE8">
      <w:pPr>
        <w:pStyle w:val="Zkladn-slovn"/>
        <w:numPr>
          <w:ilvl w:val="0"/>
          <w:numId w:val="6"/>
        </w:numPr>
      </w:pPr>
      <w:r>
        <w:t>Po překontrolování učitelem zapněte síťový vypínač. Postupně snižujte odpor zátěže až do jmenovitých hodnot proudu zátěží a zapisujte hodnoty napětí, proudu a otáček.</w:t>
      </w:r>
    </w:p>
    <w:p w:rsidR="00CF1BE8" w:rsidRPr="00632C17" w:rsidRDefault="00CF1BE8" w:rsidP="00CF1BE8">
      <w:pPr>
        <w:pStyle w:val="Zkladn-slovn"/>
        <w:numPr>
          <w:ilvl w:val="0"/>
          <w:numId w:val="6"/>
        </w:numPr>
      </w:pPr>
      <w:r w:rsidRPr="00632C17">
        <w:t xml:space="preserve">Vypočítejte </w:t>
      </w:r>
      <w:r>
        <w:t>skluz a zakreslete závislost zatěžovacího momentu na otáčkách do grafu – vznikne tak část momentové charakteristiky</w:t>
      </w:r>
      <w:r w:rsidRPr="00632C17">
        <w:t>.</w:t>
      </w:r>
    </w:p>
    <w:p w:rsidR="00CF1BE8" w:rsidRDefault="00CF1BE8" w:rsidP="00CF1BE8">
      <w:pPr>
        <w:pStyle w:val="Zkladn-slovn"/>
        <w:numPr>
          <w:ilvl w:val="0"/>
          <w:numId w:val="6"/>
        </w:numPr>
      </w:pPr>
      <w:r>
        <w:t>Vyhodnoťte měření!</w:t>
      </w:r>
    </w:p>
    <w:p w:rsidR="00CF1BE8" w:rsidRDefault="00CF1BE8" w:rsidP="00CF1BE8"/>
    <w:p w:rsidR="00CF1BE8" w:rsidRDefault="00CF1BE8" w:rsidP="00CF1BE8">
      <w:pPr>
        <w:pStyle w:val="Nadpis2"/>
      </w:pPr>
      <w:r>
        <w:t>Výpočty:</w:t>
      </w:r>
    </w:p>
    <w:p w:rsidR="00CF1BE8" w:rsidRDefault="00CF1BE8" w:rsidP="00CF1BE8">
      <w:pPr>
        <w:pStyle w:val="Zkladn-odstavec"/>
      </w:pPr>
      <w:r>
        <w:t xml:space="preserve">synchronní otáčky: </w:t>
      </w:r>
      <w:r w:rsidRPr="00FB4453">
        <w:rPr>
          <w:position w:val="-28"/>
        </w:rPr>
        <w:object w:dxaOrig="130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1pt;height:32.85pt" o:ole="">
            <v:imagedata r:id="rId11" o:title=""/>
          </v:shape>
          <o:OLEObject Type="Embed" ProgID="Equation.3" ShapeID="_x0000_i1025" DrawAspect="Content" ObjectID="_1425532876" r:id="rId12"/>
        </w:object>
      </w:r>
    </w:p>
    <w:p w:rsidR="00CF1BE8" w:rsidRPr="00070574" w:rsidRDefault="00CF1BE8" w:rsidP="00CF1BE8">
      <w:pPr>
        <w:pStyle w:val="Zkladn-odstavec"/>
        <w:rPr>
          <w:i/>
        </w:rPr>
      </w:pPr>
      <w:proofErr w:type="gramStart"/>
      <w:r w:rsidRPr="00070574">
        <w:rPr>
          <w:i/>
        </w:rPr>
        <w:t>f = .......</w:t>
      </w:r>
      <w:proofErr w:type="gramEnd"/>
    </w:p>
    <w:p w:rsidR="00CF1BE8" w:rsidRPr="00070574" w:rsidRDefault="00CF1BE8" w:rsidP="00CF1BE8">
      <w:pPr>
        <w:pStyle w:val="Zkladn-odstavec"/>
        <w:rPr>
          <w:i/>
        </w:rPr>
      </w:pPr>
      <w:proofErr w:type="gramStart"/>
      <w:r w:rsidRPr="00070574">
        <w:rPr>
          <w:i/>
        </w:rPr>
        <w:t>p = .......</w:t>
      </w:r>
      <w:proofErr w:type="gramEnd"/>
    </w:p>
    <w:p w:rsidR="00CF1BE8" w:rsidRDefault="00CF1BE8" w:rsidP="00CF1BE8">
      <w:pPr>
        <w:pStyle w:val="Zkladn-odstavec"/>
      </w:pPr>
      <w:r>
        <w:t xml:space="preserve">skluz: </w:t>
      </w:r>
      <w:r>
        <w:tab/>
      </w:r>
      <w:r w:rsidRPr="00FB4453">
        <w:rPr>
          <w:position w:val="-30"/>
        </w:rPr>
        <w:object w:dxaOrig="1460" w:dyaOrig="680">
          <v:shape id="_x0000_i1026" type="#_x0000_t75" style="width:73.15pt;height:34pt" o:ole="">
            <v:imagedata r:id="rId13" o:title=""/>
          </v:shape>
          <o:OLEObject Type="Embed" ProgID="Equation.3" ShapeID="_x0000_i1026" DrawAspect="Content" ObjectID="_1425532877" r:id="rId14"/>
        </w:object>
      </w:r>
    </w:p>
    <w:p w:rsidR="00CF1BE8" w:rsidRDefault="00CF1BE8" w:rsidP="00CF1BE8">
      <w:pPr>
        <w:pStyle w:val="Zkladn-odstavec"/>
        <w:ind w:left="708" w:firstLine="708"/>
      </w:pPr>
      <w:r w:rsidRPr="00FB4453">
        <w:rPr>
          <w:position w:val="-30"/>
        </w:rPr>
        <w:object w:dxaOrig="2000" w:dyaOrig="680">
          <v:shape id="_x0000_i1027" type="#_x0000_t75" style="width:100.2pt;height:34pt" o:ole="">
            <v:imagedata r:id="rId15" o:title=""/>
          </v:shape>
          <o:OLEObject Type="Embed" ProgID="Equation.3" ShapeID="_x0000_i1027" DrawAspect="Content" ObjectID="_1425532878" r:id="rId16"/>
        </w:object>
      </w:r>
    </w:p>
    <w:p w:rsidR="00CF1BE8" w:rsidRDefault="00CF1BE8" w:rsidP="00CF1BE8">
      <w:pPr>
        <w:pStyle w:val="Zkladn-odstavec"/>
      </w:pPr>
      <w:r>
        <w:t xml:space="preserve">výkon motoru (při zanedbání ztrát v generátoru): </w:t>
      </w:r>
      <w:r w:rsidRPr="00FB4453">
        <w:rPr>
          <w:position w:val="-6"/>
        </w:rPr>
        <w:object w:dxaOrig="1100" w:dyaOrig="279">
          <v:shape id="_x0000_i1028" type="#_x0000_t75" style="width:54.7pt;height:13.8pt" o:ole="">
            <v:imagedata r:id="rId17" o:title=""/>
          </v:shape>
          <o:OLEObject Type="Embed" ProgID="Equation.3" ShapeID="_x0000_i1028" DrawAspect="Content" ObjectID="_1425532879" r:id="rId18"/>
        </w:object>
      </w:r>
    </w:p>
    <w:p w:rsidR="00CF1BE8" w:rsidRPr="00057A0E" w:rsidRDefault="00CF1BE8" w:rsidP="00CF1BE8">
      <w:pPr>
        <w:pStyle w:val="Zkladn-odstavec"/>
      </w:pPr>
      <w:r>
        <w:t xml:space="preserve">zatěžovací moment: </w:t>
      </w:r>
      <w:r w:rsidRPr="00070574">
        <w:rPr>
          <w:position w:val="-24"/>
        </w:rPr>
        <w:object w:dxaOrig="3000" w:dyaOrig="620">
          <v:shape id="_x0000_i1029" type="#_x0000_t75" style="width:149.75pt;height:31.1pt" o:ole="">
            <v:imagedata r:id="rId19" o:title=""/>
          </v:shape>
          <o:OLEObject Type="Embed" ProgID="Equation.3" ShapeID="_x0000_i1029" DrawAspect="Content" ObjectID="_1425532880" r:id="rId20"/>
        </w:object>
      </w:r>
    </w:p>
    <w:p w:rsidR="00CF1BE8" w:rsidRDefault="00CF1BE8" w:rsidP="00CF1BE8">
      <w:pPr>
        <w:pStyle w:val="Nadpis2"/>
      </w:pPr>
      <w:proofErr w:type="gramStart"/>
      <w:r>
        <w:lastRenderedPageBreak/>
        <w:t>Tabulky :</w:t>
      </w:r>
      <w:proofErr w:type="gramEnd"/>
    </w:p>
    <w:p w:rsidR="00CF1BE8" w:rsidRDefault="00CF1BE8" w:rsidP="00CF1BE8">
      <w:r>
        <w:t>Tabulka č. 1 – naměřené a vypočtené hodnoty:</w:t>
      </w:r>
    </w:p>
    <w:tbl>
      <w:tblPr>
        <w:tblW w:w="3571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36"/>
        <w:gridCol w:w="1336"/>
        <w:gridCol w:w="1336"/>
        <w:gridCol w:w="1336"/>
        <w:gridCol w:w="1336"/>
      </w:tblGrid>
      <w:tr w:rsidR="00CF1BE8" w:rsidRPr="00FB4453" w:rsidTr="002332F0">
        <w:trPr>
          <w:trHeight w:val="403"/>
        </w:trPr>
        <w:tc>
          <w:tcPr>
            <w:tcW w:w="1000" w:type="pct"/>
            <w:tcBorders>
              <w:bottom w:val="single" w:sz="12" w:space="0" w:color="000000"/>
            </w:tcBorders>
            <w:vAlign w:val="center"/>
          </w:tcPr>
          <w:p w:rsidR="00CF1BE8" w:rsidRPr="00FB4453" w:rsidRDefault="00CF1BE8" w:rsidP="002332F0">
            <w:pPr>
              <w:jc w:val="center"/>
              <w:rPr>
                <w:b/>
              </w:rPr>
            </w:pPr>
            <w:r>
              <w:rPr>
                <w:b/>
              </w:rPr>
              <w:t>P [W]</w:t>
            </w:r>
          </w:p>
        </w:tc>
        <w:tc>
          <w:tcPr>
            <w:tcW w:w="1000" w:type="pct"/>
            <w:tcBorders>
              <w:bottom w:val="single" w:sz="12" w:space="0" w:color="000000"/>
            </w:tcBorders>
            <w:vAlign w:val="center"/>
          </w:tcPr>
          <w:p w:rsidR="00CF1BE8" w:rsidRPr="00FB4453" w:rsidRDefault="00CF1BE8" w:rsidP="002332F0">
            <w:pPr>
              <w:jc w:val="center"/>
              <w:rPr>
                <w:b/>
              </w:rPr>
            </w:pPr>
            <w:r>
              <w:rPr>
                <w:b/>
              </w:rPr>
              <w:t>M [</w:t>
            </w:r>
            <w:proofErr w:type="spellStart"/>
            <w:r>
              <w:rPr>
                <w:b/>
              </w:rPr>
              <w:t>nM</w:t>
            </w:r>
            <w:proofErr w:type="spellEnd"/>
            <w:r>
              <w:rPr>
                <w:b/>
              </w:rPr>
              <w:t>]</w:t>
            </w:r>
          </w:p>
        </w:tc>
        <w:tc>
          <w:tcPr>
            <w:tcW w:w="1000" w:type="pct"/>
            <w:tcBorders>
              <w:bottom w:val="single" w:sz="12" w:space="0" w:color="000000"/>
            </w:tcBorders>
            <w:vAlign w:val="center"/>
          </w:tcPr>
          <w:p w:rsidR="00CF1BE8" w:rsidRPr="00FB4453" w:rsidRDefault="00CF1BE8" w:rsidP="002332F0">
            <w:pPr>
              <w:jc w:val="center"/>
              <w:rPr>
                <w:b/>
              </w:rPr>
            </w:pPr>
            <w:r>
              <w:rPr>
                <w:b/>
              </w:rPr>
              <w:t>n [</w:t>
            </w:r>
            <w:proofErr w:type="spellStart"/>
            <w:r>
              <w:rPr>
                <w:b/>
              </w:rPr>
              <w:t>ot</w:t>
            </w:r>
            <w:proofErr w:type="spellEnd"/>
            <w:r>
              <w:rPr>
                <w:b/>
              </w:rPr>
              <w:t>/min]</w:t>
            </w:r>
          </w:p>
        </w:tc>
        <w:tc>
          <w:tcPr>
            <w:tcW w:w="1000" w:type="pct"/>
            <w:tcBorders>
              <w:bottom w:val="single" w:sz="12" w:space="0" w:color="000000"/>
            </w:tcBorders>
            <w:vAlign w:val="center"/>
          </w:tcPr>
          <w:p w:rsidR="00CF1BE8" w:rsidRPr="00FB4453" w:rsidRDefault="00CF1BE8" w:rsidP="002332F0">
            <w:pPr>
              <w:jc w:val="center"/>
              <w:rPr>
                <w:b/>
              </w:rPr>
            </w:pPr>
            <w:r>
              <w:rPr>
                <w:b/>
              </w:rPr>
              <w:t>s [-]</w:t>
            </w:r>
          </w:p>
        </w:tc>
        <w:tc>
          <w:tcPr>
            <w:tcW w:w="1000" w:type="pct"/>
            <w:tcBorders>
              <w:bottom w:val="single" w:sz="12" w:space="0" w:color="000000"/>
            </w:tcBorders>
            <w:vAlign w:val="center"/>
          </w:tcPr>
          <w:p w:rsidR="00CF1BE8" w:rsidRPr="00FB4453" w:rsidRDefault="00CF1BE8" w:rsidP="002332F0">
            <w:pPr>
              <w:jc w:val="center"/>
              <w:rPr>
                <w:b/>
              </w:rPr>
            </w:pPr>
            <w:r>
              <w:rPr>
                <w:b/>
              </w:rPr>
              <w:t>s [%]</w:t>
            </w:r>
          </w:p>
        </w:tc>
      </w:tr>
      <w:tr w:rsidR="00CF1BE8" w:rsidTr="002332F0">
        <w:trPr>
          <w:trHeight w:val="403"/>
        </w:trPr>
        <w:tc>
          <w:tcPr>
            <w:tcW w:w="1000" w:type="pct"/>
            <w:tcBorders>
              <w:top w:val="nil"/>
            </w:tcBorders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tcBorders>
              <w:top w:val="nil"/>
            </w:tcBorders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tcBorders>
              <w:top w:val="nil"/>
            </w:tcBorders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tcBorders>
              <w:top w:val="nil"/>
            </w:tcBorders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tcBorders>
              <w:top w:val="nil"/>
            </w:tcBorders>
            <w:vAlign w:val="center"/>
          </w:tcPr>
          <w:p w:rsidR="00CF1BE8" w:rsidRDefault="00CF1BE8" w:rsidP="002332F0">
            <w:pPr>
              <w:jc w:val="center"/>
            </w:pPr>
          </w:p>
        </w:tc>
      </w:tr>
      <w:tr w:rsidR="00CF1BE8" w:rsidTr="002332F0">
        <w:trPr>
          <w:trHeight w:val="403"/>
        </w:trPr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</w:tr>
      <w:tr w:rsidR="00CF1BE8" w:rsidTr="002332F0">
        <w:trPr>
          <w:trHeight w:val="403"/>
        </w:trPr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</w:tr>
      <w:tr w:rsidR="00CF1BE8" w:rsidTr="002332F0">
        <w:trPr>
          <w:trHeight w:val="403"/>
        </w:trPr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</w:tr>
      <w:tr w:rsidR="00CF1BE8" w:rsidTr="002332F0">
        <w:trPr>
          <w:trHeight w:val="403"/>
        </w:trPr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</w:tr>
      <w:tr w:rsidR="00CF1BE8" w:rsidTr="002332F0">
        <w:trPr>
          <w:trHeight w:val="404"/>
        </w:trPr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  <w:tc>
          <w:tcPr>
            <w:tcW w:w="1000" w:type="pct"/>
            <w:vAlign w:val="center"/>
          </w:tcPr>
          <w:p w:rsidR="00CF1BE8" w:rsidRDefault="00CF1BE8" w:rsidP="002332F0">
            <w:pPr>
              <w:jc w:val="center"/>
            </w:pPr>
          </w:p>
        </w:tc>
      </w:tr>
    </w:tbl>
    <w:p w:rsidR="00CF1BE8" w:rsidRDefault="00CF1BE8" w:rsidP="00CF1BE8">
      <w:pPr>
        <w:pStyle w:val="Nadpis2"/>
      </w:pPr>
      <w:r>
        <w:t>Grafy</w:t>
      </w:r>
    </w:p>
    <w:p w:rsidR="00CF1BE8" w:rsidRPr="00C02EE0" w:rsidRDefault="00CF1BE8" w:rsidP="00CF1BE8">
      <w:pPr>
        <w:jc w:val="both"/>
        <w:rPr>
          <w:b/>
        </w:rPr>
      </w:pPr>
      <w:r w:rsidRPr="00C02EE0">
        <w:rPr>
          <w:b/>
        </w:rPr>
        <w:t xml:space="preserve">Závislost </w:t>
      </w:r>
      <w:r>
        <w:rPr>
          <w:b/>
        </w:rPr>
        <w:t>zatěžovacího momentu na otáčkách</w:t>
      </w:r>
      <w:r w:rsidRPr="00C02EE0">
        <w:rPr>
          <w:b/>
        </w:rPr>
        <w:t>:</w:t>
      </w:r>
    </w:p>
    <w:tbl>
      <w:tblPr>
        <w:tblW w:w="0" w:type="auto"/>
        <w:jc w:val="center"/>
        <w:tblInd w:w="-60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F1BE8" w:rsidTr="005840EA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</w:tr>
      <w:tr w:rsidR="00CF1BE8" w:rsidTr="005840EA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</w:tr>
      <w:tr w:rsidR="00CF1BE8" w:rsidTr="005840EA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</w:tr>
      <w:tr w:rsidR="00CF1BE8" w:rsidTr="005840EA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</w:tr>
      <w:tr w:rsidR="00CF1BE8" w:rsidTr="005840EA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</w:tr>
      <w:tr w:rsidR="00CF1BE8" w:rsidTr="005840EA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</w:tr>
      <w:tr w:rsidR="00CF1BE8" w:rsidTr="005840EA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  <w:tc>
          <w:tcPr>
            <w:tcW w:w="567" w:type="dxa"/>
          </w:tcPr>
          <w:p w:rsidR="00CF1BE8" w:rsidRDefault="00CF1BE8" w:rsidP="002332F0"/>
        </w:tc>
      </w:tr>
      <w:tr w:rsidR="00CF1BE8" w:rsidTr="005840EA">
        <w:trPr>
          <w:trHeight w:hRule="exact" w:val="567"/>
          <w:jc w:val="center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  <w:tcBorders>
              <w:bottom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  <w:tcBorders>
              <w:bottom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  <w:tcBorders>
              <w:bottom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  <w:tcBorders>
              <w:bottom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  <w:tcBorders>
              <w:bottom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  <w:tcBorders>
              <w:bottom w:val="single" w:sz="12" w:space="0" w:color="auto"/>
            </w:tcBorders>
          </w:tcPr>
          <w:p w:rsidR="00CF1BE8" w:rsidRDefault="00CF1BE8" w:rsidP="002332F0"/>
        </w:tc>
        <w:tc>
          <w:tcPr>
            <w:tcW w:w="567" w:type="dxa"/>
            <w:tcBorders>
              <w:bottom w:val="single" w:sz="12" w:space="0" w:color="auto"/>
            </w:tcBorders>
          </w:tcPr>
          <w:p w:rsidR="00CF1BE8" w:rsidRDefault="00CF1BE8" w:rsidP="002332F0"/>
        </w:tc>
      </w:tr>
    </w:tbl>
    <w:p w:rsidR="00CF1BE8" w:rsidRDefault="00CF1BE8" w:rsidP="00CF1BE8">
      <w:pPr>
        <w:pStyle w:val="Nadpis2"/>
      </w:pPr>
      <w:r>
        <w:t>Závěr:</w:t>
      </w:r>
    </w:p>
    <w:p w:rsidR="00CF1BE8" w:rsidRDefault="00CF1BE8" w:rsidP="00CF1BE8">
      <w:pPr>
        <w:pStyle w:val="Zkladntext"/>
      </w:pPr>
    </w:p>
    <w:p w:rsidR="0070799B" w:rsidRPr="00690BCE" w:rsidRDefault="00CF1BE8" w:rsidP="00CF1BE8">
      <w:pPr>
        <w:pStyle w:val="Zkladn-odstavec"/>
        <w:rPr>
          <w:rStyle w:val="Nadpis1Char"/>
        </w:rPr>
      </w:pPr>
      <w:proofErr w:type="gramStart"/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DE2" w:rsidRPr="005F5822">
        <w:br w:type="page"/>
      </w:r>
      <w:r w:rsidR="0070799B" w:rsidRPr="00690BCE">
        <w:rPr>
          <w:rStyle w:val="Nadpis1Char"/>
        </w:rPr>
        <w:lastRenderedPageBreak/>
        <w:t>Použité</w:t>
      </w:r>
      <w:proofErr w:type="gramEnd"/>
      <w:r w:rsidR="0070799B" w:rsidRPr="00690BCE">
        <w:rPr>
          <w:rStyle w:val="Nadpis1Char"/>
        </w:rPr>
        <w:t xml:space="preserve"> zdroje</w:t>
      </w:r>
    </w:p>
    <w:p w:rsidR="00987383" w:rsidRDefault="00987383" w:rsidP="00987383">
      <w:pPr>
        <w:pStyle w:val="Zkladn-slovn"/>
        <w:numPr>
          <w:ilvl w:val="0"/>
          <w:numId w:val="56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 xml:space="preserve">. Praha: Europa-Sobotáles </w:t>
      </w:r>
      <w:proofErr w:type="spellStart"/>
      <w:r w:rsidRPr="00BD3E19">
        <w:t>cz</w:t>
      </w:r>
      <w:proofErr w:type="spellEnd"/>
      <w:r w:rsidRPr="00BD3E19">
        <w:t>, s.r.o., 2006, ISBN 80-86706-13-3.</w:t>
      </w:r>
    </w:p>
    <w:p w:rsidR="00987383" w:rsidRPr="00BE37D0" w:rsidRDefault="00987383" w:rsidP="00987383">
      <w:pPr>
        <w:pStyle w:val="Zkladn-slovn"/>
        <w:numPr>
          <w:ilvl w:val="0"/>
          <w:numId w:val="55"/>
        </w:numPr>
      </w:pPr>
      <w:r w:rsidRPr="000F4BA5">
        <w:t>Pokud není uvedeno jinak, použitý materiál je z vlastních zdrojů autora.</w:t>
      </w:r>
    </w:p>
    <w:p w:rsidR="0070799B" w:rsidRPr="00BE37D0" w:rsidRDefault="0070799B" w:rsidP="0070799B">
      <w:pPr>
        <w:pStyle w:val="Zkladn-slovn"/>
        <w:numPr>
          <w:ilvl w:val="0"/>
          <w:numId w:val="0"/>
        </w:numPr>
        <w:ind w:left="1080"/>
      </w:pPr>
    </w:p>
    <w:p w:rsidR="00627152" w:rsidRDefault="00627152" w:rsidP="0070799B">
      <w:pPr>
        <w:pStyle w:val="Nadpis1"/>
        <w:spacing w:after="240"/>
      </w:pPr>
    </w:p>
    <w:sectPr w:rsidR="00627152" w:rsidSect="00B93140">
      <w:headerReference w:type="default" r:id="rId21"/>
      <w:footerReference w:type="default" r:id="rId22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F74" w:rsidRDefault="00A80F74" w:rsidP="00AD260B">
      <w:r>
        <w:separator/>
      </w:r>
    </w:p>
  </w:endnote>
  <w:endnote w:type="continuationSeparator" w:id="0">
    <w:p w:rsidR="00A80F74" w:rsidRDefault="00A80F74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E2" w:rsidRPr="00EA6277" w:rsidRDefault="00756DE2" w:rsidP="00756DE2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756DE2" w:rsidRPr="00EA6277" w:rsidRDefault="00756DE2" w:rsidP="00756DE2">
    <w:pPr>
      <w:pStyle w:val="Zpat"/>
    </w:pPr>
  </w:p>
  <w:p w:rsidR="00285E03" w:rsidRDefault="00756DE2" w:rsidP="00756DE2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F87088">
      <w:rPr>
        <w:b/>
        <w:noProof/>
      </w:rPr>
      <w:t>5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F87088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F74" w:rsidRDefault="00A80F74" w:rsidP="00AD260B">
      <w:r>
        <w:separator/>
      </w:r>
    </w:p>
  </w:footnote>
  <w:footnote w:type="continuationSeparator" w:id="0">
    <w:p w:rsidR="00A80F74" w:rsidRDefault="00A80F74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756DE2" w:rsidRDefault="00811059" w:rsidP="00756DE2">
    <w:pPr>
      <w:pStyle w:val="Zhlav"/>
      <w:rPr>
        <w:szCs w:val="22"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2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3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3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3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0"/>
    <w:lvlOverride w:ilvl="0">
      <w:startOverride w:val="1"/>
    </w:lvlOverride>
  </w:num>
  <w:num w:numId="55">
    <w:abstractNumId w:val="4"/>
  </w:num>
  <w:num w:numId="56">
    <w:abstractNumId w:val="1"/>
  </w:num>
  <w:num w:numId="57">
    <w:abstractNumId w:val="0"/>
    <w:lvlOverride w:ilvl="0">
      <w:startOverride w:val="1"/>
    </w:lvlOverride>
  </w:num>
  <w:num w:numId="58">
    <w:abstractNumId w:val="0"/>
    <w:lvlOverride w:ilvl="0">
      <w:startOverride w:val="1"/>
    </w:lvlOverride>
  </w:num>
  <w:num w:numId="59">
    <w:abstractNumId w:val="0"/>
    <w:lvlOverride w:ilvl="0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CB7"/>
    <w:rsid w:val="003027F4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44FB5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77AFA"/>
    <w:rsid w:val="00582808"/>
    <w:rsid w:val="005840EA"/>
    <w:rsid w:val="005A1418"/>
    <w:rsid w:val="005A18B9"/>
    <w:rsid w:val="005B42DA"/>
    <w:rsid w:val="005C2BD7"/>
    <w:rsid w:val="005C660C"/>
    <w:rsid w:val="005F5822"/>
    <w:rsid w:val="00625D9A"/>
    <w:rsid w:val="006267AB"/>
    <w:rsid w:val="00627152"/>
    <w:rsid w:val="00637509"/>
    <w:rsid w:val="00650196"/>
    <w:rsid w:val="00654703"/>
    <w:rsid w:val="00664939"/>
    <w:rsid w:val="00690BCE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70799B"/>
    <w:rsid w:val="00722840"/>
    <w:rsid w:val="00726CEB"/>
    <w:rsid w:val="007435B1"/>
    <w:rsid w:val="00756DE2"/>
    <w:rsid w:val="007743FC"/>
    <w:rsid w:val="00780312"/>
    <w:rsid w:val="007A002C"/>
    <w:rsid w:val="007A0DE7"/>
    <w:rsid w:val="007F0C5D"/>
    <w:rsid w:val="007F4C61"/>
    <w:rsid w:val="00810C8F"/>
    <w:rsid w:val="00811059"/>
    <w:rsid w:val="00820C15"/>
    <w:rsid w:val="00832AFA"/>
    <w:rsid w:val="008941E3"/>
    <w:rsid w:val="009064A4"/>
    <w:rsid w:val="00922DA1"/>
    <w:rsid w:val="0094127E"/>
    <w:rsid w:val="009512CB"/>
    <w:rsid w:val="009614F5"/>
    <w:rsid w:val="00966958"/>
    <w:rsid w:val="009724F7"/>
    <w:rsid w:val="00981EDE"/>
    <w:rsid w:val="00987383"/>
    <w:rsid w:val="00990626"/>
    <w:rsid w:val="009979D4"/>
    <w:rsid w:val="009A1102"/>
    <w:rsid w:val="009A73A6"/>
    <w:rsid w:val="009B63FD"/>
    <w:rsid w:val="009B6B0D"/>
    <w:rsid w:val="009D5FF6"/>
    <w:rsid w:val="009E3EB4"/>
    <w:rsid w:val="00A11946"/>
    <w:rsid w:val="00A66BEE"/>
    <w:rsid w:val="00A80B11"/>
    <w:rsid w:val="00A80F74"/>
    <w:rsid w:val="00A97E02"/>
    <w:rsid w:val="00AA49A8"/>
    <w:rsid w:val="00AC4C0F"/>
    <w:rsid w:val="00AC4FA6"/>
    <w:rsid w:val="00AD260B"/>
    <w:rsid w:val="00B00F35"/>
    <w:rsid w:val="00B0137B"/>
    <w:rsid w:val="00B27E1B"/>
    <w:rsid w:val="00B35B69"/>
    <w:rsid w:val="00B55AA9"/>
    <w:rsid w:val="00B60284"/>
    <w:rsid w:val="00B61BDC"/>
    <w:rsid w:val="00B92D65"/>
    <w:rsid w:val="00B93140"/>
    <w:rsid w:val="00BA24E8"/>
    <w:rsid w:val="00BC74C0"/>
    <w:rsid w:val="00BE6074"/>
    <w:rsid w:val="00BF05FB"/>
    <w:rsid w:val="00C02EE0"/>
    <w:rsid w:val="00C0502B"/>
    <w:rsid w:val="00C32AEC"/>
    <w:rsid w:val="00C52FBF"/>
    <w:rsid w:val="00C7319E"/>
    <w:rsid w:val="00C74013"/>
    <w:rsid w:val="00C82EC8"/>
    <w:rsid w:val="00CA613F"/>
    <w:rsid w:val="00CE2E06"/>
    <w:rsid w:val="00CF0AA1"/>
    <w:rsid w:val="00CF1BE8"/>
    <w:rsid w:val="00D07D8A"/>
    <w:rsid w:val="00D13894"/>
    <w:rsid w:val="00D16EED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430C2"/>
    <w:rsid w:val="00E519C8"/>
    <w:rsid w:val="00E62524"/>
    <w:rsid w:val="00E675FC"/>
    <w:rsid w:val="00E83E19"/>
    <w:rsid w:val="00E84380"/>
    <w:rsid w:val="00E84E2B"/>
    <w:rsid w:val="00EA502C"/>
    <w:rsid w:val="00ED2B04"/>
    <w:rsid w:val="00EF51CA"/>
    <w:rsid w:val="00F0208A"/>
    <w:rsid w:val="00F02E9F"/>
    <w:rsid w:val="00F10B71"/>
    <w:rsid w:val="00F1486D"/>
    <w:rsid w:val="00F15649"/>
    <w:rsid w:val="00F179CD"/>
    <w:rsid w:val="00F54AD6"/>
    <w:rsid w:val="00F7174C"/>
    <w:rsid w:val="00F87088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2.bin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3C63E-81E6-4727-810C-D5FD7EA39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805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5548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NEPOKOJ Lukáš</cp:lastModifiedBy>
  <cp:revision>5</cp:revision>
  <cp:lastPrinted>2010-05-14T12:08:00Z</cp:lastPrinted>
  <dcterms:created xsi:type="dcterms:W3CDTF">2013-02-10T09:17:00Z</dcterms:created>
  <dcterms:modified xsi:type="dcterms:W3CDTF">2013-03-23T07:34:00Z</dcterms:modified>
</cp:coreProperties>
</file>