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36D" w:rsidRDefault="009A536D" w:rsidP="009A536D">
      <w:bookmarkStart w:id="0" w:name="_GoBack"/>
      <w:bookmarkEnd w:id="0"/>
      <w:r>
        <w:tab/>
      </w:r>
      <w:r>
        <w:tab/>
      </w:r>
    </w:p>
    <w:p w:rsidR="009A536D" w:rsidRPr="002552A5" w:rsidRDefault="009A536D" w:rsidP="009A536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4A389A45" wp14:editId="78831A23">
            <wp:extent cx="6315075" cy="3429000"/>
            <wp:effectExtent l="57150" t="38100" r="66675" b="114300"/>
            <wp:docPr id="101" name="Diagram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A536D" w:rsidRDefault="009A536D" w:rsidP="009A536D">
      <w:pPr>
        <w:jc w:val="center"/>
        <w:rPr>
          <w:rFonts w:ascii="Calibri" w:hAnsi="Calibri" w:cs="Calibri"/>
          <w:b/>
          <w:sz w:val="56"/>
          <w:szCs w:val="56"/>
        </w:rPr>
      </w:pPr>
    </w:p>
    <w:p w:rsidR="009A536D" w:rsidRDefault="009A536D" w:rsidP="009A536D">
      <w:pPr>
        <w:jc w:val="center"/>
        <w:rPr>
          <w:rFonts w:ascii="Calibri" w:hAnsi="Calibri" w:cs="Calibri"/>
          <w:b/>
          <w:sz w:val="56"/>
          <w:szCs w:val="56"/>
        </w:rPr>
      </w:pPr>
    </w:p>
    <w:p w:rsidR="009A536D" w:rsidRDefault="009A536D" w:rsidP="009A536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588E9F15" wp14:editId="7279D7E5">
            <wp:extent cx="5667375" cy="1238250"/>
            <wp:effectExtent l="0" t="0" r="9525" b="0"/>
            <wp:docPr id="102" name="Obráze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A536D" w:rsidRDefault="009A536D" w:rsidP="009A536D">
      <w:pPr>
        <w:jc w:val="center"/>
        <w:rPr>
          <w:rFonts w:ascii="Calibri" w:hAnsi="Calibri" w:cs="Calibri"/>
          <w:b/>
          <w:sz w:val="56"/>
          <w:szCs w:val="56"/>
        </w:rPr>
      </w:pPr>
    </w:p>
    <w:p w:rsidR="009A536D" w:rsidRDefault="009A536D" w:rsidP="009A536D">
      <w:pPr>
        <w:jc w:val="center"/>
        <w:rPr>
          <w:rFonts w:ascii="Calibri" w:hAnsi="Calibri" w:cs="Calibri"/>
          <w:b/>
          <w:sz w:val="56"/>
          <w:szCs w:val="56"/>
        </w:rPr>
      </w:pPr>
    </w:p>
    <w:p w:rsidR="009A536D" w:rsidRDefault="009A536D" w:rsidP="009A536D">
      <w:pPr>
        <w:rPr>
          <w:rFonts w:ascii="Calibri" w:hAnsi="Calibri" w:cs="Calibri"/>
          <w:b/>
          <w:sz w:val="56"/>
          <w:szCs w:val="56"/>
        </w:rPr>
      </w:pPr>
    </w:p>
    <w:bookmarkStart w:id="1" w:name="_MON_1419524689"/>
    <w:bookmarkEnd w:id="1"/>
    <w:p w:rsidR="009A536D" w:rsidRDefault="009A536D" w:rsidP="009A536D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110" w:dyaOrig="53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49.5pt" o:ole="">
            <v:imagedata r:id="rId12" o:title=""/>
          </v:shape>
          <o:OLEObject Type="Embed" ProgID="PowerPoint.Slide.12" ShapeID="_x0000_i1025" DrawAspect="Content" ObjectID="_1429036166" r:id="rId13"/>
        </w:object>
      </w:r>
    </w:p>
    <w:p w:rsidR="009A536D" w:rsidRPr="009A536D" w:rsidRDefault="009A536D" w:rsidP="009A536D">
      <w:pPr>
        <w:jc w:val="center"/>
        <w:rPr>
          <w:rFonts w:ascii="Calibri" w:hAnsi="Calibri" w:cs="Calibri"/>
          <w:sz w:val="56"/>
          <w:szCs w:val="56"/>
        </w:rPr>
      </w:pPr>
      <w:r w:rsidRPr="007C3FC7">
        <w:rPr>
          <w:rFonts w:ascii="Calibri" w:hAnsi="Calibri" w:cs="Calibri"/>
          <w:sz w:val="56"/>
          <w:szCs w:val="56"/>
        </w:rPr>
        <w:t>CITACE</w:t>
      </w:r>
    </w:p>
    <w:p w:rsidR="009A536D" w:rsidRPr="00F50B85" w:rsidRDefault="009A536D" w:rsidP="009A536D">
      <w:r>
        <w:rPr>
          <w:rFonts w:ascii="Calibri" w:hAnsi="Calibri" w:cs="Calibri"/>
          <w:sz w:val="36"/>
          <w:szCs w:val="36"/>
        </w:rPr>
        <w:t xml:space="preserve">V textu jsou použity informace získané z </w:t>
      </w:r>
      <w:r w:rsidRPr="009A536D">
        <w:rPr>
          <w:sz w:val="36"/>
          <w:szCs w:val="36"/>
        </w:rPr>
        <w:t>http://cs.wikipedia.org/wiki/Univerzita_Karlova</w:t>
      </w:r>
    </w:p>
    <w:p w:rsidR="009A536D" w:rsidRPr="00681880" w:rsidRDefault="009A536D" w:rsidP="009A536D">
      <w:pPr>
        <w:ind w:left="720"/>
        <w:rPr>
          <w:rFonts w:ascii="Calibri" w:hAnsi="Calibri" w:cs="Calibri"/>
          <w:sz w:val="36"/>
          <w:szCs w:val="36"/>
        </w:rPr>
      </w:pPr>
    </w:p>
    <w:p w:rsidR="009A536D" w:rsidRDefault="009A536D" w:rsidP="009A536D">
      <w:pPr>
        <w:jc w:val="center"/>
        <w:rPr>
          <w:sz w:val="32"/>
          <w:szCs w:val="32"/>
        </w:rPr>
      </w:pPr>
    </w:p>
    <w:p w:rsidR="009A536D" w:rsidRDefault="009A536D" w:rsidP="009A536D">
      <w:pPr>
        <w:jc w:val="center"/>
        <w:rPr>
          <w:sz w:val="32"/>
          <w:szCs w:val="32"/>
        </w:rPr>
      </w:pPr>
    </w:p>
    <w:p w:rsidR="009A536D" w:rsidRDefault="009A536D" w:rsidP="009A536D">
      <w:pPr>
        <w:jc w:val="center"/>
        <w:rPr>
          <w:sz w:val="32"/>
          <w:szCs w:val="32"/>
        </w:rPr>
      </w:pPr>
    </w:p>
    <w:p w:rsidR="009A536D" w:rsidRDefault="009A536D" w:rsidP="009A536D">
      <w:pPr>
        <w:jc w:val="center"/>
        <w:rPr>
          <w:sz w:val="32"/>
          <w:szCs w:val="32"/>
        </w:rPr>
      </w:pPr>
    </w:p>
    <w:p w:rsidR="009A536D" w:rsidRDefault="009A536D" w:rsidP="009A536D">
      <w:pPr>
        <w:jc w:val="center"/>
        <w:rPr>
          <w:sz w:val="32"/>
          <w:szCs w:val="32"/>
        </w:rPr>
      </w:pPr>
    </w:p>
    <w:p w:rsidR="00455900" w:rsidRPr="009A536D" w:rsidRDefault="007E5E71">
      <w:pPr>
        <w:rPr>
          <w:color w:val="00B050"/>
          <w:sz w:val="20"/>
          <w:szCs w:val="20"/>
        </w:rPr>
      </w:pPr>
      <w:r w:rsidRPr="009A536D">
        <w:rPr>
          <w:color w:val="00B050"/>
          <w:sz w:val="20"/>
          <w:szCs w:val="20"/>
        </w:rPr>
        <w:lastRenderedPageBreak/>
        <w:t xml:space="preserve">Ve </w:t>
      </w:r>
      <w:proofErr w:type="spellStart"/>
      <w:r w:rsidRPr="009A536D">
        <w:rPr>
          <w:color w:val="00B050"/>
          <w:sz w:val="20"/>
          <w:szCs w:val="20"/>
        </w:rPr>
        <w:t>čtyřsměrce</w:t>
      </w:r>
      <w:proofErr w:type="spellEnd"/>
      <w:r w:rsidRPr="009A536D">
        <w:rPr>
          <w:color w:val="00B050"/>
          <w:sz w:val="20"/>
          <w:szCs w:val="20"/>
        </w:rPr>
        <w:t xml:space="preserve"> vyškrtej zájmena a číslovky</w:t>
      </w:r>
    </w:p>
    <w:tbl>
      <w:tblPr>
        <w:tblStyle w:val="Mkatabulky"/>
        <w:tblpPr w:leftFromText="141" w:rightFromText="141" w:vertAnchor="text" w:horzAnchor="margin" w:tblpXSpec="center" w:tblpY="236"/>
        <w:tblW w:w="0" w:type="auto"/>
        <w:tblLook w:val="04A0" w:firstRow="1" w:lastRow="0" w:firstColumn="1" w:lastColumn="0" w:noHBand="0" w:noVBand="1"/>
      </w:tblPr>
      <w:tblGrid>
        <w:gridCol w:w="471"/>
        <w:gridCol w:w="471"/>
        <w:gridCol w:w="471"/>
        <w:gridCol w:w="471"/>
        <w:gridCol w:w="471"/>
        <w:gridCol w:w="471"/>
        <w:gridCol w:w="471"/>
        <w:gridCol w:w="471"/>
      </w:tblGrid>
      <w:tr w:rsidR="007E5E71" w:rsidRPr="00F50B85" w:rsidTr="00AD0EAB">
        <w:trPr>
          <w:trHeight w:val="385"/>
        </w:trPr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Č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D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V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A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N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Á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C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T</w:t>
            </w:r>
          </w:p>
        </w:tc>
      </w:tr>
      <w:tr w:rsidR="007E5E71" w:rsidRPr="00F50B85" w:rsidTr="00AD0EAB">
        <w:trPr>
          <w:trHeight w:val="385"/>
        </w:trPr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O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Í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Y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P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R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V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N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Í</w:t>
            </w:r>
          </w:p>
        </w:tc>
      </w:tr>
      <w:tr w:rsidR="007E5E71" w:rsidRPr="00F50B85" w:rsidTr="00AD0EAB">
        <w:trPr>
          <w:trHeight w:val="363"/>
        </w:trPr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H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O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S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Ý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M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S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O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T</w:t>
            </w:r>
          </w:p>
        </w:tc>
      </w:tr>
      <w:tr w:rsidR="007E5E71" w:rsidRPr="00F50B85" w:rsidTr="00AD0EAB">
        <w:trPr>
          <w:trHeight w:val="385"/>
        </w:trPr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O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N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I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L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M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Y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N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E</w:t>
            </w:r>
          </w:p>
        </w:tc>
      </w:tr>
      <w:tr w:rsidR="007E5E71" w:rsidRPr="00F50B85" w:rsidTr="00AD0EAB">
        <w:trPr>
          <w:trHeight w:val="363"/>
        </w:trPr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N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O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S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M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O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T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E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N</w:t>
            </w:r>
          </w:p>
        </w:tc>
      </w:tr>
      <w:tr w:rsidR="007E5E71" w:rsidRPr="00F50B85" w:rsidTr="00AD0EAB">
        <w:trPr>
          <w:trHeight w:val="385"/>
        </w:trPr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M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Á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L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O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P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V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N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T</w:t>
            </w:r>
          </w:p>
        </w:tc>
      </w:tr>
      <w:tr w:rsidR="007E5E71" w:rsidRPr="00F50B85" w:rsidTr="00AD0EAB">
        <w:trPr>
          <w:trHeight w:val="363"/>
        </w:trPr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M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D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E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S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Ě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Á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K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O</w:t>
            </w:r>
          </w:p>
        </w:tc>
      </w:tr>
      <w:tr w:rsidR="007E5E71" w:rsidRPr="00F50B85" w:rsidTr="00AD0EAB">
        <w:trPr>
          <w:trHeight w:val="406"/>
        </w:trPr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A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B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O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E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T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J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I</w:t>
            </w:r>
          </w:p>
        </w:tc>
        <w:tc>
          <w:tcPr>
            <w:tcW w:w="471" w:type="dxa"/>
            <w:vAlign w:val="center"/>
          </w:tcPr>
          <w:p w:rsidR="007E5E71" w:rsidRPr="00F50B85" w:rsidRDefault="007E5E71" w:rsidP="007E5E71">
            <w:pPr>
              <w:jc w:val="center"/>
              <w:rPr>
                <w:sz w:val="20"/>
                <w:szCs w:val="20"/>
              </w:rPr>
            </w:pPr>
            <w:r w:rsidRPr="00F50B85">
              <w:rPr>
                <w:sz w:val="20"/>
                <w:szCs w:val="20"/>
              </w:rPr>
              <w:t>Y</w:t>
            </w:r>
          </w:p>
        </w:tc>
      </w:tr>
    </w:tbl>
    <w:p w:rsidR="007E5E71" w:rsidRPr="00F50B85" w:rsidRDefault="007E5E71">
      <w:pPr>
        <w:rPr>
          <w:sz w:val="20"/>
          <w:szCs w:val="20"/>
        </w:rPr>
      </w:pPr>
    </w:p>
    <w:p w:rsidR="007E5E71" w:rsidRPr="00F50B85" w:rsidRDefault="007E5E71" w:rsidP="007E5E71">
      <w:pPr>
        <w:tabs>
          <w:tab w:val="left" w:pos="2385"/>
        </w:tabs>
        <w:rPr>
          <w:sz w:val="20"/>
          <w:szCs w:val="20"/>
        </w:rPr>
      </w:pPr>
      <w:r w:rsidRPr="00F50B85">
        <w:rPr>
          <w:sz w:val="20"/>
          <w:szCs w:val="20"/>
        </w:rPr>
        <w:tab/>
      </w:r>
    </w:p>
    <w:p w:rsidR="007E5E71" w:rsidRPr="00F50B85" w:rsidRDefault="007E5E71" w:rsidP="007E5E71">
      <w:pPr>
        <w:tabs>
          <w:tab w:val="left" w:pos="2385"/>
        </w:tabs>
        <w:rPr>
          <w:sz w:val="20"/>
          <w:szCs w:val="20"/>
        </w:rPr>
      </w:pPr>
    </w:p>
    <w:p w:rsidR="007E5E71" w:rsidRPr="00F50B85" w:rsidRDefault="007E5E71">
      <w:pPr>
        <w:rPr>
          <w:sz w:val="20"/>
          <w:szCs w:val="20"/>
        </w:rPr>
      </w:pPr>
    </w:p>
    <w:p w:rsidR="007E5E71" w:rsidRPr="00F50B85" w:rsidRDefault="007E5E71">
      <w:pPr>
        <w:rPr>
          <w:sz w:val="20"/>
          <w:szCs w:val="20"/>
        </w:rPr>
      </w:pPr>
    </w:p>
    <w:p w:rsidR="007E5E71" w:rsidRPr="00F50B85" w:rsidRDefault="007E5E71">
      <w:pPr>
        <w:rPr>
          <w:sz w:val="20"/>
          <w:szCs w:val="20"/>
        </w:rPr>
      </w:pPr>
    </w:p>
    <w:p w:rsidR="007E5E71" w:rsidRPr="00F50B85" w:rsidRDefault="007E5E71">
      <w:pPr>
        <w:rPr>
          <w:sz w:val="20"/>
          <w:szCs w:val="20"/>
        </w:rPr>
      </w:pPr>
    </w:p>
    <w:p w:rsidR="007E5E71" w:rsidRPr="009A536D" w:rsidRDefault="007E5E71">
      <w:pPr>
        <w:rPr>
          <w:color w:val="00B050"/>
          <w:sz w:val="20"/>
          <w:szCs w:val="20"/>
        </w:rPr>
      </w:pPr>
      <w:r w:rsidRPr="009A536D">
        <w:rPr>
          <w:color w:val="00B050"/>
          <w:sz w:val="20"/>
          <w:szCs w:val="20"/>
        </w:rPr>
        <w:t xml:space="preserve">Tajenku ze </w:t>
      </w:r>
      <w:proofErr w:type="spellStart"/>
      <w:r w:rsidRPr="009A536D">
        <w:rPr>
          <w:color w:val="00B050"/>
          <w:sz w:val="20"/>
          <w:szCs w:val="20"/>
        </w:rPr>
        <w:t>čtyřsměrky</w:t>
      </w:r>
      <w:proofErr w:type="spellEnd"/>
      <w:r w:rsidRPr="009A536D">
        <w:rPr>
          <w:color w:val="00B050"/>
          <w:sz w:val="20"/>
          <w:szCs w:val="20"/>
        </w:rPr>
        <w:t xml:space="preserve"> </w:t>
      </w:r>
      <w:r w:rsidR="00AD0EAB" w:rsidRPr="009A536D">
        <w:rPr>
          <w:color w:val="00B050"/>
          <w:sz w:val="20"/>
          <w:szCs w:val="20"/>
        </w:rPr>
        <w:t>zapiš</w:t>
      </w:r>
      <w:r w:rsidRPr="009A536D">
        <w:rPr>
          <w:color w:val="00B050"/>
          <w:sz w:val="20"/>
          <w:szCs w:val="20"/>
        </w:rPr>
        <w:t xml:space="preserve"> do textu a podle svých znalostí doplň poučku:</w:t>
      </w:r>
    </w:p>
    <w:p w:rsidR="00AB6ACF" w:rsidRPr="00F50B85" w:rsidRDefault="007E5E71" w:rsidP="00AB6ACF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>……………………………………… jsou slova číselného významu. Rozlišujeme číslovky ……………………………</w:t>
      </w:r>
      <w:proofErr w:type="gramStart"/>
      <w:r w:rsidRPr="00F50B85">
        <w:rPr>
          <w:sz w:val="20"/>
          <w:szCs w:val="20"/>
        </w:rPr>
        <w:t>…. a</w:t>
      </w:r>
      <w:proofErr w:type="gramEnd"/>
      <w:r w:rsidRPr="00F50B85">
        <w:rPr>
          <w:sz w:val="20"/>
          <w:szCs w:val="20"/>
        </w:rPr>
        <w:t xml:space="preserve"> </w:t>
      </w:r>
    </w:p>
    <w:p w:rsidR="00AB6ACF" w:rsidRPr="00F50B85" w:rsidRDefault="007E5E71" w:rsidP="00AB6ACF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 xml:space="preserve">neurčité. Dělíme je do …………………………… skupin podle druhu.  Číslovky ………………………………. </w:t>
      </w:r>
    </w:p>
    <w:p w:rsidR="00AB6ACF" w:rsidRPr="00F50B85" w:rsidRDefault="007E5E71" w:rsidP="00AB6ACF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>Odpovídají na otázku „Kolik?“. Na číslovky řadové se ptáme ………………………………</w:t>
      </w:r>
      <w:proofErr w:type="gramStart"/>
      <w:r w:rsidRPr="00F50B85">
        <w:rPr>
          <w:sz w:val="20"/>
          <w:szCs w:val="20"/>
        </w:rPr>
        <w:t>….., za</w:t>
      </w:r>
      <w:proofErr w:type="gramEnd"/>
      <w:r w:rsidRPr="00F50B85">
        <w:rPr>
          <w:sz w:val="20"/>
          <w:szCs w:val="20"/>
        </w:rPr>
        <w:t xml:space="preserve"> číslovkou </w:t>
      </w:r>
    </w:p>
    <w:p w:rsidR="00AB6ACF" w:rsidRPr="00F50B85" w:rsidRDefault="007E5E71" w:rsidP="00AB6ACF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>řadovou psanou číslicí píšeme vždy ………………………………, např. ……………………………………</w:t>
      </w:r>
      <w:r w:rsidR="00AB6ACF" w:rsidRPr="00F50B85">
        <w:rPr>
          <w:sz w:val="20"/>
          <w:szCs w:val="20"/>
        </w:rPr>
        <w:t xml:space="preserve"> Otázkami </w:t>
      </w:r>
    </w:p>
    <w:p w:rsidR="00AB6ACF" w:rsidRPr="00F50B85" w:rsidRDefault="00AB6ACF" w:rsidP="00AB6ACF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 xml:space="preserve">„Kolikerý?“ nebo „Kolikery?“ se ptáme na číslovky …………………………………… Na číslovky násobné se </w:t>
      </w:r>
    </w:p>
    <w:p w:rsidR="007E5E71" w:rsidRPr="00F50B85" w:rsidRDefault="00AB6ACF" w:rsidP="00AD0EAB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>ptáme ……………………………………</w:t>
      </w:r>
      <w:proofErr w:type="gramStart"/>
      <w:r w:rsidRPr="00F50B85">
        <w:rPr>
          <w:sz w:val="20"/>
          <w:szCs w:val="20"/>
        </w:rPr>
        <w:t>….. nebo</w:t>
      </w:r>
      <w:proofErr w:type="gramEnd"/>
      <w:r w:rsidRPr="00F50B85">
        <w:rPr>
          <w:sz w:val="20"/>
          <w:szCs w:val="20"/>
        </w:rPr>
        <w:t xml:space="preserve"> ……………………………………………..</w:t>
      </w:r>
    </w:p>
    <w:p w:rsidR="00AB6ACF" w:rsidRPr="009A536D" w:rsidRDefault="00AB6ACF">
      <w:pPr>
        <w:rPr>
          <w:color w:val="00B050"/>
          <w:sz w:val="20"/>
          <w:szCs w:val="20"/>
        </w:rPr>
      </w:pPr>
      <w:r w:rsidRPr="009A536D">
        <w:rPr>
          <w:color w:val="00B050"/>
          <w:sz w:val="20"/>
          <w:szCs w:val="20"/>
        </w:rPr>
        <w:t>Doplň správné tvary číslovek:</w:t>
      </w:r>
    </w:p>
    <w:p w:rsidR="00AD0EAB" w:rsidRPr="00F50B85" w:rsidRDefault="00AB6ACF" w:rsidP="00AD0EAB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>Řídítka kola držíme vždy (obě) …………………</w:t>
      </w:r>
      <w:proofErr w:type="gramStart"/>
      <w:r w:rsidRPr="00F50B85">
        <w:rPr>
          <w:sz w:val="20"/>
          <w:szCs w:val="20"/>
        </w:rPr>
        <w:t>….. rukama</w:t>
      </w:r>
      <w:proofErr w:type="gramEnd"/>
      <w:r w:rsidRPr="00F50B85">
        <w:rPr>
          <w:sz w:val="20"/>
          <w:szCs w:val="20"/>
        </w:rPr>
        <w:t xml:space="preserve">. Na táboře budeme spát v chatkách po (tři) </w:t>
      </w:r>
    </w:p>
    <w:p w:rsidR="00AD0EAB" w:rsidRPr="00F50B85" w:rsidRDefault="00AB6ACF" w:rsidP="00AD0EAB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 xml:space="preserve">………………………….. nebo </w:t>
      </w:r>
      <w:proofErr w:type="gramStart"/>
      <w:r w:rsidRPr="00F50B85">
        <w:rPr>
          <w:sz w:val="20"/>
          <w:szCs w:val="20"/>
        </w:rPr>
        <w:t>po(čtyři</w:t>
      </w:r>
      <w:proofErr w:type="gramEnd"/>
      <w:r w:rsidRPr="00F50B85">
        <w:rPr>
          <w:sz w:val="20"/>
          <w:szCs w:val="20"/>
        </w:rPr>
        <w:t xml:space="preserve">)…………………………… Baví mě čeština a matematika, z (oba) </w:t>
      </w:r>
    </w:p>
    <w:p w:rsidR="00F50B85" w:rsidRPr="00F50B85" w:rsidRDefault="00AB6ACF" w:rsidP="00AD0EAB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>…………………</w:t>
      </w:r>
      <w:proofErr w:type="gramStart"/>
      <w:r w:rsidRPr="00F50B85">
        <w:rPr>
          <w:sz w:val="20"/>
          <w:szCs w:val="20"/>
        </w:rPr>
        <w:t>….. předmětů</w:t>
      </w:r>
      <w:proofErr w:type="gramEnd"/>
      <w:r w:rsidRPr="00F50B85">
        <w:rPr>
          <w:sz w:val="20"/>
          <w:szCs w:val="20"/>
        </w:rPr>
        <w:t xml:space="preserve"> mám jedničky. Ve třídě se kamarádím se (sedm)</w:t>
      </w:r>
      <w:r w:rsidR="00F50B85" w:rsidRPr="00F50B85">
        <w:rPr>
          <w:sz w:val="20"/>
          <w:szCs w:val="20"/>
        </w:rPr>
        <w:t xml:space="preserve"> ………………………….</w:t>
      </w:r>
      <w:r w:rsidRPr="00F50B85">
        <w:rPr>
          <w:sz w:val="20"/>
          <w:szCs w:val="20"/>
        </w:rPr>
        <w:t xml:space="preserve"> </w:t>
      </w:r>
      <w:proofErr w:type="gramStart"/>
      <w:r w:rsidRPr="00F50B85">
        <w:rPr>
          <w:sz w:val="20"/>
          <w:szCs w:val="20"/>
        </w:rPr>
        <w:t>dětmi</w:t>
      </w:r>
      <w:proofErr w:type="gramEnd"/>
      <w:r w:rsidRPr="00F50B85">
        <w:rPr>
          <w:sz w:val="20"/>
          <w:szCs w:val="20"/>
        </w:rPr>
        <w:t xml:space="preserve">. </w:t>
      </w:r>
    </w:p>
    <w:p w:rsidR="00F50B85" w:rsidRPr="00F50B85" w:rsidRDefault="00AB6ACF" w:rsidP="00AD0EAB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 xml:space="preserve">Do dvojstupu se řadíme po (dva)…………………………………… Na návštěvu přijela teta Běta se svými (tři) </w:t>
      </w:r>
    </w:p>
    <w:p w:rsidR="00F50B85" w:rsidRPr="00F50B85" w:rsidRDefault="00AB6ACF" w:rsidP="00AD0EAB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>……………………</w:t>
      </w:r>
      <w:proofErr w:type="gramStart"/>
      <w:r w:rsidRPr="00F50B85">
        <w:rPr>
          <w:sz w:val="20"/>
          <w:szCs w:val="20"/>
        </w:rPr>
        <w:t>….. dětmi</w:t>
      </w:r>
      <w:proofErr w:type="gramEnd"/>
      <w:r w:rsidRPr="00F50B85">
        <w:rPr>
          <w:sz w:val="20"/>
          <w:szCs w:val="20"/>
        </w:rPr>
        <w:t xml:space="preserve">. </w:t>
      </w:r>
      <w:r w:rsidR="00AD0EAB" w:rsidRPr="00F50B85">
        <w:rPr>
          <w:sz w:val="20"/>
          <w:szCs w:val="20"/>
        </w:rPr>
        <w:t xml:space="preserve"> V šesté třídě budeme sedět v lavicích po (dva)……………………………… </w:t>
      </w:r>
    </w:p>
    <w:p w:rsidR="00F50B85" w:rsidRPr="00F50B85" w:rsidRDefault="00AD0EAB" w:rsidP="00AD0EAB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>Poslouchám rád jedno CD s (</w:t>
      </w:r>
      <w:proofErr w:type="spellStart"/>
      <w:r w:rsidRPr="00F50B85">
        <w:rPr>
          <w:sz w:val="20"/>
          <w:szCs w:val="20"/>
        </w:rPr>
        <w:t>dest</w:t>
      </w:r>
      <w:proofErr w:type="spellEnd"/>
      <w:r w:rsidRPr="00F50B85">
        <w:rPr>
          <w:sz w:val="20"/>
          <w:szCs w:val="20"/>
        </w:rPr>
        <w:t>) ………………………</w:t>
      </w:r>
      <w:proofErr w:type="gramStart"/>
      <w:r w:rsidRPr="00F50B85">
        <w:rPr>
          <w:sz w:val="20"/>
          <w:szCs w:val="20"/>
        </w:rPr>
        <w:t>….. písničkami</w:t>
      </w:r>
      <w:proofErr w:type="gramEnd"/>
      <w:r w:rsidRPr="00F50B85">
        <w:rPr>
          <w:sz w:val="20"/>
          <w:szCs w:val="20"/>
        </w:rPr>
        <w:t xml:space="preserve">. Stojím pevně na (obě) </w:t>
      </w:r>
    </w:p>
    <w:p w:rsidR="00AB6ACF" w:rsidRPr="00F50B85" w:rsidRDefault="00AD0EAB" w:rsidP="00AD0EAB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>……………………</w:t>
      </w:r>
      <w:proofErr w:type="gramStart"/>
      <w:r w:rsidRPr="00F50B85">
        <w:rPr>
          <w:sz w:val="20"/>
          <w:szCs w:val="20"/>
        </w:rPr>
        <w:t>….. nohách</w:t>
      </w:r>
      <w:proofErr w:type="gramEnd"/>
      <w:r w:rsidRPr="00F50B85">
        <w:rPr>
          <w:sz w:val="20"/>
          <w:szCs w:val="20"/>
        </w:rPr>
        <w:t xml:space="preserve">. V létě budu venku nejméně do (osm) ………………………. </w:t>
      </w:r>
      <w:proofErr w:type="gramStart"/>
      <w:r w:rsidRPr="00F50B85">
        <w:rPr>
          <w:sz w:val="20"/>
          <w:szCs w:val="20"/>
        </w:rPr>
        <w:t>hodin</w:t>
      </w:r>
      <w:proofErr w:type="gramEnd"/>
      <w:r w:rsidRPr="00F50B85">
        <w:rPr>
          <w:sz w:val="20"/>
          <w:szCs w:val="20"/>
        </w:rPr>
        <w:t xml:space="preserve"> večer.</w:t>
      </w:r>
    </w:p>
    <w:p w:rsidR="009A536D" w:rsidRPr="009A536D" w:rsidRDefault="00AD0EAB" w:rsidP="00F50B85">
      <w:pPr>
        <w:jc w:val="both"/>
        <w:rPr>
          <w:color w:val="00B050"/>
          <w:sz w:val="20"/>
          <w:szCs w:val="20"/>
        </w:rPr>
      </w:pPr>
      <w:r w:rsidRPr="009A536D">
        <w:rPr>
          <w:color w:val="00B050"/>
          <w:sz w:val="20"/>
          <w:szCs w:val="20"/>
        </w:rPr>
        <w:t>Teď ještě rozhodni</w:t>
      </w:r>
      <w:r w:rsidR="00F50B85" w:rsidRPr="009A536D">
        <w:rPr>
          <w:color w:val="00B050"/>
          <w:sz w:val="20"/>
          <w:szCs w:val="20"/>
        </w:rPr>
        <w:t>,</w:t>
      </w:r>
      <w:r w:rsidRPr="009A536D">
        <w:rPr>
          <w:color w:val="00B050"/>
          <w:sz w:val="20"/>
          <w:szCs w:val="20"/>
        </w:rPr>
        <w:t xml:space="preserve"> kam patří tečka?</w:t>
      </w:r>
    </w:p>
    <w:p w:rsidR="00AD0EAB" w:rsidRPr="00F50B85" w:rsidRDefault="00AD0EAB" w:rsidP="00F50B85">
      <w:pPr>
        <w:jc w:val="both"/>
        <w:rPr>
          <w:sz w:val="20"/>
          <w:szCs w:val="20"/>
        </w:rPr>
      </w:pPr>
      <w:r w:rsidRPr="00F50B85">
        <w:rPr>
          <w:sz w:val="20"/>
          <w:szCs w:val="20"/>
        </w:rPr>
        <w:t xml:space="preserve">Učebnici otevři na straně 28 a přečti si 4 </w:t>
      </w:r>
      <w:r w:rsidR="00F50B85" w:rsidRPr="00F50B85">
        <w:rPr>
          <w:sz w:val="20"/>
          <w:szCs w:val="20"/>
        </w:rPr>
        <w:t>odstavec</w:t>
      </w:r>
      <w:r w:rsidRPr="00F50B85">
        <w:rPr>
          <w:sz w:val="20"/>
          <w:szCs w:val="20"/>
        </w:rPr>
        <w:t xml:space="preserve">. </w:t>
      </w:r>
      <w:r w:rsidR="00F50B85" w:rsidRPr="00F50B85">
        <w:rPr>
          <w:sz w:val="20"/>
          <w:szCs w:val="20"/>
        </w:rPr>
        <w:t>Zjistíš, že v</w:t>
      </w:r>
      <w:r w:rsidRPr="00F50B85">
        <w:rPr>
          <w:sz w:val="20"/>
          <w:szCs w:val="20"/>
        </w:rPr>
        <w:t xml:space="preserve"> roce </w:t>
      </w:r>
      <w:r w:rsidR="00F50B85" w:rsidRPr="00F50B85">
        <w:rPr>
          <w:sz w:val="20"/>
          <w:szCs w:val="20"/>
        </w:rPr>
        <w:t>13</w:t>
      </w:r>
      <w:r w:rsidRPr="00F50B85">
        <w:rPr>
          <w:sz w:val="20"/>
          <w:szCs w:val="20"/>
        </w:rPr>
        <w:t>48 Karel IV založil v Praze univerzitu.</w:t>
      </w:r>
      <w:r w:rsidR="00F50B85" w:rsidRPr="00F50B85">
        <w:rPr>
          <w:sz w:val="20"/>
          <w:szCs w:val="20"/>
        </w:rPr>
        <w:t xml:space="preserve"> </w:t>
      </w:r>
      <w:r w:rsidRPr="00F50B85">
        <w:rPr>
          <w:sz w:val="20"/>
          <w:szCs w:val="20"/>
        </w:rPr>
        <w:t xml:space="preserve">Letos </w:t>
      </w:r>
      <w:r w:rsidR="00F50B85" w:rsidRPr="00F50B85">
        <w:rPr>
          <w:sz w:val="20"/>
          <w:szCs w:val="20"/>
        </w:rPr>
        <w:t>je tomu 6</w:t>
      </w:r>
      <w:r w:rsidRPr="00F50B85">
        <w:rPr>
          <w:sz w:val="20"/>
          <w:szCs w:val="20"/>
        </w:rPr>
        <w:t>65 let.</w:t>
      </w:r>
      <w:r w:rsidR="00F50B85" w:rsidRPr="00F50B85">
        <w:rPr>
          <w:sz w:val="20"/>
          <w:szCs w:val="20"/>
        </w:rPr>
        <w:t xml:space="preserve"> Jedním ze zakládajících aktů byla listina ze 7 dubna 1348. Studovat zde leze na 17 fakultách. Moje starší kamarádka zde studuje 2 rokem fakultu přírodních věd. Zvládla úspěšně už 7 zkoušek. Budeš také jednou studovat na naší 1 univerzitě?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0"/>
        <w:gridCol w:w="920"/>
        <w:gridCol w:w="920"/>
        <w:gridCol w:w="920"/>
        <w:gridCol w:w="920"/>
        <w:gridCol w:w="920"/>
        <w:gridCol w:w="920"/>
        <w:gridCol w:w="920"/>
        <w:gridCol w:w="921"/>
        <w:gridCol w:w="921"/>
      </w:tblGrid>
      <w:tr w:rsidR="00F50B85" w:rsidTr="00F50B85">
        <w:trPr>
          <w:trHeight w:val="30"/>
        </w:trPr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1" w:type="dxa"/>
          </w:tcPr>
          <w:p w:rsidR="00F50B85" w:rsidRDefault="009A536D" w:rsidP="000E268F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503555</wp:posOffset>
                      </wp:positionH>
                      <wp:positionV relativeFrom="paragraph">
                        <wp:posOffset>13970</wp:posOffset>
                      </wp:positionV>
                      <wp:extent cx="581025" cy="142875"/>
                      <wp:effectExtent l="0" t="0" r="28575" b="28575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81025" cy="142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5pt,1.1pt" to="85.4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" strokecolor="#4579b8 [3044]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13970</wp:posOffset>
                      </wp:positionV>
                      <wp:extent cx="581025" cy="142875"/>
                      <wp:effectExtent l="0" t="0" r="28575" b="28575"/>
                      <wp:wrapNone/>
                      <wp:docPr id="1" name="Přímá spojni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81025" cy="142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pt,1.1pt" to="39.6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" strokecolor="#4579b8 [3044]"/>
                  </w:pict>
                </mc:Fallback>
              </mc:AlternateContent>
            </w:r>
          </w:p>
        </w:tc>
        <w:tc>
          <w:tcPr>
            <w:tcW w:w="921" w:type="dxa"/>
          </w:tcPr>
          <w:p w:rsidR="00F50B85" w:rsidRDefault="00F50B85" w:rsidP="000E268F"/>
        </w:tc>
      </w:tr>
      <w:tr w:rsidR="00F50B85" w:rsidTr="00F50B85">
        <w:trPr>
          <w:trHeight w:val="28"/>
        </w:trPr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1" w:type="dxa"/>
          </w:tcPr>
          <w:p w:rsidR="00F50B85" w:rsidRDefault="00F50B85" w:rsidP="000E268F"/>
        </w:tc>
        <w:tc>
          <w:tcPr>
            <w:tcW w:w="921" w:type="dxa"/>
          </w:tcPr>
          <w:p w:rsidR="00F50B85" w:rsidRDefault="00F50B85" w:rsidP="000E268F"/>
        </w:tc>
      </w:tr>
      <w:tr w:rsidR="00F50B85" w:rsidTr="00F50B85">
        <w:trPr>
          <w:trHeight w:val="28"/>
        </w:trPr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1" w:type="dxa"/>
          </w:tcPr>
          <w:p w:rsidR="00F50B85" w:rsidRDefault="00F50B85" w:rsidP="000E268F"/>
        </w:tc>
        <w:tc>
          <w:tcPr>
            <w:tcW w:w="921" w:type="dxa"/>
          </w:tcPr>
          <w:p w:rsidR="00F50B85" w:rsidRDefault="00F50B85" w:rsidP="000E268F"/>
        </w:tc>
      </w:tr>
      <w:tr w:rsidR="00F50B85" w:rsidTr="00F50B85">
        <w:trPr>
          <w:trHeight w:val="28"/>
        </w:trPr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0" w:type="dxa"/>
          </w:tcPr>
          <w:p w:rsidR="00F50B85" w:rsidRDefault="00F50B85" w:rsidP="000E268F"/>
        </w:tc>
        <w:tc>
          <w:tcPr>
            <w:tcW w:w="921" w:type="dxa"/>
          </w:tcPr>
          <w:p w:rsidR="00F50B85" w:rsidRDefault="00F50B85" w:rsidP="000E268F"/>
        </w:tc>
        <w:tc>
          <w:tcPr>
            <w:tcW w:w="921" w:type="dxa"/>
          </w:tcPr>
          <w:p w:rsidR="00F50B85" w:rsidRDefault="00F50B85" w:rsidP="000E268F"/>
        </w:tc>
      </w:tr>
    </w:tbl>
    <w:p w:rsidR="007E5E71" w:rsidRDefault="007E5E71"/>
    <w:p w:rsidR="007E5E71" w:rsidRDefault="00F50B85" w:rsidP="007E5E71">
      <w:r>
        <w:t>Řešení</w:t>
      </w:r>
    </w:p>
    <w:p w:rsidR="007E5E71" w:rsidRDefault="007E5E71" w:rsidP="007E5E71"/>
    <w:tbl>
      <w:tblPr>
        <w:tblStyle w:val="Mkatabulky"/>
        <w:tblpPr w:leftFromText="141" w:rightFromText="141" w:vertAnchor="text" w:horzAnchor="margin" w:tblpXSpec="center" w:tblpY="147"/>
        <w:tblW w:w="0" w:type="auto"/>
        <w:tblLook w:val="04A0" w:firstRow="1" w:lastRow="0" w:firstColumn="1" w:lastColumn="0" w:noHBand="0" w:noVBand="1"/>
      </w:tblPr>
      <w:tblGrid>
        <w:gridCol w:w="586"/>
        <w:gridCol w:w="586"/>
        <w:gridCol w:w="586"/>
        <w:gridCol w:w="586"/>
        <w:gridCol w:w="586"/>
        <w:gridCol w:w="586"/>
        <w:gridCol w:w="586"/>
        <w:gridCol w:w="586"/>
      </w:tblGrid>
      <w:tr w:rsidR="00F50B85" w:rsidTr="00F50B85">
        <w:trPr>
          <w:trHeight w:val="491"/>
        </w:trPr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>
              <w:t>Č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D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V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A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N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Á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C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T</w:t>
            </w:r>
          </w:p>
        </w:tc>
      </w:tr>
      <w:tr w:rsidR="00F50B85" w:rsidTr="00F50B85">
        <w:trPr>
          <w:trHeight w:val="491"/>
        </w:trPr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O</w:t>
            </w:r>
          </w:p>
        </w:tc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>
              <w:t>Í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Y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P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R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V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N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Í</w:t>
            </w:r>
          </w:p>
        </w:tc>
      </w:tr>
      <w:tr w:rsidR="00F50B85" w:rsidTr="00F50B85">
        <w:trPr>
          <w:trHeight w:val="464"/>
        </w:trPr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H</w:t>
            </w:r>
          </w:p>
        </w:tc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>
              <w:t>O</w:t>
            </w:r>
          </w:p>
        </w:tc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>
              <w:t>S</w:t>
            </w:r>
          </w:p>
        </w:tc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 w:rsidRPr="007E5E71">
              <w:rPr>
                <w:color w:val="FF0000"/>
              </w:rPr>
              <w:t>Ý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M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S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O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T</w:t>
            </w:r>
          </w:p>
        </w:tc>
      </w:tr>
      <w:tr w:rsidR="00F50B85" w:rsidTr="00F50B85">
        <w:trPr>
          <w:trHeight w:val="491"/>
        </w:trPr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O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N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I</w:t>
            </w:r>
          </w:p>
        </w:tc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>
              <w:t>L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M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Y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N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E</w:t>
            </w:r>
          </w:p>
        </w:tc>
      </w:tr>
      <w:tr w:rsidR="00F50B85" w:rsidTr="00F50B85">
        <w:trPr>
          <w:trHeight w:val="464"/>
        </w:trPr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N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O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S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M</w:t>
            </w:r>
          </w:p>
        </w:tc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>
              <w:t>O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T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E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N</w:t>
            </w:r>
          </w:p>
        </w:tc>
      </w:tr>
      <w:tr w:rsidR="00F50B85" w:rsidTr="00F50B85">
        <w:trPr>
          <w:trHeight w:val="491"/>
        </w:trPr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M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Á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L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O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P</w:t>
            </w:r>
          </w:p>
        </w:tc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>
              <w:t>V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N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T</w:t>
            </w:r>
          </w:p>
        </w:tc>
      </w:tr>
      <w:tr w:rsidR="00F50B85" w:rsidTr="00F50B85">
        <w:trPr>
          <w:trHeight w:val="464"/>
        </w:trPr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M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D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E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S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Ě</w:t>
            </w:r>
          </w:p>
        </w:tc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 w:rsidRPr="007E5E71">
              <w:rPr>
                <w:color w:val="FF0000"/>
              </w:rPr>
              <w:t>Á</w:t>
            </w:r>
          </w:p>
        </w:tc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>
              <w:t>K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O</w:t>
            </w:r>
          </w:p>
        </w:tc>
      </w:tr>
      <w:tr w:rsidR="00F50B85" w:rsidTr="00F50B85">
        <w:trPr>
          <w:trHeight w:val="518"/>
        </w:trPr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A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B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O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E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T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J</w:t>
            </w:r>
          </w:p>
        </w:tc>
        <w:tc>
          <w:tcPr>
            <w:tcW w:w="586" w:type="dxa"/>
            <w:vAlign w:val="center"/>
          </w:tcPr>
          <w:p w:rsidR="00F50B85" w:rsidRPr="007E5E71" w:rsidRDefault="00F50B85" w:rsidP="00F50B85">
            <w:pPr>
              <w:jc w:val="center"/>
              <w:rPr>
                <w:color w:val="FF0000"/>
              </w:rPr>
            </w:pPr>
            <w:r w:rsidRPr="007E5E71">
              <w:rPr>
                <w:color w:val="FF0000"/>
              </w:rPr>
              <w:t>I</w:t>
            </w:r>
          </w:p>
        </w:tc>
        <w:tc>
          <w:tcPr>
            <w:tcW w:w="586" w:type="dxa"/>
            <w:vAlign w:val="center"/>
          </w:tcPr>
          <w:p w:rsidR="00F50B85" w:rsidRDefault="00F50B85" w:rsidP="00F50B85">
            <w:pPr>
              <w:jc w:val="center"/>
            </w:pPr>
            <w:r>
              <w:t>Y</w:t>
            </w:r>
          </w:p>
        </w:tc>
      </w:tr>
    </w:tbl>
    <w:p w:rsidR="00AB6ACF" w:rsidRDefault="00AB6ACF" w:rsidP="007E5E71"/>
    <w:p w:rsidR="00AB6ACF" w:rsidRPr="00AB6ACF" w:rsidRDefault="00AB6ACF" w:rsidP="00AB6ACF"/>
    <w:p w:rsidR="007E5E71" w:rsidRDefault="007E5E71" w:rsidP="00AB6ACF">
      <w:pPr>
        <w:jc w:val="right"/>
      </w:pPr>
    </w:p>
    <w:p w:rsidR="00F50B85" w:rsidRDefault="00F50B85" w:rsidP="00F50B85"/>
    <w:p w:rsidR="00F50B85" w:rsidRPr="00F50B85" w:rsidRDefault="00F50B85" w:rsidP="00F50B85"/>
    <w:p w:rsidR="00F50B85" w:rsidRPr="00F50B85" w:rsidRDefault="00F50B85" w:rsidP="00F50B85"/>
    <w:p w:rsidR="00F50B85" w:rsidRPr="00F50B85" w:rsidRDefault="00F50B85" w:rsidP="00F50B85"/>
    <w:p w:rsidR="00F50B85" w:rsidRDefault="00F50B85" w:rsidP="00F50B85"/>
    <w:p w:rsidR="00F50B85" w:rsidRPr="00F50B85" w:rsidRDefault="00F50B85" w:rsidP="00F50B85"/>
    <w:p w:rsidR="00F50B85" w:rsidRDefault="00F50B85" w:rsidP="00F50B85">
      <w:pPr>
        <w:jc w:val="both"/>
      </w:pPr>
      <w:r>
        <w:rPr>
          <w:color w:val="FF0000"/>
        </w:rPr>
        <w:t>Číslovky</w:t>
      </w:r>
      <w:r>
        <w:t xml:space="preserve"> jsou slova číselného významu. Rozlišujeme číslovky </w:t>
      </w:r>
      <w:r>
        <w:rPr>
          <w:color w:val="FF0000"/>
        </w:rPr>
        <w:t>určité</w:t>
      </w:r>
      <w:r>
        <w:t xml:space="preserve"> a neurčité. Dělíme je do </w:t>
      </w:r>
      <w:r w:rsidRPr="00F50B85">
        <w:rPr>
          <w:color w:val="FF0000"/>
        </w:rPr>
        <w:t xml:space="preserve">čtyř </w:t>
      </w:r>
      <w:r>
        <w:t xml:space="preserve">skupin podle druhu.  Číslovky </w:t>
      </w:r>
      <w:r>
        <w:rPr>
          <w:color w:val="FF0000"/>
        </w:rPr>
        <w:t>základní</w:t>
      </w:r>
      <w:r>
        <w:t xml:space="preserve"> odpovídají na otázku „Kolik?“. Na číslovky řadové se ptáme </w:t>
      </w:r>
      <w:r>
        <w:rPr>
          <w:color w:val="FF0000"/>
        </w:rPr>
        <w:t>„Kolikátý?“</w:t>
      </w:r>
      <w:r>
        <w:t xml:space="preserve">, za číslovkou řadovou psanou číslicí píšeme vždy </w:t>
      </w:r>
      <w:r>
        <w:rPr>
          <w:color w:val="FF0000"/>
        </w:rPr>
        <w:t>tečku</w:t>
      </w:r>
      <w:r>
        <w:t xml:space="preserve">, např. </w:t>
      </w:r>
      <w:r w:rsidRPr="00F50B85">
        <w:rPr>
          <w:color w:val="FF0000"/>
        </w:rPr>
        <w:t xml:space="preserve">1. </w:t>
      </w:r>
      <w:r>
        <w:rPr>
          <w:color w:val="FF0000"/>
        </w:rPr>
        <w:t>m</w:t>
      </w:r>
      <w:r w:rsidRPr="00F50B85">
        <w:rPr>
          <w:color w:val="FF0000"/>
        </w:rPr>
        <w:t>ísto</w:t>
      </w:r>
      <w:r>
        <w:t xml:space="preserve">. Otázkami „Kolikerý?“ nebo „Kolikery?“ se ptáme na číslovky </w:t>
      </w:r>
      <w:r>
        <w:rPr>
          <w:color w:val="FF0000"/>
        </w:rPr>
        <w:t>druhové.</w:t>
      </w:r>
      <w:r>
        <w:t xml:space="preserve"> Na číslovky násobné se ptáme </w:t>
      </w:r>
      <w:r>
        <w:rPr>
          <w:color w:val="FF0000"/>
        </w:rPr>
        <w:t>„Kolikrát?“</w:t>
      </w:r>
      <w:r>
        <w:t xml:space="preserve"> nebo </w:t>
      </w:r>
      <w:r>
        <w:rPr>
          <w:color w:val="FF0000"/>
        </w:rPr>
        <w:t>„Kolikanásobný?“</w:t>
      </w:r>
    </w:p>
    <w:p w:rsidR="00F50B85" w:rsidRDefault="00F50B85" w:rsidP="00F50B85">
      <w:pPr>
        <w:jc w:val="both"/>
      </w:pPr>
      <w:r>
        <w:t xml:space="preserve">Řídítka kola držíme vždy (obě) </w:t>
      </w:r>
      <w:r>
        <w:rPr>
          <w:color w:val="FF0000"/>
        </w:rPr>
        <w:t xml:space="preserve">oběma </w:t>
      </w:r>
      <w:r>
        <w:t xml:space="preserve">rukama. Na táboře budeme spát v chatkách po (tři) </w:t>
      </w:r>
      <w:r>
        <w:rPr>
          <w:color w:val="FF0000"/>
        </w:rPr>
        <w:t>třech</w:t>
      </w:r>
      <w:r>
        <w:t xml:space="preserve"> nebo </w:t>
      </w:r>
      <w:proofErr w:type="gramStart"/>
      <w:r>
        <w:t>po(čtyři</w:t>
      </w:r>
      <w:proofErr w:type="gramEnd"/>
      <w:r>
        <w:t>)</w:t>
      </w:r>
      <w:r>
        <w:rPr>
          <w:color w:val="FF0000"/>
        </w:rPr>
        <w:t xml:space="preserve"> čtyřech.</w:t>
      </w:r>
      <w:r>
        <w:t xml:space="preserve"> Baví mě čeština a matematika, z (oba) </w:t>
      </w:r>
      <w:r>
        <w:rPr>
          <w:color w:val="FF0000"/>
        </w:rPr>
        <w:t>obou</w:t>
      </w:r>
      <w:r>
        <w:t xml:space="preserve"> předmětů mám jedničky. Ve třídě se kamarádím se (sedm) </w:t>
      </w:r>
      <w:r>
        <w:rPr>
          <w:color w:val="FF0000"/>
        </w:rPr>
        <w:t>sedmi</w:t>
      </w:r>
      <w:r>
        <w:t xml:space="preserve"> dětmi. Do dvojstupu se řadíme po (dva)</w:t>
      </w:r>
      <w:r>
        <w:rPr>
          <w:color w:val="FF0000"/>
        </w:rPr>
        <w:t>dvou.</w:t>
      </w:r>
      <w:r>
        <w:t xml:space="preserve"> Na návštěvu přijela teta Běta se svými (tři) </w:t>
      </w:r>
      <w:r>
        <w:rPr>
          <w:color w:val="FF0000"/>
        </w:rPr>
        <w:t>třemi</w:t>
      </w:r>
      <w:r>
        <w:t xml:space="preserve"> dětmi.  V šesté třídě budeme sedět v lavicích po (dva)</w:t>
      </w:r>
      <w:r>
        <w:rPr>
          <w:color w:val="FF0000"/>
        </w:rPr>
        <w:t>dvou.</w:t>
      </w:r>
      <w:r>
        <w:t xml:space="preserve"> Poslouchám rád jedno CD s (</w:t>
      </w:r>
      <w:proofErr w:type="spellStart"/>
      <w:r>
        <w:t>dest</w:t>
      </w:r>
      <w:proofErr w:type="spellEnd"/>
      <w:r>
        <w:t xml:space="preserve">) </w:t>
      </w:r>
      <w:r>
        <w:rPr>
          <w:color w:val="FF0000"/>
        </w:rPr>
        <w:t>deseti</w:t>
      </w:r>
      <w:r>
        <w:t xml:space="preserve"> písničkami. Stojím pevně na (obě) </w:t>
      </w:r>
      <w:r>
        <w:rPr>
          <w:color w:val="FF0000"/>
        </w:rPr>
        <w:t>obou</w:t>
      </w:r>
      <w:r>
        <w:t xml:space="preserve"> nohách. V létě budu venku nejméně do (osm) </w:t>
      </w:r>
      <w:r>
        <w:rPr>
          <w:color w:val="FF0000"/>
        </w:rPr>
        <w:t>osmi</w:t>
      </w:r>
      <w:r>
        <w:t xml:space="preserve"> hodin večer.</w:t>
      </w:r>
    </w:p>
    <w:p w:rsidR="00F50B85" w:rsidRDefault="00F50B85" w:rsidP="00F50B85">
      <w:pPr>
        <w:jc w:val="both"/>
      </w:pPr>
      <w:r>
        <w:t>Učebnici otevři na straně 28 a přečti si 4</w:t>
      </w:r>
      <w:r w:rsidRPr="00F50B85">
        <w:rPr>
          <w:color w:val="FF0000"/>
          <w:sz w:val="40"/>
          <w:szCs w:val="40"/>
        </w:rPr>
        <w:t>.</w:t>
      </w:r>
      <w:r>
        <w:t xml:space="preserve"> odstavec. Zjistíš, že v roce 1348 Karel IV</w:t>
      </w:r>
      <w:r w:rsidRPr="00F50B85">
        <w:rPr>
          <w:color w:val="FF0000"/>
          <w:sz w:val="40"/>
          <w:szCs w:val="40"/>
        </w:rPr>
        <w:t>.</w:t>
      </w:r>
      <w:r>
        <w:t xml:space="preserve"> založil v Praze univerzitu. Letos je tomu 665 let. Jedním ze zakládajících aktů byla listina ze 7</w:t>
      </w:r>
      <w:r w:rsidRPr="00F50B85">
        <w:rPr>
          <w:color w:val="FF0000"/>
          <w:sz w:val="40"/>
          <w:szCs w:val="40"/>
        </w:rPr>
        <w:t>.</w:t>
      </w:r>
      <w:r>
        <w:t xml:space="preserve"> dubna 1348. Studovat zde leze na 17 fakultách. Moje starší kamarádka zde studuje 2</w:t>
      </w:r>
      <w:r w:rsidRPr="00F50B85">
        <w:rPr>
          <w:color w:val="FF0000"/>
          <w:sz w:val="40"/>
          <w:szCs w:val="40"/>
        </w:rPr>
        <w:t>.</w:t>
      </w:r>
      <w:r>
        <w:t xml:space="preserve"> rokem fakultu přírodních věd. Zvládla úspěšně už 7 zkoušek. Budeš také jednou studovat na naší 1</w:t>
      </w:r>
      <w:r w:rsidRPr="00F50B85">
        <w:rPr>
          <w:color w:val="FF0000"/>
          <w:sz w:val="40"/>
          <w:szCs w:val="40"/>
        </w:rPr>
        <w:t xml:space="preserve">. </w:t>
      </w:r>
      <w:r>
        <w:t>univerzitě?</w:t>
      </w:r>
    </w:p>
    <w:p w:rsidR="00F50B85" w:rsidRPr="00F50B85" w:rsidRDefault="00F50B85" w:rsidP="00F50B85"/>
    <w:p w:rsidR="00F50B85" w:rsidRPr="00F50B85" w:rsidRDefault="00F50B85" w:rsidP="00F50B85"/>
    <w:p w:rsidR="00F50B85" w:rsidRPr="00F50B85" w:rsidRDefault="00F50B85" w:rsidP="00F50B85"/>
    <w:p w:rsidR="00F50B85" w:rsidRPr="00F50B85" w:rsidRDefault="00F50B85" w:rsidP="00F50B85"/>
    <w:p w:rsidR="00F50B85" w:rsidRPr="00F50B85" w:rsidRDefault="00F50B85" w:rsidP="00F50B85"/>
    <w:p w:rsidR="00F50B85" w:rsidRDefault="00F50B85" w:rsidP="00F50B85"/>
    <w:sectPr w:rsidR="00F5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12B"/>
    <w:rsid w:val="0002125C"/>
    <w:rsid w:val="00065059"/>
    <w:rsid w:val="000A55FA"/>
    <w:rsid w:val="00193024"/>
    <w:rsid w:val="001B1A4A"/>
    <w:rsid w:val="001F5AF9"/>
    <w:rsid w:val="0026442B"/>
    <w:rsid w:val="00322A9A"/>
    <w:rsid w:val="0037252F"/>
    <w:rsid w:val="003862E3"/>
    <w:rsid w:val="003C2DDC"/>
    <w:rsid w:val="003C3FEE"/>
    <w:rsid w:val="00436735"/>
    <w:rsid w:val="00455900"/>
    <w:rsid w:val="00461358"/>
    <w:rsid w:val="004A09B7"/>
    <w:rsid w:val="00515B69"/>
    <w:rsid w:val="00532621"/>
    <w:rsid w:val="00560D7A"/>
    <w:rsid w:val="0057103A"/>
    <w:rsid w:val="005A60B7"/>
    <w:rsid w:val="005A6E31"/>
    <w:rsid w:val="005E4AAC"/>
    <w:rsid w:val="0060011D"/>
    <w:rsid w:val="006918E5"/>
    <w:rsid w:val="006C179D"/>
    <w:rsid w:val="006E5579"/>
    <w:rsid w:val="00712CC9"/>
    <w:rsid w:val="00726A70"/>
    <w:rsid w:val="007B7DC7"/>
    <w:rsid w:val="007E5E71"/>
    <w:rsid w:val="008506D0"/>
    <w:rsid w:val="00910DDE"/>
    <w:rsid w:val="00932361"/>
    <w:rsid w:val="00937AF3"/>
    <w:rsid w:val="00983093"/>
    <w:rsid w:val="009A536D"/>
    <w:rsid w:val="009E7470"/>
    <w:rsid w:val="00A10B98"/>
    <w:rsid w:val="00A16990"/>
    <w:rsid w:val="00A72C5B"/>
    <w:rsid w:val="00A8045C"/>
    <w:rsid w:val="00A82E44"/>
    <w:rsid w:val="00AB6ACF"/>
    <w:rsid w:val="00AD0EAB"/>
    <w:rsid w:val="00B66B27"/>
    <w:rsid w:val="00BB2A81"/>
    <w:rsid w:val="00BB6818"/>
    <w:rsid w:val="00C51D14"/>
    <w:rsid w:val="00C76B37"/>
    <w:rsid w:val="00CB5E61"/>
    <w:rsid w:val="00CF310D"/>
    <w:rsid w:val="00D5059B"/>
    <w:rsid w:val="00D60EC8"/>
    <w:rsid w:val="00D8245A"/>
    <w:rsid w:val="00DF4617"/>
    <w:rsid w:val="00F2612B"/>
    <w:rsid w:val="00F50B85"/>
    <w:rsid w:val="00F60A5C"/>
    <w:rsid w:val="00F9566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E5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A5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3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E5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A5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VY_32_INOVACE_08_ČJ 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Číslovky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2A88A88-2673-400B-A9D1-A7FE0D32BFED}" type="presOf" srcId="{4C35D32F-0EAB-4CD7-82EE-45574DC2A586}" destId="{8BEBB6EC-1DAA-4CAC-8A25-BC0FCBD5DBD5}" srcOrd="0" destOrd="0" presId="urn:microsoft.com/office/officeart/2005/8/layout/target3"/>
    <dgm:cxn modelId="{E7EC639E-5C4B-4B8D-8754-4CF9140DD162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8B699ABD-D34D-47F1-8916-520164CA6DE4}" type="presOf" srcId="{757F3AB3-0718-4624-B441-E567A8F0AB56}" destId="{333A1088-737F-45CB-B68E-254E46348037}" srcOrd="0" destOrd="0" presId="urn:microsoft.com/office/officeart/2005/8/layout/target3"/>
    <dgm:cxn modelId="{61F1C3FC-D908-4030-B20B-29A8BC63121D}" type="presOf" srcId="{D8197B8C-B260-4A16-BDF4-0947B075E274}" destId="{5A5FFA88-C948-4069-8E93-59FA12366E83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6E17070-1E7F-4C05-8935-000C7B6E098E}" type="presOf" srcId="{D1D4F407-5343-4D3F-B5B9-D407B03CAEB4}" destId="{D005CE8C-CC26-4C3E-AC11-E15060ECD759}" srcOrd="0" destOrd="0" presId="urn:microsoft.com/office/officeart/2005/8/layout/target3"/>
    <dgm:cxn modelId="{BE907C04-75D7-46D3-A1D3-84759B7130B0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8DAEAC3-34BB-4A08-AC82-A7DCDE08597C}" type="presOf" srcId="{D1D4F407-5343-4D3F-B5B9-D407B03CAEB4}" destId="{AED2198E-93D5-4001-81B4-73124B309672}" srcOrd="1" destOrd="0" presId="urn:microsoft.com/office/officeart/2005/8/layout/target3"/>
    <dgm:cxn modelId="{96216D1A-DAAF-49A7-BC26-07DE59BE3EFD}" type="presOf" srcId="{D1B46980-6531-4606-95E6-44980827E919}" destId="{2BE915AB-18AA-4053-B92C-3BFC9ED204BB}" srcOrd="1" destOrd="0" presId="urn:microsoft.com/office/officeart/2005/8/layout/target3"/>
    <dgm:cxn modelId="{7B6386C7-8033-47B2-8FD2-8E3AB0FBDCF0}" type="presOf" srcId="{4C35D32F-0EAB-4CD7-82EE-45574DC2A586}" destId="{890E4F0B-2866-4A3F-A3C7-2A14B1797930}" srcOrd="1" destOrd="0" presId="urn:microsoft.com/office/officeart/2005/8/layout/target3"/>
    <dgm:cxn modelId="{28BC2519-A4DF-4588-B977-F23E105DF569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E302926-EF7C-4C17-A5A9-640556AEF8E5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7BF5D56-7195-44AE-BFAB-A8B3D664B38B}" type="presParOf" srcId="{333A1088-737F-45CB-B68E-254E46348037}" destId="{F5ABB229-8D3B-4694-996A-96F23CF14429}" srcOrd="0" destOrd="0" presId="urn:microsoft.com/office/officeart/2005/8/layout/target3"/>
    <dgm:cxn modelId="{B81B552D-36B0-4137-9068-F31EECAC02A0}" type="presParOf" srcId="{333A1088-737F-45CB-B68E-254E46348037}" destId="{F41139FD-01EE-4571-8B17-4FB00FC51163}" srcOrd="1" destOrd="0" presId="urn:microsoft.com/office/officeart/2005/8/layout/target3"/>
    <dgm:cxn modelId="{F0A547FF-06A3-40B1-966E-06449DE99448}" type="presParOf" srcId="{333A1088-737F-45CB-B68E-254E46348037}" destId="{D005CE8C-CC26-4C3E-AC11-E15060ECD759}" srcOrd="2" destOrd="0" presId="urn:microsoft.com/office/officeart/2005/8/layout/target3"/>
    <dgm:cxn modelId="{99F7035E-06A5-4386-91E0-F0D16E7E1005}" type="presParOf" srcId="{333A1088-737F-45CB-B68E-254E46348037}" destId="{2C702D82-9B77-49B7-9568-BB8EB47C3372}" srcOrd="3" destOrd="0" presId="urn:microsoft.com/office/officeart/2005/8/layout/target3"/>
    <dgm:cxn modelId="{FA30A1C4-6A92-4D60-A021-876647ECE7CA}" type="presParOf" srcId="{333A1088-737F-45CB-B68E-254E46348037}" destId="{A52A0455-90FF-4808-ABD0-F02540D31D5A}" srcOrd="4" destOrd="0" presId="urn:microsoft.com/office/officeart/2005/8/layout/target3"/>
    <dgm:cxn modelId="{C2C1BCF0-ED90-4063-9E82-366BF1030E94}" type="presParOf" srcId="{333A1088-737F-45CB-B68E-254E46348037}" destId="{6140AFEC-043D-4C43-A2F9-D0F5331DF3A3}" srcOrd="5" destOrd="0" presId="urn:microsoft.com/office/officeart/2005/8/layout/target3"/>
    <dgm:cxn modelId="{A0BBC388-14F4-40DF-8673-0F1CB0E02987}" type="presParOf" srcId="{333A1088-737F-45CB-B68E-254E46348037}" destId="{9358AC05-5D7D-4327-9F80-1AD486AEA664}" srcOrd="6" destOrd="0" presId="urn:microsoft.com/office/officeart/2005/8/layout/target3"/>
    <dgm:cxn modelId="{CA0A3D95-93FF-4340-9707-0E3A85225B1E}" type="presParOf" srcId="{333A1088-737F-45CB-B68E-254E46348037}" destId="{313FC574-E1CD-4FB4-B054-0B805CE0447D}" srcOrd="7" destOrd="0" presId="urn:microsoft.com/office/officeart/2005/8/layout/target3"/>
    <dgm:cxn modelId="{96C20171-6397-4B9A-9A2E-A60066CEC3BD}" type="presParOf" srcId="{333A1088-737F-45CB-B68E-254E46348037}" destId="{619D679B-A015-4ECF-8348-D1034C574F40}" srcOrd="8" destOrd="0" presId="urn:microsoft.com/office/officeart/2005/8/layout/target3"/>
    <dgm:cxn modelId="{323752C9-DAA2-4A3D-83D6-D916695DF44C}" type="presParOf" srcId="{333A1088-737F-45CB-B68E-254E46348037}" destId="{322283A8-4A27-4CDA-BAE3-F381106A9174}" srcOrd="9" destOrd="0" presId="urn:microsoft.com/office/officeart/2005/8/layout/target3"/>
    <dgm:cxn modelId="{FB82D718-0A51-4168-B6B5-A681C7342392}" type="presParOf" srcId="{333A1088-737F-45CB-B68E-254E46348037}" destId="{FFC9F71D-1B4F-4AD9-A4A6-86ADEFC8AF5C}" srcOrd="10" destOrd="0" presId="urn:microsoft.com/office/officeart/2005/8/layout/target3"/>
    <dgm:cxn modelId="{99686BF0-DFF3-43F9-B913-405F8BE99CA6}" type="presParOf" srcId="{333A1088-737F-45CB-B68E-254E46348037}" destId="{25B08C86-7E15-44DC-BE7F-FFB55DD49D12}" srcOrd="11" destOrd="0" presId="urn:microsoft.com/office/officeart/2005/8/layout/target3"/>
    <dgm:cxn modelId="{935D88AA-C37A-4453-9F30-D49258349224}" type="presParOf" srcId="{333A1088-737F-45CB-B68E-254E46348037}" destId="{76644BE8-9D7C-4C09-B250-3D10AF48CBB7}" srcOrd="12" destOrd="0" presId="urn:microsoft.com/office/officeart/2005/8/layout/target3"/>
    <dgm:cxn modelId="{0D0FB7B5-5513-4C08-8E98-8128D38E8CAE}" type="presParOf" srcId="{333A1088-737F-45CB-B68E-254E46348037}" destId="{EE85B701-7295-41C0-BA7A-34D3756A2AE6}" srcOrd="13" destOrd="0" presId="urn:microsoft.com/office/officeart/2005/8/layout/target3"/>
    <dgm:cxn modelId="{36742C9D-8761-45C4-B8E9-95C22032971D}" type="presParOf" srcId="{333A1088-737F-45CB-B68E-254E46348037}" destId="{8BEBB6EC-1DAA-4CAC-8A25-BC0FCBD5DBD5}" srcOrd="14" destOrd="0" presId="urn:microsoft.com/office/officeart/2005/8/layout/target3"/>
    <dgm:cxn modelId="{2ADBF942-7D60-402C-B6AF-8640441A42B5}" type="presParOf" srcId="{333A1088-737F-45CB-B68E-254E46348037}" destId="{AED2198E-93D5-4001-81B4-73124B309672}" srcOrd="15" destOrd="0" presId="urn:microsoft.com/office/officeart/2005/8/layout/target3"/>
    <dgm:cxn modelId="{B5D96EB9-4452-41E6-AA05-3E772156EFE7}" type="presParOf" srcId="{333A1088-737F-45CB-B68E-254E46348037}" destId="{2BE915AB-18AA-4053-B92C-3BFC9ED204BB}" srcOrd="16" destOrd="0" presId="urn:microsoft.com/office/officeart/2005/8/layout/target3"/>
    <dgm:cxn modelId="{917AEDFC-1909-4AB3-A294-ACB240672709}" type="presParOf" srcId="{333A1088-737F-45CB-B68E-254E46348037}" destId="{6BB5E863-4638-4E1D-BFDE-399D028AC4ED}" srcOrd="17" destOrd="0" presId="urn:microsoft.com/office/officeart/2005/8/layout/target3"/>
    <dgm:cxn modelId="{C8D32465-E1A5-4A5D-8794-507753718678}" type="presParOf" srcId="{333A1088-737F-45CB-B68E-254E46348037}" destId="{5A5FFA88-C948-4069-8E93-59FA12366E83}" srcOrd="18" destOrd="0" presId="urn:microsoft.com/office/officeart/2005/8/layout/target3"/>
    <dgm:cxn modelId="{4E60BFFE-B7E1-4C50-AE6A-0CC2E570072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VY_32_INOVACE_08_ČJ 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Číslovky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496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Fukalová Hana</cp:lastModifiedBy>
  <cp:revision>4</cp:revision>
  <cp:lastPrinted>2013-05-02T19:43:00Z</cp:lastPrinted>
  <dcterms:created xsi:type="dcterms:W3CDTF">2013-05-02T18:27:00Z</dcterms:created>
  <dcterms:modified xsi:type="dcterms:W3CDTF">2013-05-02T19:43:00Z</dcterms:modified>
</cp:coreProperties>
</file>