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063B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Luboš Janovský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063B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Ekonomický příklad – Stanovení </w:t>
            </w:r>
            <w:r w:rsidR="00956289">
              <w:rPr>
                <w:rFonts w:ascii="Calibri" w:hAnsi="Calibri"/>
              </w:rPr>
              <w:t>optimální ceny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063B7" w:rsidP="0095628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Ekonomie, </w:t>
            </w:r>
            <w:r w:rsidR="00F37FD3">
              <w:rPr>
                <w:rFonts w:ascii="Calibri" w:hAnsi="Calibri"/>
              </w:rPr>
              <w:t xml:space="preserve">Rovnováha firmy, </w:t>
            </w:r>
            <w:r w:rsidR="00956289">
              <w:rPr>
                <w:rFonts w:ascii="Calibri" w:hAnsi="Calibri"/>
              </w:rPr>
              <w:t>Cenová tvorba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063B7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063B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20. 3. 13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6289" w:rsidRDefault="008063B7" w:rsidP="0095628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Jednoduchý příklad na stanovení </w:t>
            </w:r>
            <w:r w:rsidR="00956289">
              <w:rPr>
                <w:rFonts w:ascii="Calibri" w:hAnsi="Calibri"/>
              </w:rPr>
              <w:t>ceny statků či služeb.</w:t>
            </w:r>
          </w:p>
          <w:p w:rsidR="000E5513" w:rsidRPr="001D4230" w:rsidRDefault="00956289" w:rsidP="0095628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</w:t>
            </w:r>
            <w:r w:rsidR="008063B7">
              <w:rPr>
                <w:rFonts w:ascii="Calibri" w:hAnsi="Calibri"/>
              </w:rPr>
              <w:t>hned k použití ve výuce.</w:t>
            </w:r>
          </w:p>
        </w:tc>
      </w:tr>
    </w:tbl>
    <w:p w:rsidR="000E5513" w:rsidRDefault="000E5513"/>
    <w:p w:rsidR="000E5513" w:rsidRDefault="000E5513"/>
    <w:p w:rsidR="008063B7" w:rsidRDefault="008063B7">
      <w:r>
        <w:br w:type="page"/>
      </w:r>
    </w:p>
    <w:p w:rsidR="008063B7" w:rsidRDefault="00956289" w:rsidP="008063B7">
      <w:pPr>
        <w:pStyle w:val="Nzev"/>
        <w:jc w:val="center"/>
      </w:pPr>
      <w:r>
        <w:lastRenderedPageBreak/>
        <w:t>Stanovení optimální ceny</w:t>
      </w:r>
    </w:p>
    <w:p w:rsidR="008063B7" w:rsidRDefault="008063B7" w:rsidP="00F37FD3">
      <w:pPr>
        <w:pStyle w:val="Nzev"/>
        <w:jc w:val="center"/>
      </w:pPr>
      <w:r>
        <w:t>Teorie rovnováhy firmy</w:t>
      </w:r>
    </w:p>
    <w:p w:rsidR="00895068" w:rsidRDefault="00956289" w:rsidP="006516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 jednom z předchozím </w:t>
      </w:r>
      <w:proofErr w:type="spellStart"/>
      <w:r>
        <w:rPr>
          <w:rFonts w:asciiTheme="minorHAnsi" w:hAnsiTheme="minorHAnsi" w:cstheme="minorHAnsi"/>
        </w:rPr>
        <w:t>DUMů</w:t>
      </w:r>
      <w:proofErr w:type="spellEnd"/>
      <w:r>
        <w:rPr>
          <w:rFonts w:asciiTheme="minorHAnsi" w:hAnsiTheme="minorHAnsi" w:cstheme="minorHAnsi"/>
        </w:rPr>
        <w:t xml:space="preserve"> jsme se zabývali stanovením optimálního množství produkce zemědělce. Ve zm</w:t>
      </w:r>
      <w:r w:rsidR="0065165D">
        <w:rPr>
          <w:rFonts w:asciiTheme="minorHAnsi" w:hAnsiTheme="minorHAnsi" w:cstheme="minorHAnsi"/>
        </w:rPr>
        <w:t>íněném</w:t>
      </w:r>
      <w:r>
        <w:rPr>
          <w:rFonts w:asciiTheme="minorHAnsi" w:hAnsiTheme="minorHAnsi" w:cstheme="minorHAnsi"/>
        </w:rPr>
        <w:t xml:space="preserve"> příkladu byl ovšem mezní příjem totožný s cenou, protože trh zemědělských plodin má spíše charakter dokonalého trhu. Ale jak by situace vypadala na nedokonalém trhu? Například trh ubytovacích služeb.</w:t>
      </w:r>
    </w:p>
    <w:p w:rsidR="00956289" w:rsidRDefault="001A4BBC" w:rsidP="0065165D">
      <w:pPr>
        <w:pStyle w:val="Nadpis3"/>
      </w:pPr>
      <w:r>
        <w:t>Jak</w:t>
      </w:r>
      <w:r w:rsidR="00956289">
        <w:t xml:space="preserve"> </w:t>
      </w:r>
      <w:r>
        <w:t xml:space="preserve">například </w:t>
      </w:r>
      <w:r w:rsidR="00956289">
        <w:t>penzion</w:t>
      </w:r>
      <w:r>
        <w:t>y</w:t>
      </w:r>
      <w:r w:rsidR="00956289">
        <w:t xml:space="preserve"> tvoří cenu?</w:t>
      </w:r>
    </w:p>
    <w:p w:rsidR="00956289" w:rsidRDefault="00956289" w:rsidP="00895068">
      <w:pPr>
        <w:rPr>
          <w:rFonts w:asciiTheme="minorHAnsi" w:hAnsiTheme="minorHAnsi" w:cstheme="minorHAnsi"/>
        </w:rPr>
      </w:pPr>
    </w:p>
    <w:p w:rsidR="00956289" w:rsidRDefault="00956289" w:rsidP="006516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Pension Na Vyhlídce má celkovou kapacitu 30 pokojů. Předpokládejme, že náklady (údržba budovy, topení, elektřina, nájemné za budovu event. pozemek) jsou náklady fixní a teda na počtu hostů nezávislé. (pro zjednodušení). Mezní náklady se tak téměř blíží nule! </w:t>
      </w:r>
    </w:p>
    <w:p w:rsidR="00956289" w:rsidRDefault="00956289" w:rsidP="00895068">
      <w:pPr>
        <w:rPr>
          <w:rFonts w:asciiTheme="minorHAnsi" w:hAnsiTheme="minorHAnsi" w:cstheme="minorHAnsi"/>
        </w:rPr>
      </w:pPr>
    </w:p>
    <w:p w:rsidR="00956289" w:rsidRDefault="00956289" w:rsidP="0065165D">
      <w:pPr>
        <w:jc w:val="both"/>
        <w:rPr>
          <w:rFonts w:asciiTheme="minorHAnsi" w:hAnsiTheme="minorHAnsi" w:cstheme="minorHAnsi"/>
          <w:b/>
        </w:rPr>
      </w:pPr>
      <w:r w:rsidRPr="00956289">
        <w:rPr>
          <w:rFonts w:asciiTheme="minorHAnsi" w:hAnsiTheme="minorHAnsi" w:cstheme="minorHAnsi"/>
          <w:b/>
        </w:rPr>
        <w:t>Jaká je optimální cena za pokoj, pokud bude penzion usilovat o maximalizaci zisku?</w:t>
      </w:r>
    </w:p>
    <w:p w:rsidR="0065165D" w:rsidRDefault="0065165D" w:rsidP="00895068">
      <w:pPr>
        <w:rPr>
          <w:rFonts w:asciiTheme="minorHAnsi" w:hAnsiTheme="minorHAnsi" w:cstheme="minorHAnsi"/>
          <w:b/>
        </w:rPr>
      </w:pPr>
    </w:p>
    <w:p w:rsidR="0065165D" w:rsidRDefault="0065165D" w:rsidP="006516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Trh ubytovacích služeb je zcela jistě trhem nedokonalým. Služba je velice různorodá (diferencovaná), co do obsahu, tak i kvality. Hosté zcela jistě nejsou dokonale informováni o všech možnostech ubytování a jejich cenách. Což jasně značí, že poptávka po ubytování bude klesající. S vyšší cenou bude klesat a naopak. </w:t>
      </w:r>
    </w:p>
    <w:p w:rsidR="0065165D" w:rsidRDefault="0065165D" w:rsidP="00895068">
      <w:pPr>
        <w:rPr>
          <w:rFonts w:asciiTheme="minorHAnsi" w:hAnsiTheme="minorHAnsi" w:cstheme="minorHAnsi"/>
        </w:rPr>
      </w:pPr>
    </w:p>
    <w:p w:rsidR="0065165D" w:rsidRPr="0065165D" w:rsidRDefault="0065165D" w:rsidP="006516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Penzion nejprve na zkoušku stanovil vyšší cenu 300,-Kč na pokoj a při této ceně byl schopen pronajmout 20 pokojů, celkový příjem tak tvořil 6.000,-Kč/denně. Postupně cenu za pokoj snižoval, dokud nedošlo k vyprodání veškerých kapacit (30 pokojů).</w:t>
      </w:r>
      <w:r w:rsidR="00C202DD">
        <w:rPr>
          <w:rFonts w:asciiTheme="minorHAnsi" w:hAnsiTheme="minorHAnsi" w:cstheme="minorHAnsi"/>
        </w:rPr>
        <w:t xml:space="preserve"> </w:t>
      </w:r>
    </w:p>
    <w:p w:rsidR="0065165D" w:rsidRDefault="0065165D" w:rsidP="00895068">
      <w:pPr>
        <w:rPr>
          <w:rFonts w:asciiTheme="minorHAnsi" w:hAnsiTheme="minorHAnsi" w:cstheme="minorHAnsi"/>
        </w:rPr>
      </w:pPr>
    </w:p>
    <w:p w:rsidR="0065165D" w:rsidRPr="00C202DD" w:rsidRDefault="0065165D" w:rsidP="00C202DD">
      <w:pPr>
        <w:jc w:val="both"/>
        <w:rPr>
          <w:rFonts w:asciiTheme="minorHAnsi" w:hAnsiTheme="minorHAnsi" w:cstheme="minorHAnsi"/>
        </w:rPr>
      </w:pPr>
      <w:r w:rsidRPr="0065165D">
        <w:rPr>
          <w:rFonts w:asciiTheme="minorHAnsi" w:hAnsiTheme="minorHAnsi" w:cstheme="minorHAnsi"/>
          <w:b/>
        </w:rPr>
        <w:t>Dopočítejte tabulku a všímejte si zejména mezního příjmu. A stanovte optimální cenu pronájmu pokoje, s ohledem na snahu o maximalizaci zisku!</w:t>
      </w:r>
      <w:r w:rsidR="00C202DD">
        <w:rPr>
          <w:rFonts w:asciiTheme="minorHAnsi" w:hAnsiTheme="minorHAnsi" w:cstheme="minorHAnsi"/>
          <w:b/>
        </w:rPr>
        <w:t xml:space="preserve"> </w:t>
      </w:r>
      <w:r w:rsidR="00C202DD">
        <w:rPr>
          <w:rFonts w:asciiTheme="minorHAnsi" w:hAnsiTheme="minorHAnsi" w:cstheme="minorHAnsi"/>
        </w:rPr>
        <w:t>O cenové diskriminaci uvažovat nebudeme, neb jde o možnost použitelnou jen zřídka a většinou společně s dalšími, často nadstandartními službami.</w:t>
      </w:r>
    </w:p>
    <w:p w:rsidR="00C202DD" w:rsidRDefault="00C202D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C202DD" w:rsidRDefault="00C202DD" w:rsidP="0089506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Tabulka uvádí mezní příjem penzion při další snižování ceny.</w:t>
      </w:r>
    </w:p>
    <w:p w:rsidR="00C202DD" w:rsidRPr="00C202DD" w:rsidRDefault="00C202DD" w:rsidP="00895068">
      <w:pPr>
        <w:rPr>
          <w:rFonts w:asciiTheme="minorHAnsi" w:hAnsiTheme="minorHAnsi" w:cstheme="minorHAnsi"/>
        </w:rPr>
      </w:pPr>
    </w:p>
    <w:tbl>
      <w:tblPr>
        <w:tblStyle w:val="Svtlseznamzvraznn1"/>
        <w:tblW w:w="0" w:type="auto"/>
        <w:jc w:val="center"/>
        <w:tblLook w:val="04A0" w:firstRow="1" w:lastRow="0" w:firstColumn="1" w:lastColumn="0" w:noHBand="0" w:noVBand="1"/>
      </w:tblPr>
      <w:tblGrid>
        <w:gridCol w:w="1928"/>
        <w:gridCol w:w="1147"/>
        <w:gridCol w:w="1302"/>
        <w:gridCol w:w="1535"/>
      </w:tblGrid>
      <w:tr w:rsidR="001A4BBC" w:rsidRPr="00D765CD" w:rsidTr="001A4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D765CD" w:rsidRDefault="00C202DD" w:rsidP="0091274C">
            <w:pPr>
              <w:jc w:val="center"/>
              <w:rPr>
                <w:rFonts w:asciiTheme="minorHAnsi" w:hAnsiTheme="minorHAnsi" w:cstheme="minorHAnsi"/>
              </w:rPr>
            </w:pPr>
            <w:r w:rsidRPr="00D765CD">
              <w:rPr>
                <w:rFonts w:asciiTheme="minorHAnsi" w:hAnsiTheme="minorHAnsi" w:cstheme="minorHAnsi"/>
              </w:rPr>
              <w:t>(1)</w:t>
            </w:r>
          </w:p>
          <w:p w:rsidR="00C202DD" w:rsidRPr="00D765CD" w:rsidRDefault="00C202DD" w:rsidP="0091274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Pronajaté pokoje</w:t>
            </w:r>
          </w:p>
        </w:tc>
        <w:tc>
          <w:tcPr>
            <w:tcW w:w="0" w:type="auto"/>
          </w:tcPr>
          <w:p w:rsidR="00C202DD" w:rsidRPr="00D765CD" w:rsidRDefault="00C202DD" w:rsidP="00680645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D765CD">
              <w:rPr>
                <w:rFonts w:asciiTheme="minorHAnsi" w:hAnsiTheme="minorHAnsi" w:cstheme="minorHAnsi"/>
              </w:rPr>
              <w:t>(2)</w:t>
            </w:r>
          </w:p>
          <w:p w:rsidR="00C202DD" w:rsidRPr="00D765CD" w:rsidRDefault="00C202DD" w:rsidP="009127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</w:t>
            </w:r>
            <w:r w:rsidRPr="00D765CD">
              <w:rPr>
                <w:rFonts w:asciiTheme="minorHAnsi" w:hAnsiTheme="minorHAnsi" w:cstheme="minorHAnsi"/>
              </w:rPr>
              <w:t xml:space="preserve"> (Kč)</w:t>
            </w:r>
          </w:p>
        </w:tc>
        <w:tc>
          <w:tcPr>
            <w:tcW w:w="0" w:type="auto"/>
          </w:tcPr>
          <w:p w:rsidR="00C202DD" w:rsidRPr="00D765CD" w:rsidRDefault="00C202DD" w:rsidP="00680645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(3)=(1)x(2)</w:t>
            </w:r>
            <w:proofErr w:type="gramEnd"/>
          </w:p>
          <w:p w:rsidR="00C202DD" w:rsidRPr="00D765CD" w:rsidRDefault="00C202DD" w:rsidP="009127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Celkový</w:t>
            </w:r>
          </w:p>
          <w:p w:rsidR="00C202DD" w:rsidRPr="00D765CD" w:rsidRDefault="00C202DD" w:rsidP="00C202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příjem (Kč</w:t>
            </w:r>
            <w:r w:rsidRPr="00D765CD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0" w:type="auto"/>
          </w:tcPr>
          <w:p w:rsidR="00C202DD" w:rsidRPr="00D765CD" w:rsidRDefault="00C202DD" w:rsidP="00C202DD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(4)</w:t>
            </w:r>
          </w:p>
          <w:p w:rsidR="00C202DD" w:rsidRDefault="00C202DD" w:rsidP="0091274C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Mezní příjem</w:t>
            </w:r>
            <w:r w:rsidRPr="00D765CD">
              <w:rPr>
                <w:rFonts w:asciiTheme="minorHAnsi" w:hAnsiTheme="minorHAnsi" w:cstheme="minorHAnsi"/>
              </w:rPr>
              <w:t xml:space="preserve"> </w:t>
            </w:r>
          </w:p>
          <w:p w:rsidR="00C202DD" w:rsidRPr="00D765CD" w:rsidRDefault="00C202DD" w:rsidP="00C202DD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(Kč</w:t>
            </w:r>
            <w:r w:rsidRPr="00D765CD">
              <w:rPr>
                <w:rFonts w:asciiTheme="minorHAnsi" w:hAnsiTheme="minorHAnsi" w:cstheme="minorHAnsi"/>
              </w:rPr>
              <w:t>)</w:t>
            </w:r>
          </w:p>
        </w:tc>
      </w:tr>
      <w:tr w:rsidR="001A4BBC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6 000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  <w:tr w:rsidR="001A4BBC" w:rsidRPr="00D765CD" w:rsidTr="001A4BB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21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6 090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</w:t>
            </w:r>
          </w:p>
        </w:tc>
      </w:tr>
      <w:tr w:rsidR="001A4BBC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22</w:t>
            </w:r>
          </w:p>
        </w:tc>
        <w:tc>
          <w:tcPr>
            <w:tcW w:w="0" w:type="auto"/>
          </w:tcPr>
          <w:p w:rsidR="00C202DD" w:rsidRPr="00D765CD" w:rsidRDefault="00C202DD" w:rsidP="00C202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6 160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70</w:t>
            </w:r>
          </w:p>
        </w:tc>
      </w:tr>
      <w:tr w:rsidR="001A4BBC" w:rsidRPr="00D765CD" w:rsidTr="001A4BB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23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6 210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</w:p>
        </w:tc>
      </w:tr>
      <w:tr w:rsidR="001A4BBC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24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6 240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</w:tr>
      <w:tr w:rsidR="001A4BBC" w:rsidRPr="00D765CD" w:rsidTr="001A4BB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91274C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25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6 250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</w:tr>
      <w:tr w:rsidR="001A4BBC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Pr="0091274C" w:rsidRDefault="00C202DD" w:rsidP="00C202DD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26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</w:t>
            </w:r>
          </w:p>
        </w:tc>
        <w:tc>
          <w:tcPr>
            <w:tcW w:w="0" w:type="auto"/>
          </w:tcPr>
          <w:p w:rsidR="00C202DD" w:rsidRPr="00D765C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6 240</w:t>
            </w:r>
          </w:p>
        </w:tc>
        <w:tc>
          <w:tcPr>
            <w:tcW w:w="0" w:type="auto"/>
          </w:tcPr>
          <w:p w:rsidR="00C202DD" w:rsidRPr="00D765CD" w:rsidRDefault="00C202DD" w:rsidP="00C202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-10</w:t>
            </w:r>
          </w:p>
        </w:tc>
      </w:tr>
      <w:tr w:rsidR="00C202DD" w:rsidRPr="00D765CD" w:rsidTr="001A4BB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Default="00C202DD" w:rsidP="00C202DD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27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230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6 210 </w:t>
            </w:r>
          </w:p>
        </w:tc>
        <w:tc>
          <w:tcPr>
            <w:tcW w:w="0" w:type="auto"/>
          </w:tcPr>
          <w:p w:rsidR="00C202DD" w:rsidRDefault="00C202DD" w:rsidP="00C202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-30</w:t>
            </w:r>
          </w:p>
        </w:tc>
      </w:tr>
      <w:tr w:rsidR="00C202DD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Default="00C202DD" w:rsidP="00C202DD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28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220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6 160</w:t>
            </w:r>
          </w:p>
        </w:tc>
        <w:tc>
          <w:tcPr>
            <w:tcW w:w="0" w:type="auto"/>
          </w:tcPr>
          <w:p w:rsidR="00C202DD" w:rsidRDefault="00C202DD" w:rsidP="00C202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-50</w:t>
            </w:r>
          </w:p>
        </w:tc>
      </w:tr>
      <w:tr w:rsidR="00C202DD" w:rsidRPr="00D765CD" w:rsidTr="001A4BB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Default="00C202DD" w:rsidP="00C202DD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29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210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6 090</w:t>
            </w:r>
          </w:p>
        </w:tc>
        <w:tc>
          <w:tcPr>
            <w:tcW w:w="0" w:type="auto"/>
          </w:tcPr>
          <w:p w:rsidR="00C202DD" w:rsidRDefault="00C202DD" w:rsidP="00C202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-70</w:t>
            </w:r>
          </w:p>
        </w:tc>
      </w:tr>
      <w:tr w:rsidR="00C202DD" w:rsidRPr="00D765CD" w:rsidTr="001A4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202DD" w:rsidRDefault="00C202DD" w:rsidP="00C202DD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30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0" w:type="auto"/>
          </w:tcPr>
          <w:p w:rsidR="00C202DD" w:rsidRDefault="00C202DD" w:rsidP="009127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6 000</w:t>
            </w:r>
          </w:p>
        </w:tc>
        <w:tc>
          <w:tcPr>
            <w:tcW w:w="0" w:type="auto"/>
          </w:tcPr>
          <w:p w:rsidR="00C202DD" w:rsidRDefault="00C202DD" w:rsidP="00C202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-90</w:t>
            </w:r>
          </w:p>
        </w:tc>
      </w:tr>
    </w:tbl>
    <w:p w:rsidR="00680645" w:rsidRDefault="00680645" w:rsidP="00895068">
      <w:pPr>
        <w:rPr>
          <w:rFonts w:asciiTheme="minorHAnsi" w:hAnsiTheme="minorHAnsi" w:cstheme="minorHAnsi"/>
        </w:rPr>
      </w:pPr>
    </w:p>
    <w:p w:rsidR="001A4BBC" w:rsidRDefault="001A4BB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Protože má penzion téměř nulové mezní náklady, bude maximalizovat svůj zisk tam, kde je maximalizován celkový příjem. Což je v případě, kdy pronajímá 25 pokojů. Od dalšího pokoje je mezní příjem záporný a tak i celkový příjem začne klesat. </w:t>
      </w:r>
    </w:p>
    <w:p w:rsidR="001A4BBC" w:rsidRDefault="001A4BBC">
      <w:pPr>
        <w:rPr>
          <w:rFonts w:asciiTheme="minorHAnsi" w:hAnsiTheme="minorHAnsi" w:cstheme="minorHAnsi"/>
        </w:rPr>
      </w:pPr>
    </w:p>
    <w:p w:rsidR="001A4BBC" w:rsidRDefault="001A4BBC">
      <w:pPr>
        <w:rPr>
          <w:b/>
        </w:rPr>
      </w:pPr>
      <w:r w:rsidRPr="001A4BBC">
        <w:rPr>
          <w:rFonts w:asciiTheme="minorHAnsi" w:hAnsiTheme="minorHAnsi" w:cstheme="minorHAnsi"/>
          <w:b/>
        </w:rPr>
        <w:t>Optimální cena je tedy stanovena na 250,-Kč za pokoj, pronajme se takto 25 pokojů a celkový příjem tak bude činit 6.250,-Kč.</w:t>
      </w:r>
    </w:p>
    <w:p w:rsidR="001A4BBC" w:rsidRDefault="001A4BBC">
      <w:pPr>
        <w:rPr>
          <w:b/>
        </w:rPr>
      </w:pPr>
    </w:p>
    <w:p w:rsidR="001A4BBC" w:rsidRPr="001A4BBC" w:rsidRDefault="001A4BBC">
      <w:pPr>
        <w:rPr>
          <w:rFonts w:asciiTheme="minorHAnsi" w:eastAsiaTheme="majorEastAsia" w:hAnsiTheme="minorHAnsi" w:cstheme="minorHAnsi"/>
          <w:b/>
          <w:bCs/>
          <w:color w:val="365F91" w:themeColor="accent1" w:themeShade="BF"/>
          <w:sz w:val="28"/>
          <w:szCs w:val="28"/>
        </w:rPr>
      </w:pPr>
      <w:r w:rsidRPr="001A4BBC">
        <w:rPr>
          <w:rFonts w:asciiTheme="minorHAnsi" w:hAnsiTheme="minorHAnsi" w:cstheme="minorHAnsi"/>
        </w:rPr>
        <w:t xml:space="preserve">Možná </w:t>
      </w:r>
      <w:r>
        <w:rPr>
          <w:rFonts w:asciiTheme="minorHAnsi" w:hAnsiTheme="minorHAnsi" w:cstheme="minorHAnsi"/>
        </w:rPr>
        <w:t>Vás ještě napadá jaká má ale smysl nechávat si 5 pokojů neobsazených? Není lepší je přestavět na společenskou místnost, hernu či saunu? Možná ano, ale vzhledem k tomu, že poptávka po ubytovacích službách je ve většině případů velmi proměnlivá. Penzion si tyto pokoje nechá volné, protože ví, že budou období, kde je využije. (svátky, prázdniny, apod.)</w:t>
      </w:r>
      <w:r w:rsidRPr="001A4BBC">
        <w:rPr>
          <w:rFonts w:asciiTheme="minorHAnsi" w:hAnsiTheme="minorHAnsi" w:cstheme="minorHAnsi"/>
          <w:b/>
        </w:rPr>
        <w:br w:type="page"/>
      </w:r>
    </w:p>
    <w:p w:rsidR="001A4BBC" w:rsidRPr="000A745F" w:rsidRDefault="00F37FD3" w:rsidP="000A745F">
      <w:pPr>
        <w:pStyle w:val="Nzev"/>
      </w:pPr>
      <w:r>
        <w:t>Zadání pro studenty:</w:t>
      </w:r>
      <w:bookmarkStart w:id="0" w:name="_GoBack"/>
      <w:bookmarkEnd w:id="0"/>
    </w:p>
    <w:p w:rsidR="001A4BBC" w:rsidRDefault="001A4BBC" w:rsidP="001A4B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Pension Na Vyhlídce má celkovou kapacitu 30 pokojů. Předpokládejme, že náklady (údržba budovy, topení, elektřina, nájemné za budovu event. pozemek) jsou náklady fixní a teda na počtu hostů nezávislé. (pro zjednodušení). Mezní náklady se tak téměř blíží nule! </w:t>
      </w:r>
    </w:p>
    <w:p w:rsidR="001A4BBC" w:rsidRDefault="001A4BBC" w:rsidP="001A4BBC">
      <w:pPr>
        <w:rPr>
          <w:rFonts w:asciiTheme="minorHAnsi" w:hAnsiTheme="minorHAnsi" w:cstheme="minorHAnsi"/>
        </w:rPr>
      </w:pPr>
    </w:p>
    <w:p w:rsidR="001A4BBC" w:rsidRDefault="001A4BBC" w:rsidP="001A4BBC">
      <w:pPr>
        <w:jc w:val="both"/>
        <w:rPr>
          <w:rFonts w:asciiTheme="minorHAnsi" w:hAnsiTheme="minorHAnsi" w:cstheme="minorHAnsi"/>
          <w:b/>
        </w:rPr>
      </w:pPr>
      <w:r w:rsidRPr="00956289">
        <w:rPr>
          <w:rFonts w:asciiTheme="minorHAnsi" w:hAnsiTheme="minorHAnsi" w:cstheme="minorHAnsi"/>
          <w:b/>
        </w:rPr>
        <w:t>Jaká je optimální cena za pokoj, pokud bude penzion usilovat o maximalizaci zisku?</w:t>
      </w:r>
    </w:p>
    <w:p w:rsidR="001A4BBC" w:rsidRDefault="001A4BBC" w:rsidP="001A4BBC">
      <w:pPr>
        <w:rPr>
          <w:rFonts w:asciiTheme="minorHAnsi" w:hAnsiTheme="minorHAnsi" w:cstheme="minorHAnsi"/>
          <w:b/>
        </w:rPr>
      </w:pPr>
    </w:p>
    <w:p w:rsidR="001A4BBC" w:rsidRDefault="001A4BBC" w:rsidP="001A4B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Trh ubytovacích služeb je zcela jistě trhem nedokonalým. Služba je velice různorodá (diferencovaná), co do obsahu, tak i kvality. Hosté zcela jistě nejsou dokonale informováni o všech možnostech ubytování a jejich cenách. Což jasně značí, že poptávka po ubytování bude klesající. S vyšší cenou bude klesat a naopak. </w:t>
      </w:r>
    </w:p>
    <w:p w:rsidR="001A4BBC" w:rsidRDefault="001A4BBC" w:rsidP="001A4BBC">
      <w:pPr>
        <w:rPr>
          <w:rFonts w:asciiTheme="minorHAnsi" w:hAnsiTheme="minorHAnsi" w:cstheme="minorHAnsi"/>
        </w:rPr>
      </w:pPr>
    </w:p>
    <w:p w:rsidR="001A4BBC" w:rsidRPr="0065165D" w:rsidRDefault="001A4BBC" w:rsidP="001A4B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Penzion nejprve na zkoušku stanovil vyšší cenu 300,-Kč na pokoj a při této ceně byl schopen pronajmout 20 pokojů, celkový příjem tak tvořil 6.000,-Kč/denně. Postupně cenu za pokoj snižoval, dokud nedošlo k vyprodání veškerých kapacit (30 pokojů). </w:t>
      </w:r>
    </w:p>
    <w:p w:rsidR="001A4BBC" w:rsidRDefault="001A4BBC" w:rsidP="001A4BBC">
      <w:pPr>
        <w:rPr>
          <w:rFonts w:asciiTheme="minorHAnsi" w:hAnsiTheme="minorHAnsi" w:cstheme="minorHAnsi"/>
        </w:rPr>
      </w:pPr>
    </w:p>
    <w:p w:rsidR="001A4BBC" w:rsidRPr="00C202DD" w:rsidRDefault="001A4BBC" w:rsidP="001A4BBC">
      <w:pPr>
        <w:jc w:val="both"/>
        <w:rPr>
          <w:rFonts w:asciiTheme="minorHAnsi" w:hAnsiTheme="minorHAnsi" w:cstheme="minorHAnsi"/>
        </w:rPr>
      </w:pPr>
      <w:r w:rsidRPr="0065165D">
        <w:rPr>
          <w:rFonts w:asciiTheme="minorHAnsi" w:hAnsiTheme="minorHAnsi" w:cstheme="minorHAnsi"/>
          <w:b/>
        </w:rPr>
        <w:t>Dopočítejte tabulku a všímejte si zejména mezního příjmu. A stanovte optimální cenu pronájmu pokoje, s ohledem na snahu o maximalizaci zisku!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O cenové diskriminaci uvažovat nebudeme, neb jde o možnost použitelnou jen zřídka a většinou společně s dalšími, často nadstandartními službami.</w:t>
      </w:r>
    </w:p>
    <w:p w:rsidR="001A4BBC" w:rsidRDefault="001A4BBC" w:rsidP="001A4BBC">
      <w:pPr>
        <w:rPr>
          <w:rFonts w:asciiTheme="minorHAnsi" w:hAnsiTheme="minorHAnsi" w:cstheme="minorHAnsi"/>
          <w:b/>
        </w:rPr>
      </w:pPr>
    </w:p>
    <w:p w:rsidR="001A4BBC" w:rsidRDefault="001A4BBC" w:rsidP="001A4BB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Tabulka uvádí </w:t>
      </w:r>
      <w:r>
        <w:rPr>
          <w:rFonts w:asciiTheme="minorHAnsi" w:hAnsiTheme="minorHAnsi" w:cstheme="minorHAnsi"/>
        </w:rPr>
        <w:t>cenu a počet pronajatých pokojů.</w:t>
      </w:r>
      <w:r>
        <w:rPr>
          <w:rFonts w:asciiTheme="minorHAnsi" w:hAnsiTheme="minorHAnsi" w:cstheme="minorHAnsi"/>
        </w:rPr>
        <w:t xml:space="preserve"> </w:t>
      </w:r>
    </w:p>
    <w:p w:rsidR="001A4BBC" w:rsidRPr="00C202DD" w:rsidRDefault="001A4BBC" w:rsidP="001A4BBC">
      <w:pPr>
        <w:rPr>
          <w:rFonts w:asciiTheme="minorHAnsi" w:hAnsiTheme="minorHAnsi" w:cstheme="minorHAnsi"/>
        </w:rPr>
      </w:pPr>
    </w:p>
    <w:tbl>
      <w:tblPr>
        <w:tblStyle w:val="Svtlseznamzvraznn1"/>
        <w:tblW w:w="0" w:type="auto"/>
        <w:jc w:val="center"/>
        <w:tblLook w:val="04A0" w:firstRow="1" w:lastRow="0" w:firstColumn="1" w:lastColumn="0" w:noHBand="0" w:noVBand="1"/>
      </w:tblPr>
      <w:tblGrid>
        <w:gridCol w:w="1928"/>
        <w:gridCol w:w="1147"/>
        <w:gridCol w:w="1302"/>
        <w:gridCol w:w="1535"/>
      </w:tblGrid>
      <w:tr w:rsidR="001A4BBC" w:rsidRPr="00D765CD" w:rsidTr="00705F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D765CD" w:rsidRDefault="001A4BBC" w:rsidP="00705F74">
            <w:pPr>
              <w:jc w:val="center"/>
              <w:rPr>
                <w:rFonts w:asciiTheme="minorHAnsi" w:hAnsiTheme="minorHAnsi" w:cstheme="minorHAnsi"/>
              </w:rPr>
            </w:pPr>
            <w:r w:rsidRPr="00D765CD">
              <w:rPr>
                <w:rFonts w:asciiTheme="minorHAnsi" w:hAnsiTheme="minorHAnsi" w:cstheme="minorHAnsi"/>
              </w:rPr>
              <w:t>(1)</w:t>
            </w:r>
          </w:p>
          <w:p w:rsidR="001A4BBC" w:rsidRPr="00D765CD" w:rsidRDefault="001A4BBC" w:rsidP="00705F7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Pronajaté pokoje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D765CD">
              <w:rPr>
                <w:rFonts w:asciiTheme="minorHAnsi" w:hAnsiTheme="minorHAnsi" w:cstheme="minorHAnsi"/>
              </w:rPr>
              <w:t>(2)</w:t>
            </w:r>
          </w:p>
          <w:p w:rsidR="001A4BBC" w:rsidRPr="00D765CD" w:rsidRDefault="001A4BBC" w:rsidP="00705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</w:t>
            </w:r>
            <w:r w:rsidRPr="00D765CD">
              <w:rPr>
                <w:rFonts w:asciiTheme="minorHAnsi" w:hAnsiTheme="minorHAnsi" w:cstheme="minorHAnsi"/>
              </w:rPr>
              <w:t xml:space="preserve"> (Kč)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(3)=(1)x(2)</w:t>
            </w:r>
            <w:proofErr w:type="gramEnd"/>
          </w:p>
          <w:p w:rsidR="001A4BBC" w:rsidRPr="00D765CD" w:rsidRDefault="001A4BBC" w:rsidP="00705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Celkový</w:t>
            </w:r>
          </w:p>
          <w:p w:rsidR="001A4BBC" w:rsidRPr="00D765CD" w:rsidRDefault="001A4BBC" w:rsidP="00705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příjem (Kč</w:t>
            </w:r>
            <w:r w:rsidRPr="00D765CD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(4)</w:t>
            </w:r>
          </w:p>
          <w:p w:rsidR="001A4BBC" w:rsidRDefault="001A4BBC" w:rsidP="00705F74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Mezní příjem</w:t>
            </w:r>
            <w:r w:rsidRPr="00D765CD">
              <w:rPr>
                <w:rFonts w:asciiTheme="minorHAnsi" w:hAnsiTheme="minorHAnsi" w:cstheme="minorHAnsi"/>
              </w:rPr>
              <w:t xml:space="preserve"> </w:t>
            </w:r>
          </w:p>
          <w:p w:rsidR="001A4BBC" w:rsidRPr="00D765CD" w:rsidRDefault="001A4BBC" w:rsidP="00705F74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(Kč</w:t>
            </w:r>
            <w:r w:rsidRPr="00D765CD">
              <w:rPr>
                <w:rFonts w:asciiTheme="minorHAnsi" w:hAnsiTheme="minorHAnsi" w:cstheme="minorHAnsi"/>
              </w:rPr>
              <w:t>)</w:t>
            </w: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  <w:tr w:rsidR="001A4BBC" w:rsidRPr="00D765CD" w:rsidTr="00705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21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22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23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24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25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Pr="0091274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26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</w:t>
            </w: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Pr="00D765CD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27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230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28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220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29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210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A4BBC" w:rsidRPr="00D765CD" w:rsidTr="00705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A4BBC" w:rsidRDefault="001A4BBC" w:rsidP="00705F74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30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:rsidR="001A4BBC" w:rsidRDefault="001A4BBC" w:rsidP="00705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1A4BBC" w:rsidRDefault="001A4BBC" w:rsidP="001A4BBC">
      <w:pPr>
        <w:rPr>
          <w:rFonts w:asciiTheme="minorHAnsi" w:hAnsiTheme="minorHAnsi" w:cstheme="minorHAnsi"/>
        </w:rPr>
      </w:pPr>
    </w:p>
    <w:p w:rsidR="001A4BBC" w:rsidRPr="001A4BBC" w:rsidRDefault="001A4BBC" w:rsidP="001A4BBC">
      <w:pPr>
        <w:rPr>
          <w:rFonts w:asciiTheme="minorHAnsi" w:hAnsiTheme="minorHAnsi" w:cstheme="minorHAnsi"/>
          <w:b/>
        </w:rPr>
      </w:pPr>
      <w:r w:rsidRPr="001A4BBC">
        <w:rPr>
          <w:rFonts w:asciiTheme="minorHAnsi" w:hAnsiTheme="minorHAnsi" w:cstheme="minorHAnsi"/>
          <w:b/>
        </w:rPr>
        <w:t>Doplňte sloupce 3 a 4 a stanovte optimální cenu s ohledem na snahu maximalizovat zisk.</w:t>
      </w:r>
    </w:p>
    <w:sectPr w:rsidR="001A4BBC" w:rsidRPr="001A4BBC" w:rsidSect="005B595F">
      <w:head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637" w:rsidRDefault="007B5637" w:rsidP="000E5513">
      <w:r>
        <w:separator/>
      </w:r>
    </w:p>
  </w:endnote>
  <w:endnote w:type="continuationSeparator" w:id="0">
    <w:p w:rsidR="007B5637" w:rsidRDefault="007B5637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637" w:rsidRDefault="007B5637" w:rsidP="000E5513">
      <w:r>
        <w:separator/>
      </w:r>
    </w:p>
  </w:footnote>
  <w:footnote w:type="continuationSeparator" w:id="0">
    <w:p w:rsidR="007B5637" w:rsidRDefault="007B5637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8B2481" w:rsidP="000E5513">
    <w:pPr>
      <w:pStyle w:val="Zhlav"/>
      <w:jc w:val="center"/>
    </w:pPr>
    <w:r>
      <w:rPr>
        <w:noProof/>
      </w:rPr>
      <w:drawing>
        <wp:inline distT="0" distB="0" distL="0" distR="0" wp14:anchorId="47669B40" wp14:editId="465EBC0B">
          <wp:extent cx="2965450" cy="645795"/>
          <wp:effectExtent l="0" t="0" r="6350" b="190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214E"/>
    <w:multiLevelType w:val="hybridMultilevel"/>
    <w:tmpl w:val="25B29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F7D38"/>
    <w:multiLevelType w:val="hybridMultilevel"/>
    <w:tmpl w:val="4D2E4EA0"/>
    <w:lvl w:ilvl="0" w:tplc="9BCEB72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D3F62"/>
    <w:multiLevelType w:val="hybridMultilevel"/>
    <w:tmpl w:val="327C0B40"/>
    <w:lvl w:ilvl="0" w:tplc="28606A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513"/>
    <w:rsid w:val="000A745F"/>
    <w:rsid w:val="000E5513"/>
    <w:rsid w:val="001A4BBC"/>
    <w:rsid w:val="001D4230"/>
    <w:rsid w:val="0041080B"/>
    <w:rsid w:val="005B595F"/>
    <w:rsid w:val="0065165D"/>
    <w:rsid w:val="00680645"/>
    <w:rsid w:val="007B5637"/>
    <w:rsid w:val="008063B7"/>
    <w:rsid w:val="00895068"/>
    <w:rsid w:val="008B2481"/>
    <w:rsid w:val="0091274C"/>
    <w:rsid w:val="00956289"/>
    <w:rsid w:val="00AA3C4A"/>
    <w:rsid w:val="00B66C5A"/>
    <w:rsid w:val="00C202DD"/>
    <w:rsid w:val="00D765CD"/>
    <w:rsid w:val="00F32577"/>
    <w:rsid w:val="00F3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063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063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063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063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AA3C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06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063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063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8063B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063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8063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8063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063B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rsid w:val="00AA3C4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A3C4A"/>
    <w:pPr>
      <w:ind w:left="720"/>
      <w:contextualSpacing/>
    </w:pPr>
  </w:style>
  <w:style w:type="table" w:styleId="Svtlseznam">
    <w:name w:val="Light List"/>
    <w:basedOn w:val="Normlntabulka"/>
    <w:uiPriority w:val="61"/>
    <w:rsid w:val="00895068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katabulky">
    <w:name w:val="Table Grid"/>
    <w:basedOn w:val="Normlntabulka"/>
    <w:uiPriority w:val="59"/>
    <w:rsid w:val="00895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91274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063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063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063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063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AA3C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06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063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063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8063B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063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8063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8063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063B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rsid w:val="00AA3C4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A3C4A"/>
    <w:pPr>
      <w:ind w:left="720"/>
      <w:contextualSpacing/>
    </w:pPr>
  </w:style>
  <w:style w:type="table" w:styleId="Svtlseznam">
    <w:name w:val="Light List"/>
    <w:basedOn w:val="Normlntabulka"/>
    <w:uiPriority w:val="61"/>
    <w:rsid w:val="00895068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katabulky">
    <w:name w:val="Table Grid"/>
    <w:basedOn w:val="Normlntabulka"/>
    <w:uiPriority w:val="59"/>
    <w:rsid w:val="00895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91274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D6140-0C42-472D-9831-98AABD01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Luboš</cp:lastModifiedBy>
  <cp:revision>3</cp:revision>
  <dcterms:created xsi:type="dcterms:W3CDTF">2013-03-20T15:25:00Z</dcterms:created>
  <dcterms:modified xsi:type="dcterms:W3CDTF">2013-03-20T15:25:00Z</dcterms:modified>
</cp:coreProperties>
</file>