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8D" w:rsidRPr="00BC6885" w:rsidRDefault="00F47F8D" w:rsidP="00F47F8D">
      <w:pPr>
        <w:pStyle w:val="Nzev"/>
      </w:pPr>
      <w:r>
        <w:t>Opakovací otázky</w:t>
      </w:r>
    </w:p>
    <w:p w:rsidR="00F47F8D" w:rsidRPr="007F4C53" w:rsidRDefault="00F47F8D" w:rsidP="00F47F8D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 xml:space="preserve">Proč </w:t>
      </w:r>
      <w:r w:rsidR="00123441">
        <w:rPr>
          <w:rFonts w:ascii="Gill Sans MT" w:hAnsi="Gill Sans MT" w:cs="Arial"/>
          <w:color w:val="153F7B"/>
          <w:sz w:val="20"/>
        </w:rPr>
        <w:t xml:space="preserve">vzniká </w:t>
      </w:r>
      <w:r>
        <w:rPr>
          <w:rFonts w:ascii="Gill Sans MT" w:hAnsi="Gill Sans MT" w:cs="Arial"/>
          <w:color w:val="153F7B"/>
          <w:sz w:val="20"/>
        </w:rPr>
        <w:t>inovativní marketing?</w:t>
      </w:r>
    </w:p>
    <w:p w:rsidR="00F47F8D" w:rsidRPr="00123441" w:rsidRDefault="00F47F8D" w:rsidP="00F47F8D">
      <w:pPr>
        <w:pStyle w:val="z-Zatekformule"/>
        <w:rPr>
          <w:sz w:val="20"/>
          <w:szCs w:val="20"/>
        </w:rPr>
      </w:pPr>
      <w:r w:rsidRPr="00123441">
        <w:rPr>
          <w:sz w:val="20"/>
          <w:szCs w:val="20"/>
        </w:rPr>
        <w:t>Začátek formuláře</w:t>
      </w:r>
    </w:p>
    <w:p w:rsidR="00F47F8D" w:rsidRPr="00123441" w:rsidRDefault="00CE1F78" w:rsidP="00F47F8D">
      <w:pPr>
        <w:shd w:val="clear" w:color="auto" w:fill="F2FBFF"/>
        <w:spacing w:after="0" w:line="240" w:lineRule="auto"/>
        <w:rPr>
          <w:rFonts w:ascii="Arial" w:hAnsi="Arial" w:cs="Arial"/>
          <w:sz w:val="20"/>
        </w:rPr>
      </w:pPr>
      <w:r w:rsidRPr="00123441">
        <w:rPr>
          <w:rFonts w:ascii="Arial" w:hAnsi="Arial" w:cs="Arial"/>
          <w:sz w:val="20"/>
        </w:rPr>
        <w:object w:dxaOrig="40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8" type="#_x0000_t75" style="width:20.1pt;height:18.25pt" o:ole="">
            <v:imagedata r:id="rId4" o:title=""/>
          </v:shape>
          <w:control r:id="rId5" w:name="DefaultOcxName51" w:shapeid="_x0000_i1058"/>
        </w:object>
      </w:r>
      <w:r w:rsidR="00F47F8D" w:rsidRPr="00123441">
        <w:rPr>
          <w:rStyle w:val="apple-converted-space"/>
          <w:rFonts w:ascii="Arial" w:hAnsi="Arial" w:cs="Arial"/>
          <w:sz w:val="20"/>
        </w:rPr>
        <w:t> </w:t>
      </w:r>
      <w:r w:rsidR="00F47F8D" w:rsidRPr="00123441">
        <w:rPr>
          <w:rFonts w:ascii="Arial" w:hAnsi="Arial" w:cs="Arial"/>
          <w:sz w:val="20"/>
          <w:shd w:val="clear" w:color="auto" w:fill="FFFFFF"/>
        </w:rPr>
        <w:t>vzniká jako reakce na negativní vliv rozšiřování trhů</w:t>
      </w:r>
    </w:p>
    <w:p w:rsidR="00F47F8D" w:rsidRPr="00765A00" w:rsidRDefault="00CE1F78" w:rsidP="00F47F8D">
      <w:pPr>
        <w:shd w:val="clear" w:color="auto" w:fill="F2FBFF"/>
        <w:spacing w:after="0" w:line="240" w:lineRule="auto"/>
        <w:rPr>
          <w:rFonts w:ascii="Arial" w:hAnsi="Arial" w:cs="Arial"/>
          <w:sz w:val="20"/>
          <w:highlight w:val="yellow"/>
        </w:rPr>
      </w:pPr>
      <w:r w:rsidRPr="00765A00">
        <w:rPr>
          <w:rFonts w:ascii="Arial" w:hAnsi="Arial" w:cs="Arial"/>
          <w:sz w:val="20"/>
          <w:highlight w:val="yellow"/>
        </w:rPr>
        <w:object w:dxaOrig="405" w:dyaOrig="360">
          <v:shape id="_x0000_i1061" type="#_x0000_t75" style="width:20.1pt;height:18.25pt" o:ole="">
            <v:imagedata r:id="rId4" o:title=""/>
          </v:shape>
          <w:control r:id="rId6" w:name="DefaultOcxName111" w:shapeid="_x0000_i1061"/>
        </w:object>
      </w:r>
      <w:r w:rsidR="00F47F8D" w:rsidRPr="00765A00">
        <w:rPr>
          <w:rStyle w:val="apple-converted-space"/>
          <w:rFonts w:ascii="Arial" w:hAnsi="Arial" w:cs="Arial"/>
          <w:sz w:val="20"/>
          <w:highlight w:val="yellow"/>
        </w:rPr>
        <w:t> </w:t>
      </w:r>
      <w:r w:rsidR="00F47F8D" w:rsidRPr="00765A00">
        <w:rPr>
          <w:rFonts w:ascii="Arial" w:hAnsi="Arial" w:cs="Arial"/>
          <w:bCs/>
          <w:sz w:val="20"/>
          <w:highlight w:val="yellow"/>
          <w:shd w:val="clear" w:color="auto" w:fill="FFFFFF"/>
        </w:rPr>
        <w:t>jde o reakci na změny dnešní doby a přílišné rozčlenění trhu</w:t>
      </w:r>
      <w:r w:rsidR="00F47F8D" w:rsidRPr="00765A00">
        <w:rPr>
          <w:rFonts w:ascii="Arial" w:hAnsi="Arial" w:cs="Arial"/>
          <w:sz w:val="20"/>
          <w:highlight w:val="yellow"/>
        </w:rPr>
        <w:t xml:space="preserve"> </w:t>
      </w:r>
    </w:p>
    <w:p w:rsidR="00F47F8D" w:rsidRPr="00123441" w:rsidRDefault="00CE1F78" w:rsidP="00F47F8D">
      <w:pPr>
        <w:shd w:val="clear" w:color="auto" w:fill="F2FBFF"/>
        <w:spacing w:after="0" w:line="240" w:lineRule="auto"/>
        <w:rPr>
          <w:rFonts w:ascii="Arial" w:hAnsi="Arial" w:cs="Arial"/>
          <w:sz w:val="20"/>
        </w:rPr>
      </w:pPr>
      <w:r w:rsidRPr="00765A00">
        <w:rPr>
          <w:rFonts w:ascii="Arial" w:hAnsi="Arial" w:cs="Arial"/>
          <w:sz w:val="20"/>
          <w:highlight w:val="yellow"/>
        </w:rPr>
        <w:object w:dxaOrig="405" w:dyaOrig="360">
          <v:shape id="_x0000_i1064" type="#_x0000_t75" style="width:20.1pt;height:18.25pt" o:ole="">
            <v:imagedata r:id="rId4" o:title=""/>
          </v:shape>
          <w:control r:id="rId7" w:name="DefaultOcxName211" w:shapeid="_x0000_i1064"/>
        </w:object>
      </w:r>
      <w:r w:rsidR="00F47F8D" w:rsidRPr="00765A00">
        <w:rPr>
          <w:rStyle w:val="apple-converted-space"/>
          <w:rFonts w:ascii="Arial" w:hAnsi="Arial" w:cs="Arial"/>
          <w:sz w:val="20"/>
          <w:highlight w:val="yellow"/>
        </w:rPr>
        <w:t> </w:t>
      </w:r>
      <w:r w:rsidR="00F47F8D" w:rsidRPr="00765A00">
        <w:rPr>
          <w:rFonts w:ascii="Arial" w:hAnsi="Arial" w:cs="Arial"/>
          <w:sz w:val="20"/>
          <w:highlight w:val="yellow"/>
        </w:rPr>
        <w:t>kvůli snižujícím se vyhlídkám na úspěch nových produktů a služeb</w:t>
      </w:r>
    </w:p>
    <w:p w:rsidR="00F47F8D" w:rsidRPr="00123441" w:rsidRDefault="00CE1F78" w:rsidP="00F47F8D">
      <w:pPr>
        <w:shd w:val="clear" w:color="auto" w:fill="F2FBFF"/>
        <w:spacing w:after="0" w:line="240" w:lineRule="auto"/>
        <w:rPr>
          <w:rFonts w:ascii="Arial" w:hAnsi="Arial" w:cs="Arial"/>
          <w:sz w:val="20"/>
        </w:rPr>
      </w:pPr>
      <w:r w:rsidRPr="00123441">
        <w:rPr>
          <w:rFonts w:ascii="Arial" w:hAnsi="Arial" w:cs="Arial"/>
          <w:sz w:val="20"/>
        </w:rPr>
        <w:object w:dxaOrig="405" w:dyaOrig="360">
          <v:shape id="_x0000_i1067" type="#_x0000_t75" style="width:20.1pt;height:18.25pt" o:ole="">
            <v:imagedata r:id="rId4" o:title=""/>
          </v:shape>
          <w:control r:id="rId8" w:name="DefaultOcxName32" w:shapeid="_x0000_i1067"/>
        </w:object>
      </w:r>
      <w:r w:rsidR="00F47F8D" w:rsidRPr="00123441">
        <w:rPr>
          <w:rStyle w:val="apple-converted-space"/>
          <w:rFonts w:ascii="Arial" w:hAnsi="Arial" w:cs="Arial"/>
          <w:sz w:val="20"/>
        </w:rPr>
        <w:t>kvůli problémům, spojených s globalizačními tlaky mezinárodního obchodu</w:t>
      </w:r>
    </w:p>
    <w:p w:rsidR="00F47F8D" w:rsidRPr="007F4C53" w:rsidRDefault="00F47F8D" w:rsidP="00F47F8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47F8D" w:rsidRPr="007F4C53" w:rsidRDefault="00F47F8D" w:rsidP="00F47F8D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Inovační schopnost….</w:t>
      </w:r>
    </w:p>
    <w:p w:rsidR="00F47F8D" w:rsidRPr="007F4C53" w:rsidRDefault="00F47F8D" w:rsidP="00F47F8D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47F8D" w:rsidRPr="00123441" w:rsidRDefault="00CE1F78" w:rsidP="00F47F8D">
      <w:pPr>
        <w:shd w:val="clear" w:color="auto" w:fill="F2FBFF"/>
        <w:spacing w:after="0" w:line="240" w:lineRule="auto"/>
        <w:rPr>
          <w:rFonts w:ascii="Arial" w:hAnsi="Arial"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070" type="#_x0000_t75" style="width:20.1pt;height:18.25pt" o:ole="">
            <v:imagedata r:id="rId4" o:title=""/>
          </v:shape>
          <w:control r:id="rId9" w:name="DefaultOcxName511" w:shapeid="_x0000_i1070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r w:rsidR="001F5411" w:rsidRPr="00765A00">
        <w:rPr>
          <w:rFonts w:ascii="Arial" w:hAnsi="Arial" w:cs="Arial"/>
          <w:sz w:val="20"/>
          <w:highlight w:val="yellow"/>
          <w:shd w:val="clear" w:color="auto" w:fill="FFFFFF"/>
        </w:rPr>
        <w:t xml:space="preserve">je </w:t>
      </w:r>
      <w:r w:rsidR="00123441" w:rsidRPr="00765A00">
        <w:rPr>
          <w:rFonts w:ascii="Arial" w:hAnsi="Arial" w:cs="Arial"/>
          <w:sz w:val="20"/>
          <w:highlight w:val="yellow"/>
          <w:shd w:val="clear" w:color="auto" w:fill="FFFFFF"/>
        </w:rPr>
        <w:t>schopnost podniku reagovat na inovační vlny</w:t>
      </w:r>
    </w:p>
    <w:p w:rsidR="00F47F8D" w:rsidRPr="00765A00" w:rsidRDefault="00CE1F78" w:rsidP="00123441">
      <w:pPr>
        <w:shd w:val="clear" w:color="auto" w:fill="F2FBFF"/>
        <w:spacing w:after="0" w:line="240" w:lineRule="auto"/>
        <w:ind w:left="426" w:hanging="426"/>
        <w:rPr>
          <w:rFonts w:ascii="Arial" w:hAnsi="Arial" w:cs="Arial"/>
          <w:sz w:val="20"/>
          <w:highlight w:val="yellow"/>
        </w:rPr>
      </w:pPr>
      <w:r w:rsidRPr="00123441">
        <w:rPr>
          <w:rFonts w:ascii="Arial" w:hAnsi="Arial" w:cs="Arial"/>
          <w:sz w:val="20"/>
        </w:rPr>
        <w:object w:dxaOrig="405" w:dyaOrig="360">
          <v:shape id="_x0000_i1073" type="#_x0000_t75" style="width:20.1pt;height:18.25pt" o:ole="">
            <v:imagedata r:id="rId4" o:title=""/>
          </v:shape>
          <w:control r:id="rId10" w:name="DefaultOcxName1111" w:shapeid="_x0000_i1073"/>
        </w:object>
      </w:r>
      <w:r w:rsidR="00F47F8D" w:rsidRPr="00123441">
        <w:rPr>
          <w:rStyle w:val="apple-converted-space"/>
          <w:rFonts w:ascii="Arial" w:hAnsi="Arial" w:cs="Arial"/>
          <w:sz w:val="20"/>
        </w:rPr>
        <w:t> </w:t>
      </w:r>
      <w:r w:rsidR="001F5411" w:rsidRPr="00765A00">
        <w:rPr>
          <w:rFonts w:ascii="Arial" w:hAnsi="Arial" w:cs="Arial"/>
          <w:bCs/>
          <w:sz w:val="20"/>
          <w:highlight w:val="yellow"/>
          <w:shd w:val="clear" w:color="auto" w:fill="FFFFFF"/>
        </w:rPr>
        <w:t>zohledňuje náklady na realizaci inovace a porovnává je s dodatečným výnosem, který inovace přinese</w:t>
      </w:r>
    </w:p>
    <w:p w:rsidR="00F47F8D" w:rsidRPr="00123441" w:rsidRDefault="00CE1F78" w:rsidP="00F47F8D">
      <w:pPr>
        <w:shd w:val="clear" w:color="auto" w:fill="F2FBFF"/>
        <w:spacing w:after="0" w:line="240" w:lineRule="auto"/>
        <w:rPr>
          <w:rFonts w:ascii="Arial" w:hAnsi="Arial" w:cs="Arial"/>
          <w:sz w:val="20"/>
        </w:rPr>
      </w:pPr>
      <w:r w:rsidRPr="00765A00">
        <w:rPr>
          <w:rFonts w:ascii="Arial" w:hAnsi="Arial" w:cs="Arial"/>
          <w:sz w:val="20"/>
          <w:highlight w:val="yellow"/>
        </w:rPr>
        <w:object w:dxaOrig="405" w:dyaOrig="360">
          <v:shape id="_x0000_i1076" type="#_x0000_t75" style="width:20.1pt;height:18.25pt" o:ole="">
            <v:imagedata r:id="rId4" o:title=""/>
          </v:shape>
          <w:control r:id="rId11" w:name="DefaultOcxName2111" w:shapeid="_x0000_i1076"/>
        </w:object>
      </w:r>
      <w:r w:rsidR="00F47F8D" w:rsidRPr="00765A00">
        <w:rPr>
          <w:rStyle w:val="apple-converted-space"/>
          <w:rFonts w:ascii="Arial" w:hAnsi="Arial" w:cs="Arial"/>
          <w:sz w:val="20"/>
          <w:highlight w:val="yellow"/>
        </w:rPr>
        <w:t> </w:t>
      </w:r>
      <w:r w:rsidR="00F47F8D" w:rsidRPr="00765A00">
        <w:rPr>
          <w:rFonts w:ascii="Arial" w:hAnsi="Arial" w:cs="Arial"/>
          <w:sz w:val="20"/>
          <w:highlight w:val="yellow"/>
        </w:rPr>
        <w:t>lze měřit vztahem mezi počtem inovací a jejich vlivem na konkurencesch</w:t>
      </w:r>
      <w:r w:rsidR="001F5411" w:rsidRPr="00765A00">
        <w:rPr>
          <w:rFonts w:ascii="Arial" w:hAnsi="Arial" w:cs="Arial"/>
          <w:sz w:val="20"/>
          <w:highlight w:val="yellow"/>
        </w:rPr>
        <w:t>o</w:t>
      </w:r>
      <w:r w:rsidR="00F47F8D" w:rsidRPr="00765A00">
        <w:rPr>
          <w:rFonts w:ascii="Arial" w:hAnsi="Arial" w:cs="Arial"/>
          <w:sz w:val="20"/>
          <w:highlight w:val="yellow"/>
        </w:rPr>
        <w:t>pnost</w:t>
      </w:r>
    </w:p>
    <w:p w:rsidR="00F47F8D" w:rsidRPr="007F4C53" w:rsidRDefault="00F47F8D" w:rsidP="00F47F8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47F8D" w:rsidRPr="007F4C53" w:rsidRDefault="001D6635" w:rsidP="00F47F8D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Konkurence schopnost</w:t>
      </w:r>
      <w:r w:rsidR="008E707F">
        <w:rPr>
          <w:rFonts w:ascii="Gill Sans MT" w:hAnsi="Gill Sans MT" w:cs="Arial"/>
          <w:color w:val="153F7B"/>
          <w:sz w:val="20"/>
        </w:rPr>
        <w:t xml:space="preserve"> …</w:t>
      </w:r>
    </w:p>
    <w:p w:rsidR="00F47F8D" w:rsidRPr="007F4C53" w:rsidRDefault="00F47F8D" w:rsidP="00F47F8D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47F8D" w:rsidRPr="007F4C53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079" type="#_x0000_t75" style="width:20.1pt;height:18.25pt" o:ole="">
            <v:imagedata r:id="rId4" o:title=""/>
          </v:shape>
          <w:control r:id="rId12" w:name="DefaultOcxName5111" w:shapeid="_x0000_i1079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r w:rsidR="001D6635" w:rsidRPr="00840622">
        <w:rPr>
          <w:rFonts w:ascii="Arial" w:hAnsi="Arial" w:cs="Arial"/>
          <w:sz w:val="20"/>
          <w:highlight w:val="yellow"/>
          <w:shd w:val="clear" w:color="auto" w:fill="FFFFFF"/>
        </w:rPr>
        <w:t>je o využití jak komparativních, tak absolutních výhod</w:t>
      </w:r>
    </w:p>
    <w:p w:rsidR="00F47F8D" w:rsidRPr="007F4C53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082" type="#_x0000_t75" style="width:20.1pt;height:18.25pt" o:ole="">
            <v:imagedata r:id="rId4" o:title=""/>
          </v:shape>
          <w:control r:id="rId13" w:name="DefaultOcxName11111" w:shapeid="_x0000_i1082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r w:rsidR="00840622" w:rsidRPr="00840622">
        <w:rPr>
          <w:rStyle w:val="apple-converted-space"/>
          <w:rFonts w:cs="Arial"/>
          <w:sz w:val="20"/>
          <w:highlight w:val="yellow"/>
        </w:rPr>
        <w:t>je o vytvoření a využití určitého prostoru na trhu.</w:t>
      </w:r>
    </w:p>
    <w:p w:rsidR="00F47F8D" w:rsidRPr="007F4C53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085" type="#_x0000_t75" style="width:20.1pt;height:18.25pt" o:ole="">
            <v:imagedata r:id="rId4" o:title=""/>
          </v:shape>
          <w:control r:id="rId14" w:name="DefaultOcxName21111" w:shapeid="_x0000_i1085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r w:rsidR="00BB4A53">
        <w:rPr>
          <w:rFonts w:cs="Arial"/>
          <w:sz w:val="20"/>
        </w:rPr>
        <w:t>je velice krátkodobá</w:t>
      </w:r>
    </w:p>
    <w:p w:rsidR="00F47F8D" w:rsidRPr="007F4C53" w:rsidRDefault="00F47F8D" w:rsidP="00F47F8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47F8D" w:rsidRPr="007F4C53" w:rsidRDefault="00BB4A53" w:rsidP="00F47F8D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Kolik řádů inovací rozeznává Valentova inovační teorie?</w:t>
      </w:r>
    </w:p>
    <w:p w:rsidR="00F47F8D" w:rsidRPr="007F4C53" w:rsidRDefault="00F47F8D" w:rsidP="00F47F8D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47F8D" w:rsidRPr="007F4C53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088" type="#_x0000_t75" style="width:20.1pt;height:18.25pt" o:ole="">
            <v:imagedata r:id="rId4" o:title=""/>
          </v:shape>
          <w:control r:id="rId15" w:name="DefaultOcxName51111" w:shapeid="_x0000_i1088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r w:rsidR="00BB4A53">
        <w:rPr>
          <w:rFonts w:ascii="Arial" w:hAnsi="Arial" w:cs="Arial"/>
          <w:sz w:val="20"/>
          <w:shd w:val="clear" w:color="auto" w:fill="FFFFFF"/>
        </w:rPr>
        <w:t>3</w:t>
      </w:r>
    </w:p>
    <w:p w:rsidR="00F47F8D" w:rsidRPr="007F4C53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091" type="#_x0000_t75" style="width:20.1pt;height:18.25pt" o:ole="">
            <v:imagedata r:id="rId4" o:title=""/>
          </v:shape>
          <w:control r:id="rId16" w:name="DefaultOcxName111111" w:shapeid="_x0000_i1091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r w:rsidR="00BB4A53" w:rsidRPr="00840622">
        <w:rPr>
          <w:rFonts w:ascii="Arial" w:hAnsi="Arial" w:cs="Arial"/>
          <w:bCs/>
          <w:sz w:val="20"/>
          <w:highlight w:val="yellow"/>
          <w:shd w:val="clear" w:color="auto" w:fill="FFFFFF"/>
        </w:rPr>
        <w:t>7</w:t>
      </w:r>
    </w:p>
    <w:p w:rsidR="00F47F8D" w:rsidRPr="007F4C53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094" type="#_x0000_t75" style="width:20.1pt;height:18.25pt" o:ole="">
            <v:imagedata r:id="rId4" o:title=""/>
          </v:shape>
          <w:control r:id="rId17" w:name="DefaultOcxName211111" w:shapeid="_x0000_i1094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r w:rsidR="00BB4A53" w:rsidRPr="00BB4A53">
        <w:rPr>
          <w:rFonts w:ascii="Arial" w:hAnsi="Arial" w:cs="Arial"/>
          <w:sz w:val="20"/>
        </w:rPr>
        <w:t>10</w:t>
      </w:r>
    </w:p>
    <w:p w:rsidR="00F47F8D" w:rsidRPr="007F4C53" w:rsidRDefault="00F47F8D" w:rsidP="00F47F8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47F8D" w:rsidRPr="007F4C53" w:rsidRDefault="00BB4A53" w:rsidP="00F47F8D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Marketingový mix</w:t>
      </w:r>
      <w:r w:rsidR="000148EF">
        <w:rPr>
          <w:rFonts w:ascii="Gill Sans MT" w:hAnsi="Gill Sans MT" w:cs="Arial"/>
          <w:color w:val="153F7B"/>
          <w:sz w:val="20"/>
        </w:rPr>
        <w:t xml:space="preserve"> 4P obsahuje….</w:t>
      </w:r>
    </w:p>
    <w:p w:rsidR="00F47F8D" w:rsidRPr="007F4C53" w:rsidRDefault="00F47F8D" w:rsidP="00F47F8D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47F8D" w:rsidRPr="007F4C53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097" type="#_x0000_t75" style="width:20.1pt;height:18.25pt" o:ole="">
            <v:imagedata r:id="rId4" o:title=""/>
          </v:shape>
          <w:control r:id="rId18" w:name="DefaultOcxName511111" w:shapeid="_x0000_i1097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proofErr w:type="spellStart"/>
      <w:r w:rsidR="000148EF">
        <w:rPr>
          <w:rFonts w:ascii="Arial" w:hAnsi="Arial" w:cs="Arial"/>
          <w:sz w:val="20"/>
          <w:shd w:val="clear" w:color="auto" w:fill="FFFFFF"/>
        </w:rPr>
        <w:t>promo</w:t>
      </w:r>
      <w:proofErr w:type="spellEnd"/>
      <w:r w:rsidR="000148EF">
        <w:rPr>
          <w:rFonts w:ascii="Arial" w:hAnsi="Arial" w:cs="Arial"/>
          <w:sz w:val="20"/>
          <w:shd w:val="clear" w:color="auto" w:fill="FFFFFF"/>
        </w:rPr>
        <w:t xml:space="preserve">, produkt, public, </w:t>
      </w:r>
      <w:proofErr w:type="spellStart"/>
      <w:r w:rsidR="000148EF">
        <w:rPr>
          <w:rFonts w:ascii="Arial" w:hAnsi="Arial" w:cs="Arial"/>
          <w:sz w:val="20"/>
          <w:shd w:val="clear" w:color="auto" w:fill="FFFFFF"/>
        </w:rPr>
        <w:t>price</w:t>
      </w:r>
      <w:proofErr w:type="spellEnd"/>
    </w:p>
    <w:p w:rsidR="00F47F8D" w:rsidRPr="007F4C53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100" type="#_x0000_t75" style="width:20.1pt;height:18.25pt" o:ole="">
            <v:imagedata r:id="rId4" o:title=""/>
          </v:shape>
          <w:control r:id="rId19" w:name="DefaultOcxName1111111" w:shapeid="_x0000_i1100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r w:rsidR="000148EF" w:rsidRPr="00840622">
        <w:rPr>
          <w:rFonts w:ascii="Arial" w:hAnsi="Arial" w:cs="Arial"/>
          <w:bCs/>
          <w:sz w:val="20"/>
          <w:highlight w:val="yellow"/>
          <w:shd w:val="clear" w:color="auto" w:fill="FFFFFF"/>
        </w:rPr>
        <w:t>produkt, cena, místo, propagace</w:t>
      </w:r>
    </w:p>
    <w:p w:rsidR="00F47F8D" w:rsidRDefault="00CE1F78" w:rsidP="00F47F8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405" w:dyaOrig="360">
          <v:shape id="_x0000_i1103" type="#_x0000_t75" style="width:20.1pt;height:18.25pt" o:ole="">
            <v:imagedata r:id="rId4" o:title=""/>
          </v:shape>
          <w:control r:id="rId20" w:name="DefaultOcxName2111111" w:shapeid="_x0000_i1103"/>
        </w:object>
      </w:r>
      <w:r w:rsidR="00F47F8D" w:rsidRPr="007F4C53">
        <w:rPr>
          <w:rStyle w:val="apple-converted-space"/>
          <w:rFonts w:cs="Arial"/>
          <w:sz w:val="20"/>
        </w:rPr>
        <w:t> </w:t>
      </w:r>
      <w:proofErr w:type="spellStart"/>
      <w:r w:rsidR="000148EF">
        <w:rPr>
          <w:rFonts w:cs="Arial"/>
          <w:sz w:val="20"/>
        </w:rPr>
        <w:t>price</w:t>
      </w:r>
      <w:proofErr w:type="spellEnd"/>
      <w:r w:rsidR="000148EF">
        <w:rPr>
          <w:rFonts w:cs="Arial"/>
          <w:sz w:val="20"/>
        </w:rPr>
        <w:t xml:space="preserve">, </w:t>
      </w:r>
      <w:proofErr w:type="spellStart"/>
      <w:r w:rsidR="000148EF">
        <w:rPr>
          <w:rFonts w:cs="Arial"/>
          <w:sz w:val="20"/>
        </w:rPr>
        <w:t>product</w:t>
      </w:r>
      <w:proofErr w:type="spellEnd"/>
      <w:r w:rsidR="000148EF">
        <w:rPr>
          <w:rFonts w:cs="Arial"/>
          <w:sz w:val="20"/>
        </w:rPr>
        <w:t xml:space="preserve">, </w:t>
      </w:r>
      <w:proofErr w:type="spellStart"/>
      <w:r w:rsidR="000148EF">
        <w:rPr>
          <w:rFonts w:cs="Arial"/>
          <w:sz w:val="20"/>
        </w:rPr>
        <w:t>promation</w:t>
      </w:r>
      <w:proofErr w:type="spellEnd"/>
      <w:r w:rsidR="000148EF">
        <w:rPr>
          <w:rFonts w:cs="Arial"/>
          <w:sz w:val="20"/>
        </w:rPr>
        <w:t xml:space="preserve">, </w:t>
      </w:r>
      <w:proofErr w:type="spellStart"/>
      <w:r w:rsidR="000148EF">
        <w:rPr>
          <w:rFonts w:cs="Arial"/>
          <w:sz w:val="20"/>
        </w:rPr>
        <w:t>problems</w:t>
      </w:r>
      <w:proofErr w:type="spellEnd"/>
    </w:p>
    <w:p w:rsidR="00BD1BF9" w:rsidRDefault="00BD1BF9"/>
    <w:sectPr w:rsidR="00BD1BF9" w:rsidSect="00BD1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savePreviewPicture/>
  <w:compat/>
  <w:rsids>
    <w:rsidRoot w:val="00F47F8D"/>
    <w:rsid w:val="000148EF"/>
    <w:rsid w:val="00123441"/>
    <w:rsid w:val="001D6635"/>
    <w:rsid w:val="001F5411"/>
    <w:rsid w:val="003D2B69"/>
    <w:rsid w:val="004E1C61"/>
    <w:rsid w:val="005460BA"/>
    <w:rsid w:val="00765A00"/>
    <w:rsid w:val="00840622"/>
    <w:rsid w:val="008E707F"/>
    <w:rsid w:val="00924385"/>
    <w:rsid w:val="00BB4A53"/>
    <w:rsid w:val="00BD1BF9"/>
    <w:rsid w:val="00CE1F78"/>
    <w:rsid w:val="00E61DED"/>
    <w:rsid w:val="00F47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F8D"/>
    <w:pPr>
      <w:spacing w:after="200" w:line="276" w:lineRule="auto"/>
      <w:jc w:val="both"/>
    </w:pPr>
    <w:rPr>
      <w:rFonts w:ascii="Gill Sans MT" w:eastAsia="Times New Roman" w:hAnsi="Gill Sans MT" w:cs="Times New Roman"/>
      <w:color w:val="000000"/>
      <w:sz w:val="24"/>
      <w:szCs w:val="20"/>
    </w:rPr>
  </w:style>
  <w:style w:type="paragraph" w:styleId="Nadpis2">
    <w:name w:val="heading 2"/>
    <w:basedOn w:val="Normln"/>
    <w:next w:val="Normln"/>
    <w:link w:val="Nadpis2Char"/>
    <w:uiPriority w:val="9"/>
    <w:qFormat/>
    <w:rsid w:val="00F47F8D"/>
    <w:pPr>
      <w:pBdr>
        <w:top w:val="single" w:sz="6" w:space="1" w:color="9FB8CD"/>
        <w:left w:val="single" w:sz="48" w:space="1" w:color="9FB8CD"/>
        <w:bottom w:val="single" w:sz="6" w:space="1" w:color="9FB8CD"/>
        <w:right w:val="single" w:sz="6" w:space="1" w:color="9FB8CD"/>
      </w:pBdr>
      <w:spacing w:before="240" w:after="80"/>
      <w:ind w:left="144"/>
      <w:outlineLvl w:val="1"/>
    </w:pPr>
    <w:rPr>
      <w:rFonts w:ascii="Bookman Old Style" w:hAnsi="Bookman Old Style"/>
      <w:b/>
      <w:color w:val="628BAD"/>
      <w:spacing w:val="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47F8D"/>
    <w:rPr>
      <w:rFonts w:ascii="Bookman Old Style" w:eastAsia="Times New Roman" w:hAnsi="Bookman Old Style" w:cs="Times New Roman"/>
      <w:b/>
      <w:color w:val="628BAD"/>
      <w:spacing w:val="5"/>
      <w:sz w:val="24"/>
      <w:szCs w:val="20"/>
    </w:rPr>
  </w:style>
  <w:style w:type="paragraph" w:styleId="Nzev">
    <w:name w:val="Title"/>
    <w:basedOn w:val="Normln"/>
    <w:link w:val="NzevChar"/>
    <w:uiPriority w:val="10"/>
    <w:qFormat/>
    <w:rsid w:val="00F47F8D"/>
    <w:pPr>
      <w:spacing w:line="240" w:lineRule="auto"/>
    </w:pPr>
    <w:rPr>
      <w:rFonts w:ascii="Bookman Old Style" w:hAnsi="Bookman Old Style"/>
      <w:color w:val="9FB8CD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47F8D"/>
    <w:rPr>
      <w:rFonts w:ascii="Bookman Old Style" w:eastAsia="Times New Roman" w:hAnsi="Bookman Old Style" w:cs="Times New Roman"/>
      <w:color w:val="9FB8CD"/>
      <w:sz w:val="52"/>
      <w:szCs w:val="52"/>
    </w:rPr>
  </w:style>
  <w:style w:type="character" w:customStyle="1" w:styleId="apple-converted-space">
    <w:name w:val="apple-converted-space"/>
    <w:basedOn w:val="Standardnpsmoodstavce"/>
    <w:rsid w:val="00F47F8D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F47F8D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color w:val="auto"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F47F8D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control" Target="activeX/activeX16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5</vt:i4>
      </vt:variant>
    </vt:vector>
  </HeadingPairs>
  <TitlesOfParts>
    <vt:vector size="6" baseType="lpstr">
      <vt:lpstr/>
      <vt:lpstr>    Proč vzniká inovativní marketing?</vt:lpstr>
      <vt:lpstr>    Inovační schopnost….</vt:lpstr>
      <vt:lpstr>    Konkurence schopnost …</vt:lpstr>
      <vt:lpstr>    Kolik řádů inovací rozeznává Valentova inovační teorie?</vt:lpstr>
      <vt:lpstr>    Marketingový mix 4P obsahuje….</vt:lpstr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Luboš</dc:creator>
  <cp:lastModifiedBy>Luboš</cp:lastModifiedBy>
  <cp:revision>2</cp:revision>
  <dcterms:created xsi:type="dcterms:W3CDTF">2012-07-29T11:48:00Z</dcterms:created>
  <dcterms:modified xsi:type="dcterms:W3CDTF">2012-07-29T11:48:00Z</dcterms:modified>
</cp:coreProperties>
</file>