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8916F7">
      <w:bookmarkStart w:id="0" w:name="_GoBack"/>
      <w:bookmarkEnd w:id="0"/>
      <w:r w:rsidRPr="008916F7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D10CB" w:rsidRDefault="00CD10CB" w:rsidP="00CD10CB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916F7" w:rsidRDefault="008916F7">
      <w:r>
        <w:t>č. 28: Kyseliny</w:t>
      </w:r>
      <w:r w:rsidR="00C87F03">
        <w:t xml:space="preserve"> II</w:t>
      </w:r>
    </w:p>
    <w:p w:rsidR="00C87F03" w:rsidRDefault="00C87F03" w:rsidP="00381E16">
      <w:pPr>
        <w:contextualSpacing/>
      </w:pPr>
      <w:r>
        <w:t>Nejdůležitější  z bezkyslíkatých kyselin je kyselina .......................................</w:t>
      </w:r>
    </w:p>
    <w:p w:rsidR="00C87F03" w:rsidRDefault="00C87F03" w:rsidP="00381E16">
      <w:pPr>
        <w:contextualSpacing/>
      </w:pPr>
      <w:r>
        <w:t>Je to čirá, bezbarvá ..............................., která ................................ zapáchá.</w:t>
      </w:r>
    </w:p>
    <w:p w:rsidR="00C87F03" w:rsidRDefault="00C87F03" w:rsidP="00381E16">
      <w:pPr>
        <w:contextualSpacing/>
      </w:pPr>
      <w:r>
        <w:t>Výroba: hořením ............................. a ............................ vznikne .......................................</w:t>
      </w:r>
    </w:p>
    <w:p w:rsidR="00C87F03" w:rsidRDefault="00C87F03" w:rsidP="00381E16">
      <w:pPr>
        <w:contextualSpacing/>
      </w:pPr>
      <w:r>
        <w:t>Ten se mísí s vodou a vznikne roztok kyseliny ......................................................</w:t>
      </w:r>
    </w:p>
    <w:p w:rsidR="00C87F03" w:rsidRDefault="00581577" w:rsidP="00381E16">
      <w:pPr>
        <w:contextualSpacing/>
      </w:pPr>
      <w:r>
        <w:t>Tato kyselina se používá v ...................................., .........................................., ................................</w:t>
      </w:r>
    </w:p>
    <w:p w:rsidR="00581577" w:rsidRDefault="00581577" w:rsidP="00381E16">
      <w:pPr>
        <w:contextualSpacing/>
      </w:pPr>
      <w:r>
        <w:t>a .................................... průmyslu. Používá se taky při čištění kovů před pájením a letováním. Kyselina z kovu odstraní ............................. a .............................................., aby byl dokonale čistý a letování bylo kvalitní.</w:t>
      </w:r>
    </w:p>
    <w:p w:rsidR="00095815" w:rsidRDefault="00095815">
      <w:pPr>
        <w:contextualSpacing/>
      </w:pPr>
      <w:r>
        <w:t>Kyselina chlorovodíková nereaguje s ušlechtilými kovy ..................................................................</w:t>
      </w:r>
    </w:p>
    <w:p w:rsidR="00095815" w:rsidRDefault="00095815">
      <w:pPr>
        <w:contextualSpacing/>
      </w:pPr>
      <w:r>
        <w:t>S ostatními kovy reaguje za vzniku ..................................... a ...........................................</w:t>
      </w:r>
    </w:p>
    <w:p w:rsidR="00095815" w:rsidRDefault="00095815"/>
    <w:p w:rsidR="00D941FC" w:rsidRDefault="00D941FC">
      <w:r>
        <w:t>Doplňte pravou stranu rovnice a pojmenuj vzniklé soli</w:t>
      </w:r>
    </w:p>
    <w:p w:rsidR="00D941FC" w:rsidRDefault="00D941FC">
      <w:proofErr w:type="spellStart"/>
      <w:r>
        <w:t>HCl</w:t>
      </w:r>
      <w:proofErr w:type="spellEnd"/>
      <w:r>
        <w:t xml:space="preserve">     </w:t>
      </w:r>
      <w:r>
        <w:rPr>
          <w:rFonts w:cstheme="minorHAnsi"/>
        </w:rPr>
        <w:t>+</w:t>
      </w:r>
      <w:r>
        <w:t xml:space="preserve">       Mg      </w:t>
      </w:r>
      <w:r>
        <w:rPr>
          <w:rFonts w:cstheme="minorHAnsi"/>
        </w:rPr>
        <w:t xml:space="preserve">̶˃  </w:t>
      </w:r>
      <w:r>
        <w:t xml:space="preserve"> .........................................................</w:t>
      </w:r>
      <w:r>
        <w:tab/>
        <w:t>.........................................................</w:t>
      </w:r>
      <w:r w:rsidR="00381E16">
        <w:t>.</w:t>
      </w:r>
    </w:p>
    <w:p w:rsidR="00D941FC" w:rsidRDefault="00D941FC">
      <w:pPr>
        <w:rPr>
          <w:rFonts w:cstheme="minorHAnsi"/>
        </w:rPr>
      </w:pPr>
      <w:proofErr w:type="spellStart"/>
      <w:r>
        <w:t>HCl</w:t>
      </w:r>
      <w:proofErr w:type="spellEnd"/>
      <w:r>
        <w:t xml:space="preserve">     </w:t>
      </w:r>
      <w:r>
        <w:rPr>
          <w:rFonts w:cstheme="minorHAnsi"/>
        </w:rPr>
        <w:t>+</w:t>
      </w:r>
      <w:r>
        <w:t xml:space="preserve">       </w:t>
      </w:r>
      <w:proofErr w:type="spellStart"/>
      <w:r>
        <w:t>Zn</w:t>
      </w:r>
      <w:proofErr w:type="spellEnd"/>
      <w:r>
        <w:t xml:space="preserve">       </w:t>
      </w:r>
      <w:r>
        <w:rPr>
          <w:rFonts w:cstheme="minorHAnsi"/>
        </w:rPr>
        <w:t>̶˃   ............................................</w:t>
      </w:r>
      <w:r w:rsidR="00381E16">
        <w:rPr>
          <w:rFonts w:cstheme="minorHAnsi"/>
        </w:rPr>
        <w:t>.............</w:t>
      </w:r>
      <w:r>
        <w:rPr>
          <w:rFonts w:cstheme="minorHAnsi"/>
        </w:rPr>
        <w:tab/>
        <w:t>.............................................</w:t>
      </w:r>
      <w:r w:rsidR="00381E16">
        <w:rPr>
          <w:rFonts w:cstheme="minorHAnsi"/>
        </w:rPr>
        <w:t>.............</w:t>
      </w:r>
    </w:p>
    <w:p w:rsidR="00D941FC" w:rsidRDefault="00D941FC">
      <w:pPr>
        <w:rPr>
          <w:rFonts w:cstheme="minorHAnsi"/>
        </w:rPr>
      </w:pPr>
      <w:proofErr w:type="spellStart"/>
      <w:r>
        <w:rPr>
          <w:rFonts w:cstheme="minorHAnsi"/>
        </w:rPr>
        <w:t>HCl</w:t>
      </w:r>
      <w:proofErr w:type="spellEnd"/>
      <w:r>
        <w:rPr>
          <w:rFonts w:cstheme="minorHAnsi"/>
        </w:rPr>
        <w:t xml:space="preserve">     +       </w:t>
      </w:r>
      <w:proofErr w:type="spellStart"/>
      <w:r>
        <w:rPr>
          <w:rFonts w:cstheme="minorHAnsi"/>
        </w:rPr>
        <w:t>Fe</w:t>
      </w:r>
      <w:proofErr w:type="spellEnd"/>
      <w:r>
        <w:rPr>
          <w:rFonts w:cstheme="minorHAnsi"/>
        </w:rPr>
        <w:t xml:space="preserve"> </w:t>
      </w:r>
      <w:r>
        <w:rPr>
          <w:rFonts w:cstheme="minorHAnsi"/>
        </w:rPr>
        <w:tab/>
        <w:t xml:space="preserve">   ̶˃   ............................................</w:t>
      </w:r>
      <w:r w:rsidR="00381E16">
        <w:rPr>
          <w:rFonts w:cstheme="minorHAnsi"/>
        </w:rPr>
        <w:t>..............</w:t>
      </w:r>
      <w:r w:rsidR="00381E16">
        <w:rPr>
          <w:rFonts w:cstheme="minorHAnsi"/>
        </w:rPr>
        <w:tab/>
        <w:t>..........................................................</w:t>
      </w:r>
    </w:p>
    <w:p w:rsidR="00381E16" w:rsidRDefault="00381E16">
      <w:pPr>
        <w:rPr>
          <w:rFonts w:cstheme="minorHAnsi"/>
        </w:rPr>
      </w:pPr>
    </w:p>
    <w:p w:rsidR="00D941FC" w:rsidRDefault="00381E16">
      <w:r>
        <w:t>Kyselině ........................................ se říká krev průmyslu. Základní surovinou pro její výrobu je ............................ Je to bezbarvá kapalina, její hustota je skoro .................................................. než vody.</w:t>
      </w:r>
      <w:r w:rsidR="001F52D1">
        <w:t xml:space="preserve"> Používá se při výrobě ..............................................................................................................</w:t>
      </w:r>
    </w:p>
    <w:p w:rsidR="001F52D1" w:rsidRDefault="001F52D1">
      <w:r>
        <w:t>..........................................................................................................................................................</w:t>
      </w:r>
    </w:p>
    <w:p w:rsidR="00E70851" w:rsidRDefault="001F52D1">
      <w:pPr>
        <w:contextualSpacing/>
      </w:pPr>
      <w:r>
        <w:t xml:space="preserve">Další důležitou kyslíkatou  kyselinou je kyselina ..................................... Tato kyselina reaguje i s některými </w:t>
      </w:r>
      <w:r w:rsidR="00E70851">
        <w:t>ušlechtilými kovy</w:t>
      </w:r>
      <w:r>
        <w:t xml:space="preserve"> a používá se na </w:t>
      </w:r>
      <w:r w:rsidR="00E70851">
        <w:t xml:space="preserve">důkaz pravosti zlata. </w:t>
      </w:r>
    </w:p>
    <w:p w:rsidR="00E70851" w:rsidRDefault="00E70851">
      <w:pPr>
        <w:contextualSpacing/>
      </w:pPr>
      <w:r>
        <w:t>Při reakci této kyseliny dochází nejprve k oxidaci, a proto reaguje s ..................a se..............................</w:t>
      </w:r>
    </w:p>
    <w:p w:rsidR="00E70851" w:rsidRDefault="00E70851">
      <w:pPr>
        <w:contextualSpacing/>
      </w:pPr>
      <w:r>
        <w:t>Kyselina ................................. se používá pro výrobu ............................................................................</w:t>
      </w:r>
    </w:p>
    <w:p w:rsidR="00E70851" w:rsidRDefault="009542C9">
      <w:pPr>
        <w:contextualSpacing/>
      </w:pPr>
      <w:r>
        <w:t>Základní surovinou pro její výrobu je</w:t>
      </w:r>
      <w:r w:rsidR="00E70851">
        <w:t>..................................................</w:t>
      </w:r>
    </w:p>
    <w:p w:rsidR="00C51180" w:rsidRDefault="00C51180">
      <w:pPr>
        <w:contextualSpacing/>
      </w:pPr>
    </w:p>
    <w:p w:rsidR="00C65523" w:rsidRDefault="00E70851">
      <w:pPr>
        <w:contextualSpacing/>
      </w:pPr>
      <w:r>
        <w:t xml:space="preserve">Kyselina .................................. obsahuje ve své molekule tři atomy vodíku. </w:t>
      </w:r>
      <w:r w:rsidR="00C51180">
        <w:t>Můžeme ji najít v ........................ místo kys</w:t>
      </w:r>
      <w:r w:rsidR="00A94B57">
        <w:t>eliny citronové. P</w:t>
      </w:r>
      <w:r w:rsidR="00C51180">
        <w:t xml:space="preserve">oužívá se při výrobě </w:t>
      </w:r>
      <w:r w:rsidR="00C65523">
        <w:t>....</w:t>
      </w:r>
      <w:r w:rsidR="00C51180">
        <w:t>...................</w:t>
      </w:r>
      <w:r w:rsidR="00C65523">
        <w:t>.....................................</w:t>
      </w:r>
    </w:p>
    <w:p w:rsidR="00E70851" w:rsidRDefault="00C65523">
      <w:pPr>
        <w:contextualSpacing/>
      </w:pPr>
      <w:r>
        <w:t>.................................................................................................................................................................</w:t>
      </w:r>
    </w:p>
    <w:p w:rsidR="00C51180" w:rsidRDefault="009542C9">
      <w:pPr>
        <w:contextualSpacing/>
      </w:pPr>
      <w:r>
        <w:t>Základní surovinou pro její výrobu je .....................................................</w:t>
      </w:r>
      <w:r w:rsidR="00C51180">
        <w:t>................</w:t>
      </w:r>
    </w:p>
    <w:p w:rsidR="00890853" w:rsidRDefault="00890853">
      <w:pPr>
        <w:contextualSpacing/>
      </w:pPr>
    </w:p>
    <w:p w:rsidR="00890853" w:rsidRDefault="00890853" w:rsidP="00890853">
      <w:r>
        <w:lastRenderedPageBreak/>
        <w:t>č. 28: Kyseliny II – řešení</w:t>
      </w:r>
    </w:p>
    <w:p w:rsidR="00890853" w:rsidRDefault="00890853" w:rsidP="00890853">
      <w:pPr>
        <w:contextualSpacing/>
      </w:pPr>
      <w:r>
        <w:t xml:space="preserve">Nejdůležitější  z bezkyslíkatých kyselin je kyselina </w:t>
      </w:r>
      <w:r>
        <w:rPr>
          <w:color w:val="FF0000"/>
        </w:rPr>
        <w:t>chlorovodíková.</w:t>
      </w:r>
    </w:p>
    <w:p w:rsidR="00890853" w:rsidRDefault="00890853" w:rsidP="00890853">
      <w:pPr>
        <w:contextualSpacing/>
      </w:pPr>
      <w:r>
        <w:t xml:space="preserve">Je to čirá, bezbarvá  </w:t>
      </w:r>
      <w:r>
        <w:rPr>
          <w:color w:val="FF0000"/>
        </w:rPr>
        <w:t>kapalina</w:t>
      </w:r>
      <w:r>
        <w:t xml:space="preserve">, která </w:t>
      </w:r>
      <w:r>
        <w:rPr>
          <w:color w:val="FF0000"/>
        </w:rPr>
        <w:t xml:space="preserve">štiplavě </w:t>
      </w:r>
      <w:r>
        <w:t>zapáchá.</w:t>
      </w:r>
    </w:p>
    <w:p w:rsidR="00890853" w:rsidRDefault="00890853" w:rsidP="00890853">
      <w:pPr>
        <w:contextualSpacing/>
      </w:pPr>
      <w:r>
        <w:t xml:space="preserve">Výroba: hořením </w:t>
      </w:r>
      <w:r>
        <w:rPr>
          <w:color w:val="FF0000"/>
        </w:rPr>
        <w:t>vodíku</w:t>
      </w:r>
      <w:r>
        <w:t xml:space="preserve"> a </w:t>
      </w:r>
      <w:r>
        <w:rPr>
          <w:color w:val="FF0000"/>
        </w:rPr>
        <w:t>chloru</w:t>
      </w:r>
      <w:r>
        <w:t xml:space="preserve"> </w:t>
      </w:r>
      <w:proofErr w:type="spellStart"/>
      <w:r>
        <w:t>vznikne</w:t>
      </w:r>
      <w:r>
        <w:rPr>
          <w:color w:val="FF0000"/>
        </w:rPr>
        <w:t>chlorovodík</w:t>
      </w:r>
      <w:proofErr w:type="spellEnd"/>
      <w:r>
        <w:t>.</w:t>
      </w:r>
    </w:p>
    <w:p w:rsidR="00890853" w:rsidRDefault="00890853" w:rsidP="00890853">
      <w:pPr>
        <w:contextualSpacing/>
      </w:pPr>
      <w:r>
        <w:t xml:space="preserve">Ten se mísí s vodou a vznikne roztok kyseliny </w:t>
      </w:r>
      <w:r>
        <w:rPr>
          <w:color w:val="FF0000"/>
        </w:rPr>
        <w:t>chlorovodíkové</w:t>
      </w:r>
      <w:r>
        <w:t>.</w:t>
      </w:r>
    </w:p>
    <w:p w:rsidR="00890853" w:rsidRDefault="00890853" w:rsidP="00890853">
      <w:pPr>
        <w:contextualSpacing/>
      </w:pPr>
      <w:r>
        <w:t>Tato kyselina se používá v </w:t>
      </w:r>
      <w:r>
        <w:rPr>
          <w:color w:val="FF0000"/>
        </w:rPr>
        <w:t xml:space="preserve">textilním, chemickém, potravinářském a koželužském </w:t>
      </w:r>
      <w:r w:rsidRPr="00890853">
        <w:t>průmyslu.</w:t>
      </w:r>
      <w:r>
        <w:t xml:space="preserve"> Používá se taky při čištění kovů před pájením a letováním. Kyselina z kovu odstraní </w:t>
      </w:r>
      <w:r w:rsidRPr="00890853">
        <w:rPr>
          <w:color w:val="C0504D" w:themeColor="accent2"/>
        </w:rPr>
        <w:t>mastnotu</w:t>
      </w:r>
      <w:r>
        <w:t xml:space="preserve"> a </w:t>
      </w:r>
      <w:r>
        <w:rPr>
          <w:color w:val="C0504D" w:themeColor="accent2"/>
        </w:rPr>
        <w:t>korozi</w:t>
      </w:r>
      <w:r>
        <w:t>, aby byl dokonale čistý a letování bylo kvalitní.</w:t>
      </w:r>
    </w:p>
    <w:p w:rsidR="00890853" w:rsidRDefault="00890853" w:rsidP="00890853">
      <w:pPr>
        <w:contextualSpacing/>
      </w:pPr>
    </w:p>
    <w:p w:rsidR="00890853" w:rsidRDefault="00890853" w:rsidP="00890853">
      <w:pPr>
        <w:contextualSpacing/>
      </w:pPr>
      <w:r>
        <w:t xml:space="preserve">Kyselina chlorovodíková nereaguje s ušlechtilými kovy </w:t>
      </w:r>
      <w:r>
        <w:rPr>
          <w:color w:val="C0504D" w:themeColor="accent2"/>
        </w:rPr>
        <w:t>mědí, stříbrem, zlatem a platinou</w:t>
      </w:r>
      <w:r>
        <w:t>.</w:t>
      </w:r>
    </w:p>
    <w:p w:rsidR="00890853" w:rsidRDefault="00890853" w:rsidP="00890853">
      <w:pPr>
        <w:contextualSpacing/>
        <w:rPr>
          <w:color w:val="C0504D" w:themeColor="accent2"/>
        </w:rPr>
      </w:pPr>
      <w:r>
        <w:t xml:space="preserve">S ostatními kovy reaguje za vzniku </w:t>
      </w:r>
      <w:r>
        <w:rPr>
          <w:color w:val="C0504D" w:themeColor="accent2"/>
        </w:rPr>
        <w:t>vodíku a chloridu</w:t>
      </w:r>
    </w:p>
    <w:p w:rsidR="00890853" w:rsidRDefault="00890853" w:rsidP="00890853">
      <w:pPr>
        <w:contextualSpacing/>
      </w:pPr>
    </w:p>
    <w:p w:rsidR="00890853" w:rsidRDefault="00890853" w:rsidP="00890853">
      <w:r>
        <w:t>Doplňte pravou stranu rovnice a pojmenuj vzniklé soli</w:t>
      </w:r>
    </w:p>
    <w:p w:rsidR="00890853" w:rsidRDefault="00890853" w:rsidP="00890853">
      <w:pPr>
        <w:rPr>
          <w:color w:val="C0504D" w:themeColor="accent2"/>
        </w:rPr>
      </w:pPr>
      <w:r>
        <w:rPr>
          <w:color w:val="C0504D" w:themeColor="accent2"/>
        </w:rPr>
        <w:t>2</w:t>
      </w:r>
      <w:r w:rsidR="007B2CD9">
        <w:rPr>
          <w:color w:val="C0504D" w:themeColor="accent2"/>
        </w:rPr>
        <w:t xml:space="preserve"> </w:t>
      </w:r>
      <w:proofErr w:type="spellStart"/>
      <w:r>
        <w:t>HCl</w:t>
      </w:r>
      <w:proofErr w:type="spellEnd"/>
      <w:r>
        <w:t xml:space="preserve">     </w:t>
      </w:r>
      <w:r>
        <w:rPr>
          <w:rFonts w:cstheme="minorHAnsi"/>
        </w:rPr>
        <w:t>+</w:t>
      </w:r>
      <w:r>
        <w:t xml:space="preserve">    Mg    </w:t>
      </w:r>
      <w:r w:rsidR="007B2CD9">
        <w:t xml:space="preserve"> </w:t>
      </w:r>
      <w:r>
        <w:rPr>
          <w:rFonts w:cstheme="minorHAnsi"/>
        </w:rPr>
        <w:t xml:space="preserve">   ̶˃        </w:t>
      </w:r>
      <w:r w:rsidRPr="00890853">
        <w:rPr>
          <w:color w:val="C0504D" w:themeColor="accent2"/>
        </w:rPr>
        <w:t>H</w:t>
      </w:r>
      <w:r w:rsidRPr="00890853">
        <w:rPr>
          <w:color w:val="C0504D" w:themeColor="accent2"/>
          <w:vertAlign w:val="subscript"/>
        </w:rPr>
        <w:t>2</w:t>
      </w:r>
      <w:r>
        <w:rPr>
          <w:color w:val="C0504D" w:themeColor="accent2"/>
        </w:rPr>
        <w:t xml:space="preserve">  </w:t>
      </w:r>
      <w:r>
        <w:rPr>
          <w:rFonts w:cstheme="minorHAnsi"/>
        </w:rPr>
        <w:t xml:space="preserve">  </w:t>
      </w:r>
      <w:r w:rsidRPr="00890853">
        <w:rPr>
          <w:color w:val="C0504D" w:themeColor="accent2"/>
          <w:vertAlign w:val="subscript"/>
        </w:rPr>
        <w:t xml:space="preserve"> </w:t>
      </w:r>
      <w:r w:rsidRPr="00890853">
        <w:rPr>
          <w:rFonts w:cstheme="minorHAnsi"/>
          <w:color w:val="C0504D" w:themeColor="accent2"/>
        </w:rPr>
        <w:t>+</w:t>
      </w:r>
      <w:r w:rsidRPr="00890853">
        <w:rPr>
          <w:color w:val="C0504D" w:themeColor="accent2"/>
        </w:rPr>
        <w:t xml:space="preserve">       </w:t>
      </w:r>
      <w:r>
        <w:t xml:space="preserve"> </w:t>
      </w:r>
      <w:r>
        <w:rPr>
          <w:color w:val="C0504D" w:themeColor="accent2"/>
        </w:rPr>
        <w:t>Mg</w:t>
      </w:r>
      <w:r w:rsidRPr="00890853">
        <w:rPr>
          <w:color w:val="C0504D" w:themeColor="accent2"/>
        </w:rPr>
        <w:t>Cl</w:t>
      </w:r>
      <w:r w:rsidRPr="00890853">
        <w:rPr>
          <w:color w:val="C0504D" w:themeColor="accent2"/>
          <w:vertAlign w:val="subscript"/>
        </w:rPr>
        <w:t xml:space="preserve">2       </w:t>
      </w:r>
      <w:r w:rsidRPr="00890853">
        <w:rPr>
          <w:color w:val="C0504D" w:themeColor="accent2"/>
        </w:rPr>
        <w:t>chlorid hořečnatý</w:t>
      </w:r>
    </w:p>
    <w:p w:rsidR="00890853" w:rsidRPr="007B2CD9" w:rsidRDefault="007B2CD9" w:rsidP="00890853">
      <w:pPr>
        <w:rPr>
          <w:rFonts w:cstheme="minorHAnsi"/>
          <w:color w:val="C0504D" w:themeColor="accent2"/>
          <w:vertAlign w:val="subscript"/>
        </w:rPr>
      </w:pPr>
      <w:r>
        <w:rPr>
          <w:color w:val="C0504D" w:themeColor="accent2"/>
        </w:rPr>
        <w:t xml:space="preserve">2 </w:t>
      </w:r>
      <w:proofErr w:type="spellStart"/>
      <w:r w:rsidR="00890853">
        <w:t>HCl</w:t>
      </w:r>
      <w:proofErr w:type="spellEnd"/>
      <w:r w:rsidR="00890853">
        <w:t xml:space="preserve">     </w:t>
      </w:r>
      <w:r w:rsidR="00890853">
        <w:rPr>
          <w:rFonts w:cstheme="minorHAnsi"/>
        </w:rPr>
        <w:t>+</w:t>
      </w:r>
      <w:r w:rsidR="00890853">
        <w:t xml:space="preserve">       </w:t>
      </w:r>
      <w:proofErr w:type="spellStart"/>
      <w:r w:rsidR="00890853">
        <w:t>Zn</w:t>
      </w:r>
      <w:proofErr w:type="spellEnd"/>
      <w:r w:rsidR="00890853">
        <w:t xml:space="preserve">       </w:t>
      </w:r>
      <w:r w:rsidR="00890853">
        <w:rPr>
          <w:rFonts w:cstheme="minorHAnsi"/>
        </w:rPr>
        <w:t>̶</w:t>
      </w:r>
      <w:r w:rsidR="00890853" w:rsidRPr="007B2CD9">
        <w:rPr>
          <w:rFonts w:cstheme="minorHAnsi"/>
          <w:color w:val="C0504D" w:themeColor="accent2"/>
        </w:rPr>
        <w:t>˃        H</w:t>
      </w:r>
      <w:r w:rsidR="00890853" w:rsidRPr="007B2CD9">
        <w:rPr>
          <w:rFonts w:cstheme="minorHAnsi"/>
          <w:color w:val="C0504D" w:themeColor="accent2"/>
          <w:vertAlign w:val="subscript"/>
        </w:rPr>
        <w:t xml:space="preserve">2         </w:t>
      </w:r>
      <w:r w:rsidR="00890853" w:rsidRPr="007B2CD9">
        <w:rPr>
          <w:rFonts w:cstheme="minorHAnsi"/>
          <w:color w:val="C0504D" w:themeColor="accent2"/>
        </w:rPr>
        <w:t>+       ZnCl</w:t>
      </w:r>
      <w:r w:rsidR="00890853" w:rsidRPr="007B2CD9">
        <w:rPr>
          <w:rFonts w:cstheme="minorHAnsi"/>
          <w:color w:val="C0504D" w:themeColor="accent2"/>
          <w:vertAlign w:val="subscript"/>
        </w:rPr>
        <w:t xml:space="preserve">2        </w:t>
      </w:r>
      <w:r w:rsidR="00890853" w:rsidRPr="007B2CD9">
        <w:rPr>
          <w:rFonts w:cstheme="minorHAnsi"/>
          <w:color w:val="C0504D" w:themeColor="accent2"/>
        </w:rPr>
        <w:t>chlorid zinečna</w:t>
      </w:r>
      <w:r w:rsidRPr="007B2CD9">
        <w:rPr>
          <w:rFonts w:cstheme="minorHAnsi"/>
          <w:color w:val="C0504D" w:themeColor="accent2"/>
        </w:rPr>
        <w:t>tý</w:t>
      </w:r>
    </w:p>
    <w:p w:rsidR="00890853" w:rsidRPr="007B2CD9" w:rsidRDefault="007B2CD9" w:rsidP="00890853">
      <w:pPr>
        <w:rPr>
          <w:rFonts w:cstheme="minorHAnsi"/>
          <w:color w:val="C0504D" w:themeColor="accent2"/>
        </w:rPr>
      </w:pPr>
      <w:r>
        <w:rPr>
          <w:rFonts w:cstheme="minorHAnsi"/>
          <w:color w:val="C0504D" w:themeColor="accent2"/>
        </w:rPr>
        <w:t xml:space="preserve">6 </w:t>
      </w:r>
      <w:proofErr w:type="spellStart"/>
      <w:r w:rsidR="00890853">
        <w:rPr>
          <w:rFonts w:cstheme="minorHAnsi"/>
        </w:rPr>
        <w:t>HCl</w:t>
      </w:r>
      <w:proofErr w:type="spellEnd"/>
      <w:r w:rsidR="00890853">
        <w:rPr>
          <w:rFonts w:cstheme="minorHAnsi"/>
        </w:rPr>
        <w:t xml:space="preserve">     +     </w:t>
      </w:r>
      <w:r>
        <w:rPr>
          <w:rFonts w:cstheme="minorHAnsi"/>
          <w:color w:val="C0504D" w:themeColor="accent2"/>
        </w:rPr>
        <w:t>2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Fe</w:t>
      </w:r>
      <w:proofErr w:type="spellEnd"/>
      <w:r>
        <w:rPr>
          <w:rFonts w:cstheme="minorHAnsi"/>
        </w:rPr>
        <w:t xml:space="preserve">    </w:t>
      </w:r>
      <w:r w:rsidR="00890853">
        <w:rPr>
          <w:rFonts w:cstheme="minorHAnsi"/>
        </w:rPr>
        <w:t xml:space="preserve">  ̶˃ </w:t>
      </w:r>
      <w:r>
        <w:rPr>
          <w:rFonts w:cstheme="minorHAnsi"/>
        </w:rPr>
        <w:t xml:space="preserve">      </w:t>
      </w:r>
      <w:r>
        <w:rPr>
          <w:rFonts w:cstheme="minorHAnsi"/>
          <w:color w:val="C0504D" w:themeColor="accent2"/>
        </w:rPr>
        <w:t>3</w:t>
      </w:r>
      <w:r>
        <w:rPr>
          <w:rFonts w:cstheme="minorHAnsi"/>
        </w:rPr>
        <w:t xml:space="preserve"> </w:t>
      </w:r>
      <w:r w:rsidRPr="007B2CD9">
        <w:rPr>
          <w:rFonts w:cstheme="minorHAnsi"/>
          <w:color w:val="C0504D" w:themeColor="accent2"/>
        </w:rPr>
        <w:t>H</w:t>
      </w:r>
      <w:r w:rsidRPr="007B2CD9">
        <w:rPr>
          <w:rFonts w:cstheme="minorHAnsi"/>
          <w:color w:val="C0504D" w:themeColor="accent2"/>
          <w:vertAlign w:val="subscript"/>
        </w:rPr>
        <w:t xml:space="preserve">2        </w:t>
      </w:r>
      <w:r w:rsidRPr="007B2CD9">
        <w:rPr>
          <w:rFonts w:cstheme="minorHAnsi"/>
          <w:color w:val="C0504D" w:themeColor="accent2"/>
        </w:rPr>
        <w:t>+</w:t>
      </w:r>
      <w:r>
        <w:rPr>
          <w:rFonts w:cstheme="minorHAnsi"/>
          <w:color w:val="C0504D" w:themeColor="accent2"/>
        </w:rPr>
        <w:t xml:space="preserve">    </w:t>
      </w:r>
      <w:r w:rsidRPr="007B2CD9">
        <w:rPr>
          <w:rFonts w:cstheme="minorHAnsi"/>
          <w:color w:val="C0504D" w:themeColor="accent2"/>
        </w:rPr>
        <w:t xml:space="preserve"> </w:t>
      </w:r>
      <w:r>
        <w:rPr>
          <w:rFonts w:cstheme="minorHAnsi"/>
          <w:color w:val="C0504D" w:themeColor="accent2"/>
        </w:rPr>
        <w:t>2</w:t>
      </w:r>
      <w:r w:rsidRPr="007B2CD9">
        <w:rPr>
          <w:rFonts w:cstheme="minorHAnsi"/>
          <w:color w:val="C0504D" w:themeColor="accent2"/>
        </w:rPr>
        <w:t xml:space="preserve"> FeCl</w:t>
      </w:r>
      <w:r w:rsidRPr="007B2CD9">
        <w:rPr>
          <w:rFonts w:cstheme="minorHAnsi"/>
          <w:color w:val="C0504D" w:themeColor="accent2"/>
          <w:vertAlign w:val="subscript"/>
        </w:rPr>
        <w:t xml:space="preserve">3          </w:t>
      </w:r>
      <w:r w:rsidRPr="007B2CD9">
        <w:rPr>
          <w:rFonts w:cstheme="minorHAnsi"/>
          <w:color w:val="C0504D" w:themeColor="accent2"/>
        </w:rPr>
        <w:t>chlorid železitý</w:t>
      </w:r>
    </w:p>
    <w:p w:rsidR="00890853" w:rsidRDefault="00890853" w:rsidP="00890853">
      <w:pPr>
        <w:rPr>
          <w:rFonts w:cstheme="minorHAnsi"/>
        </w:rPr>
      </w:pPr>
    </w:p>
    <w:p w:rsidR="00890853" w:rsidRDefault="00890853" w:rsidP="00890853">
      <w:r>
        <w:t>Kyselině</w:t>
      </w:r>
      <w:r w:rsidR="00A5111A">
        <w:t xml:space="preserve"> </w:t>
      </w:r>
      <w:r w:rsidR="00A5111A">
        <w:rPr>
          <w:color w:val="C0504D" w:themeColor="accent2"/>
        </w:rPr>
        <w:t>sírové</w:t>
      </w:r>
      <w:r>
        <w:t xml:space="preserve"> se říká krev průmyslu. Základní surovinou pro její výrobu </w:t>
      </w:r>
      <w:proofErr w:type="spellStart"/>
      <w:r>
        <w:t>je</w:t>
      </w:r>
      <w:r w:rsidR="00A5111A">
        <w:rPr>
          <w:color w:val="C0504D" w:themeColor="accent2"/>
        </w:rPr>
        <w:t>síra</w:t>
      </w:r>
      <w:proofErr w:type="spellEnd"/>
      <w:r>
        <w:t xml:space="preserve">. Je to bezbarvá </w:t>
      </w:r>
      <w:r w:rsidR="00A5111A">
        <w:t xml:space="preserve">kapalina, její hustota je skoro </w:t>
      </w:r>
      <w:r w:rsidR="00A5111A">
        <w:rPr>
          <w:color w:val="C0504D" w:themeColor="accent2"/>
        </w:rPr>
        <w:t>dvakrát větší</w:t>
      </w:r>
      <w:r>
        <w:t xml:space="preserve"> než vody. Používá se při výrobě </w:t>
      </w:r>
      <w:r w:rsidR="00A5111A">
        <w:rPr>
          <w:color w:val="C0504D" w:themeColor="accent2"/>
        </w:rPr>
        <w:t>barviv, výbušnin, plastů, kovů, průmyslových hnojiv</w:t>
      </w:r>
      <w:r>
        <w:t>.</w:t>
      </w:r>
    </w:p>
    <w:p w:rsidR="00890853" w:rsidRDefault="00890853" w:rsidP="00890853">
      <w:pPr>
        <w:contextualSpacing/>
      </w:pPr>
      <w:r>
        <w:t>Další důležitou kyslíkatou  kyselinou je kyselina</w:t>
      </w:r>
      <w:r w:rsidR="00A5111A">
        <w:t xml:space="preserve"> </w:t>
      </w:r>
      <w:r w:rsidR="00A5111A">
        <w:rPr>
          <w:color w:val="C0504D" w:themeColor="accent2"/>
        </w:rPr>
        <w:t>dusičná</w:t>
      </w:r>
      <w:r>
        <w:t xml:space="preserve">. Tato kyselina reaguje i s některými ušlechtilými kovy a používá se na důkaz pravosti zlata. </w:t>
      </w:r>
    </w:p>
    <w:p w:rsidR="00890853" w:rsidRDefault="00890853" w:rsidP="00890853">
      <w:pPr>
        <w:contextualSpacing/>
      </w:pPr>
      <w:r>
        <w:t>Při reakci této kyseliny dochází nejprve k oxidaci, a proto reaguje s</w:t>
      </w:r>
      <w:r w:rsidR="00A5111A">
        <w:t> </w:t>
      </w:r>
      <w:r w:rsidR="00A5111A">
        <w:rPr>
          <w:color w:val="C0504D" w:themeColor="accent2"/>
        </w:rPr>
        <w:t xml:space="preserve">mědí a se </w:t>
      </w:r>
      <w:r w:rsidR="00A5111A" w:rsidRPr="00A5111A">
        <w:t>stříbrem</w:t>
      </w:r>
      <w:r w:rsidR="00A5111A">
        <w:t>. Kyse</w:t>
      </w:r>
      <w:r w:rsidRPr="00A5111A">
        <w:t>lina</w:t>
      </w:r>
      <w:r>
        <w:t xml:space="preserve"> </w:t>
      </w:r>
      <w:r w:rsidR="00A5111A">
        <w:rPr>
          <w:color w:val="C0504D" w:themeColor="accent2"/>
        </w:rPr>
        <w:t>dusičná</w:t>
      </w:r>
      <w:r>
        <w:t xml:space="preserve"> se používá pro výrobu </w:t>
      </w:r>
      <w:r w:rsidR="00A5111A">
        <w:t xml:space="preserve"> </w:t>
      </w:r>
      <w:r w:rsidR="00A5111A">
        <w:rPr>
          <w:color w:val="C0504D" w:themeColor="accent2"/>
        </w:rPr>
        <w:t xml:space="preserve">léčiv, </w:t>
      </w:r>
      <w:r w:rsidR="00A5111A" w:rsidRPr="00A5111A">
        <w:rPr>
          <w:color w:val="C0504D" w:themeColor="accent2"/>
        </w:rPr>
        <w:t>plastů, hnojiv,</w:t>
      </w:r>
      <w:r w:rsidR="00A5111A">
        <w:t xml:space="preserve"> </w:t>
      </w:r>
      <w:r w:rsidR="00A5111A" w:rsidRPr="00A5111A">
        <w:rPr>
          <w:color w:val="C0504D" w:themeColor="accent2"/>
        </w:rPr>
        <w:t>výbušnin</w:t>
      </w:r>
      <w:r w:rsidR="00660423">
        <w:rPr>
          <w:color w:val="C0504D" w:themeColor="accent2"/>
        </w:rPr>
        <w:t>, barviv</w:t>
      </w:r>
      <w:r>
        <w:t>.</w:t>
      </w:r>
    </w:p>
    <w:p w:rsidR="00660423" w:rsidRDefault="00660423" w:rsidP="00890853">
      <w:pPr>
        <w:contextualSpacing/>
      </w:pPr>
      <w:r>
        <w:t xml:space="preserve">Základní surovinou pro její výrobu je </w:t>
      </w:r>
      <w:r>
        <w:rPr>
          <w:color w:val="C0504D" w:themeColor="accent2"/>
        </w:rPr>
        <w:t>amoniak</w:t>
      </w:r>
      <w:r>
        <w:t>.</w:t>
      </w:r>
    </w:p>
    <w:p w:rsidR="009542C9" w:rsidRPr="00660423" w:rsidRDefault="009542C9" w:rsidP="00890853">
      <w:pPr>
        <w:contextualSpacing/>
      </w:pPr>
    </w:p>
    <w:p w:rsidR="00890853" w:rsidRDefault="00660423" w:rsidP="00890853">
      <w:pPr>
        <w:contextualSpacing/>
      </w:pPr>
      <w:r>
        <w:t xml:space="preserve">Kyselina </w:t>
      </w:r>
      <w:r>
        <w:rPr>
          <w:color w:val="C0504D" w:themeColor="accent2"/>
        </w:rPr>
        <w:t>fosforečná</w:t>
      </w:r>
      <w:r w:rsidR="00890853">
        <w:t xml:space="preserve"> obsahuje ve své molekule tři atomy vodíku. Můžeme ji najít v</w:t>
      </w:r>
      <w:r>
        <w:t xml:space="preserve"> </w:t>
      </w:r>
      <w:r>
        <w:rPr>
          <w:color w:val="C0504D" w:themeColor="accent2"/>
        </w:rPr>
        <w:t>nápojích</w:t>
      </w:r>
      <w:r w:rsidR="00890853">
        <w:t xml:space="preserve"> místo kyseliny c</w:t>
      </w:r>
      <w:r>
        <w:t>itronové. P</w:t>
      </w:r>
      <w:r w:rsidR="00890853">
        <w:t xml:space="preserve">oužívá se při výrobě </w:t>
      </w:r>
      <w:r>
        <w:rPr>
          <w:color w:val="C0504D" w:themeColor="accent2"/>
        </w:rPr>
        <w:t>plastů, léčiv, hnojiv, pracích prášků, zubních tmelů, zpracování ropy</w:t>
      </w:r>
      <w:r w:rsidR="00890853">
        <w:t>.</w:t>
      </w:r>
    </w:p>
    <w:p w:rsidR="00890853" w:rsidRDefault="00660423" w:rsidP="00890853">
      <w:pPr>
        <w:contextualSpacing/>
      </w:pPr>
      <w:r>
        <w:t xml:space="preserve">Základní surovinou pro její výrobu je </w:t>
      </w:r>
      <w:r w:rsidRPr="00232689">
        <w:rPr>
          <w:color w:val="C0504D" w:themeColor="accent2"/>
        </w:rPr>
        <w:t>oxid fosforečný</w:t>
      </w:r>
      <w:r w:rsidR="00890853">
        <w:t>.</w:t>
      </w:r>
    </w:p>
    <w:p w:rsidR="00890853" w:rsidRDefault="00890853">
      <w:pPr>
        <w:contextualSpacing/>
      </w:pPr>
    </w:p>
    <w:p w:rsidR="006D5FA3" w:rsidRDefault="006D5FA3">
      <w:pPr>
        <w:contextualSpacing/>
      </w:pPr>
    </w:p>
    <w:p w:rsidR="006D5FA3" w:rsidRDefault="006D5FA3">
      <w:pPr>
        <w:contextualSpacing/>
      </w:pPr>
    </w:p>
    <w:p w:rsidR="006D5FA3" w:rsidRDefault="006D5FA3">
      <w:pPr>
        <w:contextualSpacing/>
      </w:pPr>
    </w:p>
    <w:p w:rsidR="006D5FA3" w:rsidRDefault="006D5FA3">
      <w:pPr>
        <w:contextualSpacing/>
      </w:pPr>
    </w:p>
    <w:p w:rsidR="006D5FA3" w:rsidRDefault="006D5FA3">
      <w:pPr>
        <w:contextualSpacing/>
      </w:pPr>
    </w:p>
    <w:p w:rsidR="006D5FA3" w:rsidRDefault="006D5FA3">
      <w:pPr>
        <w:contextualSpacing/>
      </w:pPr>
    </w:p>
    <w:p w:rsidR="006D5FA3" w:rsidRDefault="006D5FA3">
      <w:pPr>
        <w:contextualSpacing/>
      </w:pPr>
    </w:p>
    <w:p w:rsidR="006D5FA3" w:rsidRDefault="006D5FA3">
      <w:pPr>
        <w:contextualSpacing/>
      </w:pPr>
    </w:p>
    <w:sectPr w:rsidR="006D5FA3" w:rsidSect="00CD10CB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16F7"/>
    <w:rsid w:val="00095815"/>
    <w:rsid w:val="001F52D1"/>
    <w:rsid w:val="00232689"/>
    <w:rsid w:val="002F0D36"/>
    <w:rsid w:val="00381E16"/>
    <w:rsid w:val="004C2414"/>
    <w:rsid w:val="00581577"/>
    <w:rsid w:val="00660423"/>
    <w:rsid w:val="006D5FA3"/>
    <w:rsid w:val="007A26A8"/>
    <w:rsid w:val="007B2CD9"/>
    <w:rsid w:val="00887C67"/>
    <w:rsid w:val="00890853"/>
    <w:rsid w:val="008916F7"/>
    <w:rsid w:val="008F19DB"/>
    <w:rsid w:val="009542C9"/>
    <w:rsid w:val="00A3170F"/>
    <w:rsid w:val="00A5111A"/>
    <w:rsid w:val="00A94B57"/>
    <w:rsid w:val="00C34C60"/>
    <w:rsid w:val="00C51180"/>
    <w:rsid w:val="00C65523"/>
    <w:rsid w:val="00C87F03"/>
    <w:rsid w:val="00CD10CB"/>
    <w:rsid w:val="00CD28CE"/>
    <w:rsid w:val="00D941FC"/>
    <w:rsid w:val="00E7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1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16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9D693-B2B7-4125-AA3E-160100C49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731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14</cp:revision>
  <cp:lastPrinted>2011-05-31T09:57:00Z</cp:lastPrinted>
  <dcterms:created xsi:type="dcterms:W3CDTF">2011-05-12T16:05:00Z</dcterms:created>
  <dcterms:modified xsi:type="dcterms:W3CDTF">2011-05-31T09:57:00Z</dcterms:modified>
</cp:coreProperties>
</file>