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1A8" w:rsidRDefault="006D31A8" w:rsidP="006D31A8">
      <w:pPr>
        <w:rPr>
          <w:sz w:val="24"/>
          <w:szCs w:val="24"/>
        </w:rPr>
      </w:pPr>
      <w:r>
        <w:rPr>
          <w:sz w:val="24"/>
          <w:szCs w:val="24"/>
          <w:lang w:eastAsia="cs-CZ"/>
        </w:rPr>
        <w:drawing>
          <wp:inline distT="0" distB="0" distL="0" distR="0" wp14:anchorId="11906238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0DC5" w:rsidRDefault="00E10DC5" w:rsidP="006D31A8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10DC5" w:rsidRDefault="00E10DC5" w:rsidP="006D31A8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D31A8" w:rsidRDefault="006E448B" w:rsidP="006D31A8">
      <w:pPr>
        <w:jc w:val="center"/>
        <w:rPr>
          <w:rFonts w:cstheme="minorHAnsi"/>
          <w:b/>
        </w:rPr>
      </w:pPr>
      <w:r>
        <w:rPr>
          <w:rFonts w:cstheme="minorHAnsi"/>
          <w:b/>
          <w:sz w:val="40"/>
          <w:szCs w:val="40"/>
          <w:u w:val="single"/>
        </w:rPr>
        <w:t xml:space="preserve">Události českých dějin - </w:t>
      </w:r>
      <w:r w:rsidR="006D31A8">
        <w:rPr>
          <w:rFonts w:cstheme="minorHAnsi"/>
          <w:b/>
          <w:sz w:val="40"/>
          <w:szCs w:val="40"/>
          <w:u w:val="single"/>
        </w:rPr>
        <w:t>období pravěku</w:t>
      </w:r>
    </w:p>
    <w:p w:rsidR="006D31A8" w:rsidRDefault="006D31A8" w:rsidP="006D31A8">
      <w:pPr>
        <w:jc w:val="center"/>
        <w:rPr>
          <w:rFonts w:cstheme="minorHAnsi"/>
          <w:b/>
        </w:rPr>
      </w:pPr>
    </w:p>
    <w:p w:rsidR="008F4DD6" w:rsidRDefault="008F4DD6" w:rsidP="008F4DD6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 w:rsidR="006D31A8" w:rsidRPr="00F96CCB">
        <w:rPr>
          <w:rFonts w:cstheme="minorHAnsi"/>
          <w:b/>
          <w:sz w:val="24"/>
          <w:szCs w:val="24"/>
        </w:rPr>
        <w:t>Základní škola a Mateřská škola Kokory</w:t>
      </w:r>
    </w:p>
    <w:p w:rsidR="006D31A8" w:rsidRPr="008F4DD6" w:rsidRDefault="008F4DD6" w:rsidP="006D31A8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6D31A8" w:rsidRPr="00F96CCB" w:rsidRDefault="006D31A8" w:rsidP="006D31A8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>Mgr. Šárka Vašinová</w:t>
      </w:r>
    </w:p>
    <w:p w:rsidR="006D31A8" w:rsidRPr="00F96CCB" w:rsidRDefault="006D31A8" w:rsidP="006D31A8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Datum:                          </w:t>
      </w:r>
      <w:r>
        <w:rPr>
          <w:rFonts w:cstheme="minorHAnsi"/>
          <w:b/>
          <w:sz w:val="24"/>
          <w:szCs w:val="24"/>
        </w:rPr>
        <w:t>2. 2. 2013</w:t>
      </w:r>
    </w:p>
    <w:p w:rsidR="006E448B" w:rsidRDefault="006D31A8" w:rsidP="006D31A8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 w:rsidR="008F4DD6">
        <w:rPr>
          <w:rFonts w:cstheme="minorHAnsi"/>
          <w:b/>
          <w:sz w:val="24"/>
          <w:szCs w:val="24"/>
        </w:rPr>
        <w:t>15</w:t>
      </w:r>
      <w:r w:rsidRPr="00F96CCB">
        <w:rPr>
          <w:rFonts w:cstheme="minorHAnsi"/>
          <w:b/>
          <w:sz w:val="24"/>
          <w:szCs w:val="24"/>
        </w:rPr>
        <w:t>_</w:t>
      </w:r>
      <w:r>
        <w:rPr>
          <w:rFonts w:cstheme="minorHAnsi"/>
          <w:b/>
          <w:sz w:val="24"/>
          <w:szCs w:val="24"/>
        </w:rPr>
        <w:t>VL_</w:t>
      </w:r>
      <w:r w:rsidR="008F4DD6">
        <w:rPr>
          <w:rFonts w:cstheme="minorHAnsi"/>
          <w:b/>
          <w:sz w:val="24"/>
          <w:szCs w:val="24"/>
        </w:rPr>
        <w:t>UDÁLOSTI ČESKÝCH DĚJIN V</w:t>
      </w:r>
      <w:r w:rsidR="006E448B">
        <w:rPr>
          <w:rFonts w:cstheme="minorHAnsi"/>
          <w:b/>
          <w:sz w:val="24"/>
          <w:szCs w:val="24"/>
        </w:rPr>
        <w:t xml:space="preserve"> OBDOBÍ     </w:t>
      </w:r>
    </w:p>
    <w:p w:rsidR="006D31A8" w:rsidRDefault="006E448B" w:rsidP="006D31A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PRAVĚKU</w:t>
      </w:r>
      <w:r w:rsidRPr="00F96CCB">
        <w:rPr>
          <w:rFonts w:cstheme="minorHAnsi"/>
          <w:b/>
          <w:sz w:val="24"/>
          <w:szCs w:val="24"/>
        </w:rPr>
        <w:t xml:space="preserve"> </w:t>
      </w:r>
    </w:p>
    <w:p w:rsidR="008F4DD6" w:rsidRPr="008F4DD6" w:rsidRDefault="008F4DD6" w:rsidP="006D31A8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>
        <w:rPr>
          <w:rFonts w:cstheme="minorHAnsi"/>
          <w:b/>
          <w:sz w:val="24"/>
          <w:szCs w:val="24"/>
        </w:rPr>
        <w:t>České země v období pravěku</w:t>
      </w:r>
    </w:p>
    <w:p w:rsidR="0045090E" w:rsidRDefault="006D31A8" w:rsidP="006D31A8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CF4D0B" w:rsidRPr="00CF4D0B">
        <w:rPr>
          <w:rFonts w:cstheme="minorHAnsi"/>
          <w:b/>
          <w:sz w:val="24"/>
          <w:szCs w:val="24"/>
        </w:rPr>
        <w:t xml:space="preserve">Vědomostní </w:t>
      </w:r>
      <w:r w:rsidR="00CF4D0B">
        <w:rPr>
          <w:rFonts w:cstheme="minorHAnsi"/>
          <w:b/>
          <w:sz w:val="24"/>
          <w:szCs w:val="24"/>
        </w:rPr>
        <w:t>k</w:t>
      </w:r>
      <w:r w:rsidR="006E448B">
        <w:rPr>
          <w:rFonts w:cstheme="minorHAnsi"/>
          <w:b/>
          <w:sz w:val="24"/>
          <w:szCs w:val="24"/>
        </w:rPr>
        <w:t xml:space="preserve">víz; </w:t>
      </w:r>
      <w:r w:rsidR="00100142">
        <w:rPr>
          <w:rFonts w:cstheme="minorHAnsi"/>
          <w:b/>
          <w:sz w:val="24"/>
          <w:szCs w:val="24"/>
        </w:rPr>
        <w:t xml:space="preserve">na každou otázku kvíz </w:t>
      </w:r>
      <w:r w:rsidR="006E448B">
        <w:rPr>
          <w:rFonts w:cstheme="minorHAnsi"/>
          <w:b/>
          <w:sz w:val="24"/>
          <w:szCs w:val="24"/>
        </w:rPr>
        <w:t xml:space="preserve"> nabízí výběr ze tří  možností</w:t>
      </w:r>
      <w:r w:rsidR="0045090E">
        <w:rPr>
          <w:rFonts w:cstheme="minorHAnsi"/>
          <w:b/>
          <w:sz w:val="24"/>
          <w:szCs w:val="24"/>
        </w:rPr>
        <w:t>,</w:t>
      </w:r>
    </w:p>
    <w:p w:rsidR="006D31A8" w:rsidRDefault="006D31A8" w:rsidP="006D31A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</w:t>
      </w:r>
      <w:r w:rsidR="0045090E">
        <w:rPr>
          <w:rFonts w:cstheme="minorHAnsi"/>
          <w:b/>
          <w:sz w:val="24"/>
          <w:szCs w:val="24"/>
        </w:rPr>
        <w:t xml:space="preserve">  správné řešení je uvedeno v příloze                                  </w:t>
      </w:r>
    </w:p>
    <w:p w:rsidR="006D31A8" w:rsidRPr="00F96CCB" w:rsidRDefault="006D31A8" w:rsidP="006D31A8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6D31A8" w:rsidRDefault="006D31A8" w:rsidP="006D31A8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6D31A8" w:rsidRPr="00F96CCB" w:rsidRDefault="006D31A8" w:rsidP="006D31A8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Vlastivěda</w:t>
      </w:r>
    </w:p>
    <w:p w:rsidR="006D31A8" w:rsidRPr="00F96CCB" w:rsidRDefault="006D31A8" w:rsidP="006D31A8">
      <w:pPr>
        <w:outlineLvl w:val="0"/>
        <w:rPr>
          <w:rFonts w:ascii="Calibri" w:hAnsi="Calibri" w:cs="Calibri"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>Přílohy</w:t>
      </w:r>
      <w:r w:rsidRPr="00F96CCB">
        <w:rPr>
          <w:rFonts w:ascii="Calibri" w:hAnsi="Calibri" w:cs="Calibri"/>
          <w:b/>
          <w:sz w:val="24"/>
          <w:szCs w:val="24"/>
        </w:rPr>
        <w:t xml:space="preserve">:  </w:t>
      </w:r>
      <w:r>
        <w:rPr>
          <w:rFonts w:ascii="Calibri" w:hAnsi="Calibri" w:cs="Calibri"/>
          <w:b/>
          <w:sz w:val="24"/>
          <w:szCs w:val="24"/>
        </w:rPr>
        <w:t xml:space="preserve">                        řešení</w:t>
      </w:r>
    </w:p>
    <w:p w:rsidR="006D31A8" w:rsidRDefault="006D31A8" w:rsidP="006D31A8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6D31A8" w:rsidRDefault="006D31A8" w:rsidP="006D31A8">
      <w:pPr>
        <w:outlineLvl w:val="0"/>
        <w:rPr>
          <w:rFonts w:ascii="Calibri" w:hAnsi="Calibri" w:cs="Calibri"/>
        </w:rPr>
      </w:pPr>
    </w:p>
    <w:p w:rsidR="006D31A8" w:rsidRPr="00451A69" w:rsidRDefault="006D31A8" w:rsidP="006D31A8">
      <w:pPr>
        <w:outlineLvl w:val="0"/>
        <w:rPr>
          <w:sz w:val="28"/>
          <w:szCs w:val="28"/>
          <w:u w:val="single"/>
        </w:rPr>
      </w:pPr>
    </w:p>
    <w:p w:rsidR="00100142" w:rsidRDefault="00100142" w:rsidP="006D31A8">
      <w:pPr>
        <w:rPr>
          <w:sz w:val="24"/>
          <w:szCs w:val="24"/>
        </w:rPr>
      </w:pPr>
      <w:r w:rsidRPr="00100142">
        <w:rPr>
          <w:b/>
          <w:sz w:val="28"/>
          <w:szCs w:val="28"/>
          <w:u w:val="single"/>
        </w:rPr>
        <w:lastRenderedPageBreak/>
        <w:t xml:space="preserve">České země v období pravěku </w:t>
      </w:r>
      <w:r>
        <w:rPr>
          <w:b/>
          <w:sz w:val="28"/>
          <w:szCs w:val="28"/>
          <w:u w:val="single"/>
        </w:rPr>
        <w:t>–</w:t>
      </w:r>
      <w:r w:rsidRPr="00100142">
        <w:rPr>
          <w:b/>
          <w:sz w:val="28"/>
          <w:szCs w:val="28"/>
          <w:u w:val="single"/>
        </w:rPr>
        <w:t xml:space="preserve"> </w:t>
      </w:r>
      <w:r w:rsidR="00CF4D0B">
        <w:rPr>
          <w:b/>
          <w:sz w:val="28"/>
          <w:szCs w:val="28"/>
          <w:u w:val="single"/>
        </w:rPr>
        <w:t xml:space="preserve">vědomostní </w:t>
      </w:r>
      <w:bookmarkStart w:id="0" w:name="_GoBack"/>
      <w:bookmarkEnd w:id="0"/>
      <w:r w:rsidRPr="00100142">
        <w:rPr>
          <w:b/>
          <w:sz w:val="28"/>
          <w:szCs w:val="28"/>
          <w:u w:val="single"/>
        </w:rPr>
        <w:t>kvíz</w:t>
      </w:r>
    </w:p>
    <w:p w:rsidR="00100142" w:rsidRDefault="00100142" w:rsidP="006D31A8">
      <w:pPr>
        <w:rPr>
          <w:sz w:val="24"/>
          <w:szCs w:val="24"/>
        </w:rPr>
      </w:pPr>
      <w:r>
        <w:rPr>
          <w:sz w:val="24"/>
          <w:szCs w:val="24"/>
        </w:rPr>
        <w:t>Vyber a označ vždy jen jednu ze tří nabízených odpovědí:</w:t>
      </w:r>
    </w:p>
    <w:p w:rsidR="00100142" w:rsidRDefault="00100142" w:rsidP="006D31A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00142">
        <w:rPr>
          <w:sz w:val="24"/>
          <w:szCs w:val="24"/>
        </w:rPr>
        <w:t xml:space="preserve">Obdobím </w:t>
      </w:r>
      <w:r w:rsidRPr="00100142">
        <w:rPr>
          <w:b/>
          <w:sz w:val="24"/>
          <w:szCs w:val="24"/>
        </w:rPr>
        <w:t>pravěku</w:t>
      </w:r>
      <w:r w:rsidRPr="00100142">
        <w:rPr>
          <w:sz w:val="24"/>
          <w:szCs w:val="24"/>
        </w:rPr>
        <w:t xml:space="preserve"> nazýváme dlouhé období od vzniku člověka až po vznik prvních států. Období pravěku dělíme podle </w:t>
      </w:r>
      <w:r w:rsidRPr="00B378C2">
        <w:rPr>
          <w:b/>
          <w:sz w:val="24"/>
          <w:szCs w:val="24"/>
        </w:rPr>
        <w:t>druhu materiálu</w:t>
      </w:r>
      <w:r w:rsidRPr="00100142">
        <w:rPr>
          <w:sz w:val="24"/>
          <w:szCs w:val="24"/>
        </w:rPr>
        <w:t>, ze kterého si člověk vyráběl nástroje, na:</w:t>
      </w:r>
    </w:p>
    <w:p w:rsidR="006A1101" w:rsidRDefault="006A1101" w:rsidP="006A11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dobu kamennou, dobu bronzovou, dobu železnou</w:t>
      </w:r>
    </w:p>
    <w:p w:rsidR="006A1101" w:rsidRDefault="006A1101" w:rsidP="006A11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dobu kamennou, dobu kovovou, dobu zlatou</w:t>
      </w:r>
    </w:p>
    <w:p w:rsidR="006A1101" w:rsidRDefault="006A1101" w:rsidP="006A11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dobu stříbrnou, dobu kamennou, dobu hlíněnou</w:t>
      </w:r>
    </w:p>
    <w:p w:rsidR="00B378C2" w:rsidRDefault="00B378C2" w:rsidP="006A1101">
      <w:pPr>
        <w:pStyle w:val="Odstavecseseznamem"/>
        <w:rPr>
          <w:sz w:val="24"/>
          <w:szCs w:val="24"/>
        </w:rPr>
      </w:pPr>
    </w:p>
    <w:p w:rsidR="006A1101" w:rsidRDefault="00B378C2" w:rsidP="006A1101">
      <w:pPr>
        <w:pStyle w:val="Odstavecseseznamem"/>
        <w:numPr>
          <w:ilvl w:val="0"/>
          <w:numId w:val="2"/>
        </w:numPr>
        <w:rPr>
          <w:noProof w:val="0"/>
          <w:sz w:val="24"/>
          <w:szCs w:val="24"/>
        </w:rPr>
      </w:pPr>
      <w:r w:rsidRPr="00B378C2">
        <w:rPr>
          <w:sz w:val="24"/>
          <w:szCs w:val="24"/>
        </w:rPr>
        <w:t xml:space="preserve">V době kamenné užívali pravěcí lidé </w:t>
      </w:r>
      <w:r w:rsidRPr="00B378C2">
        <w:rPr>
          <w:b/>
          <w:sz w:val="24"/>
          <w:szCs w:val="24"/>
        </w:rPr>
        <w:t>opracovaný kámen</w:t>
      </w:r>
      <w:r w:rsidRPr="00B378C2">
        <w:rPr>
          <w:sz w:val="24"/>
          <w:szCs w:val="24"/>
        </w:rPr>
        <w:t xml:space="preserve"> jako hlavní nástroj. </w:t>
      </w:r>
      <w:r>
        <w:rPr>
          <w:sz w:val="24"/>
          <w:szCs w:val="24"/>
        </w:rPr>
        <w:t>Byl to.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ruční klín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pěstní klín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pěstní kámen</w:t>
      </w:r>
    </w:p>
    <w:p w:rsidR="00B378C2" w:rsidRPr="00B378C2" w:rsidRDefault="00B378C2" w:rsidP="00B378C2">
      <w:pPr>
        <w:pStyle w:val="Odstavecseseznamem"/>
        <w:rPr>
          <w:noProof w:val="0"/>
          <w:sz w:val="24"/>
          <w:szCs w:val="24"/>
        </w:rPr>
      </w:pPr>
    </w:p>
    <w:p w:rsidR="00100142" w:rsidRPr="006A1101" w:rsidRDefault="00100142" w:rsidP="006A11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A1101">
        <w:rPr>
          <w:sz w:val="24"/>
          <w:szCs w:val="24"/>
        </w:rPr>
        <w:t xml:space="preserve">Dobu kamennou dále dělíme na </w:t>
      </w:r>
      <w:r w:rsidRPr="006A1101">
        <w:rPr>
          <w:b/>
          <w:sz w:val="24"/>
          <w:szCs w:val="24"/>
        </w:rPr>
        <w:t>starší</w:t>
      </w:r>
      <w:r w:rsidRPr="006A1101">
        <w:rPr>
          <w:sz w:val="24"/>
          <w:szCs w:val="24"/>
        </w:rPr>
        <w:t xml:space="preserve"> a </w:t>
      </w:r>
      <w:r w:rsidRPr="006A1101">
        <w:rPr>
          <w:b/>
          <w:sz w:val="24"/>
          <w:szCs w:val="24"/>
        </w:rPr>
        <w:t>mladší dobu kamennou.</w:t>
      </w:r>
      <w:r w:rsidRPr="006A1101">
        <w:rPr>
          <w:sz w:val="24"/>
          <w:szCs w:val="24"/>
        </w:rPr>
        <w:t xml:space="preserve"> Ve starší době kamenné se na zemi vyvinuli </w:t>
      </w:r>
      <w:r w:rsidRPr="006A1101">
        <w:rPr>
          <w:b/>
          <w:sz w:val="24"/>
          <w:szCs w:val="24"/>
        </w:rPr>
        <w:t>první lidé</w:t>
      </w:r>
      <w:r w:rsidRPr="006A1101">
        <w:rPr>
          <w:sz w:val="24"/>
          <w:szCs w:val="24"/>
        </w:rPr>
        <w:t xml:space="preserve"> dnešního typu.</w:t>
      </w:r>
      <w:r w:rsidR="006A1101" w:rsidRPr="006A1101">
        <w:rPr>
          <w:sz w:val="24"/>
          <w:szCs w:val="24"/>
        </w:rPr>
        <w:t xml:space="preserve"> Hlavním zdrojem potravy bylo:</w:t>
      </w:r>
    </w:p>
    <w:p w:rsidR="00100142" w:rsidRDefault="006A1101" w:rsidP="00100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zemědělství (chov zvířat a obdělávání půdy)</w:t>
      </w:r>
    </w:p>
    <w:p w:rsidR="006A1101" w:rsidRDefault="006A1101" w:rsidP="00100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sběr lesních plodů  a semen a lov zvěře</w:t>
      </w:r>
    </w:p>
    <w:p w:rsidR="006A1101" w:rsidRDefault="006A1101" w:rsidP="006A11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pastevectví</w:t>
      </w:r>
    </w:p>
    <w:p w:rsidR="00FA1EE8" w:rsidRDefault="00FA1EE8" w:rsidP="006A1101">
      <w:pPr>
        <w:pStyle w:val="Odstavecseseznamem"/>
        <w:rPr>
          <w:sz w:val="24"/>
          <w:szCs w:val="24"/>
        </w:rPr>
      </w:pPr>
    </w:p>
    <w:p w:rsidR="00B378C2" w:rsidRDefault="00B378C2" w:rsidP="00B378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Postupně se pravěcí lidé odvážili k lovu větších zvířat, v poslední </w:t>
      </w:r>
      <w:r w:rsidRPr="00FA1EE8">
        <w:rPr>
          <w:b/>
          <w:sz w:val="24"/>
          <w:szCs w:val="24"/>
        </w:rPr>
        <w:t>době ledové</w:t>
      </w:r>
      <w:r>
        <w:rPr>
          <w:sz w:val="24"/>
          <w:szCs w:val="24"/>
        </w:rPr>
        <w:t xml:space="preserve"> žili na našem území</w:t>
      </w:r>
      <w:r w:rsidR="00FA1EE8">
        <w:rPr>
          <w:sz w:val="24"/>
          <w:szCs w:val="24"/>
        </w:rPr>
        <w:t xml:space="preserve"> </w:t>
      </w:r>
      <w:r w:rsidR="00FA1EE8" w:rsidRPr="00FA1EE8">
        <w:rPr>
          <w:b/>
          <w:sz w:val="24"/>
          <w:szCs w:val="24"/>
        </w:rPr>
        <w:t>lovci mamutů</w:t>
      </w:r>
      <w:r w:rsidR="00FA1EE8">
        <w:rPr>
          <w:sz w:val="24"/>
          <w:szCs w:val="24"/>
        </w:rPr>
        <w:t>. Mamut byl ohromný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kytovec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obojživelník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savec</w:t>
      </w:r>
    </w:p>
    <w:p w:rsidR="0052318B" w:rsidRDefault="0052318B" w:rsidP="00FA1EE8">
      <w:pPr>
        <w:pStyle w:val="Odstavecseseznamem"/>
        <w:rPr>
          <w:sz w:val="24"/>
          <w:szCs w:val="24"/>
        </w:rPr>
      </w:pPr>
    </w:p>
    <w:p w:rsidR="0052318B" w:rsidRDefault="0052318B" w:rsidP="0052318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Jak se říkalo </w:t>
      </w:r>
      <w:r w:rsidRPr="0052318B">
        <w:rPr>
          <w:b/>
          <w:sz w:val="24"/>
          <w:szCs w:val="24"/>
        </w:rPr>
        <w:t xml:space="preserve">skupině pravěkých </w:t>
      </w:r>
      <w:r w:rsidRPr="0052318B">
        <w:rPr>
          <w:sz w:val="24"/>
          <w:szCs w:val="24"/>
        </w:rPr>
        <w:t>lidí</w:t>
      </w:r>
      <w:r>
        <w:rPr>
          <w:sz w:val="24"/>
          <w:szCs w:val="24"/>
        </w:rPr>
        <w:t>?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tlupa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rodina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kmen</w:t>
      </w:r>
    </w:p>
    <w:p w:rsidR="0052318B" w:rsidRDefault="0052318B" w:rsidP="0052318B">
      <w:pPr>
        <w:pStyle w:val="Odstavecseseznamem"/>
        <w:rPr>
          <w:sz w:val="24"/>
          <w:szCs w:val="24"/>
        </w:rPr>
      </w:pPr>
    </w:p>
    <w:p w:rsidR="0052318B" w:rsidRDefault="0052318B" w:rsidP="0052318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Ve světě se proslavil svými obrazy, které zachycují období pravěku, </w:t>
      </w:r>
      <w:r w:rsidRPr="0052318B">
        <w:rPr>
          <w:b/>
          <w:sz w:val="24"/>
          <w:szCs w:val="24"/>
        </w:rPr>
        <w:t>český malíř</w:t>
      </w:r>
      <w:r>
        <w:rPr>
          <w:sz w:val="24"/>
          <w:szCs w:val="24"/>
        </w:rPr>
        <w:t>: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Burian Prášil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Vlasta Burian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Zdeněk Burian</w:t>
      </w:r>
    </w:p>
    <w:p w:rsidR="00FA1EE8" w:rsidRPr="00FA1EE8" w:rsidRDefault="00FA1EE8" w:rsidP="00FA1EE8">
      <w:pPr>
        <w:pStyle w:val="Odstavecseseznamem"/>
        <w:rPr>
          <w:sz w:val="24"/>
          <w:szCs w:val="24"/>
        </w:rPr>
      </w:pPr>
    </w:p>
    <w:p w:rsidR="008731CA" w:rsidRDefault="00FA1EE8" w:rsidP="00FA1EE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Hlavním zdrojem potravy lidí v </w:t>
      </w:r>
      <w:r w:rsidRPr="0052318B">
        <w:rPr>
          <w:b/>
          <w:sz w:val="24"/>
          <w:szCs w:val="24"/>
        </w:rPr>
        <w:t>mladší době kamenné</w:t>
      </w:r>
      <w:r>
        <w:rPr>
          <w:sz w:val="24"/>
          <w:szCs w:val="24"/>
        </w:rPr>
        <w:t xml:space="preserve"> bylo: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sběr lesních plodů a semen a lov zvířat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zemědělství</w:t>
      </w:r>
    </w:p>
    <w:p w:rsidR="00FA1EE8" w:rsidRDefault="00FA1EE8" w:rsidP="00FA1EE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</w:t>
      </w:r>
      <w:r w:rsidR="0052318B">
        <w:rPr>
          <w:sz w:val="24"/>
          <w:szCs w:val="24"/>
        </w:rPr>
        <w:t xml:space="preserve"> </w:t>
      </w:r>
      <w:r>
        <w:rPr>
          <w:sz w:val="24"/>
          <w:szCs w:val="24"/>
        </w:rPr>
        <w:t>rybolov</w:t>
      </w:r>
    </w:p>
    <w:p w:rsidR="0052318B" w:rsidRDefault="0052318B" w:rsidP="0052318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 mladší době kamenné se objevují první </w:t>
      </w:r>
      <w:r w:rsidRPr="0052318B">
        <w:rPr>
          <w:b/>
          <w:sz w:val="24"/>
          <w:szCs w:val="24"/>
        </w:rPr>
        <w:t>nádoby</w:t>
      </w:r>
      <w:r>
        <w:rPr>
          <w:sz w:val="24"/>
          <w:szCs w:val="24"/>
        </w:rPr>
        <w:t xml:space="preserve"> vyrobené z </w:t>
      </w:r>
      <w:r w:rsidRPr="0052318B">
        <w:rPr>
          <w:b/>
          <w:sz w:val="24"/>
          <w:szCs w:val="24"/>
        </w:rPr>
        <w:t>hlíny</w:t>
      </w:r>
      <w:r>
        <w:rPr>
          <w:sz w:val="24"/>
          <w:szCs w:val="24"/>
        </w:rPr>
        <w:t>.Takovým výrobkům se říká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keramika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porcelán</w:t>
      </w:r>
    </w:p>
    <w:p w:rsidR="0052318B" w:rsidRDefault="0052318B" w:rsidP="005231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6D267E">
        <w:rPr>
          <w:sz w:val="24"/>
          <w:szCs w:val="24"/>
        </w:rPr>
        <w:t>modelářství</w:t>
      </w:r>
    </w:p>
    <w:p w:rsidR="006D267E" w:rsidRDefault="006D267E" w:rsidP="0052318B">
      <w:pPr>
        <w:pStyle w:val="Odstavecseseznamem"/>
        <w:rPr>
          <w:sz w:val="24"/>
          <w:szCs w:val="24"/>
        </w:rPr>
      </w:pPr>
    </w:p>
    <w:p w:rsidR="006A1101" w:rsidRDefault="006A1101" w:rsidP="006A11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Doba bronzová byla pojmenována podle </w:t>
      </w:r>
      <w:r w:rsidR="008731CA">
        <w:rPr>
          <w:sz w:val="24"/>
          <w:szCs w:val="24"/>
        </w:rPr>
        <w:t>s</w:t>
      </w:r>
      <w:r>
        <w:rPr>
          <w:sz w:val="24"/>
          <w:szCs w:val="24"/>
        </w:rPr>
        <w:t xml:space="preserve">litiny dvou kovů. </w:t>
      </w:r>
      <w:r w:rsidR="008731CA" w:rsidRPr="00B378C2">
        <w:rPr>
          <w:b/>
          <w:sz w:val="24"/>
          <w:szCs w:val="24"/>
        </w:rPr>
        <w:t xml:space="preserve">Bronz </w:t>
      </w:r>
      <w:r w:rsidR="008731CA">
        <w:rPr>
          <w:sz w:val="24"/>
          <w:szCs w:val="24"/>
        </w:rPr>
        <w:t>je tedy slitina: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mědi a železa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mědi a cínu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mědi a zlata</w:t>
      </w:r>
    </w:p>
    <w:p w:rsidR="008731CA" w:rsidRDefault="008731CA" w:rsidP="008731CA">
      <w:pPr>
        <w:pStyle w:val="Odstavecseseznamem"/>
        <w:rPr>
          <w:sz w:val="24"/>
          <w:szCs w:val="24"/>
        </w:rPr>
      </w:pPr>
    </w:p>
    <w:p w:rsidR="008731CA" w:rsidRDefault="008731CA" w:rsidP="008731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době železné, kdy se k výrobě zbraní, nástrojů i šperků osvědčilo železo, přicházejí na naše území </w:t>
      </w:r>
      <w:r w:rsidRPr="008731CA">
        <w:rPr>
          <w:b/>
          <w:sz w:val="24"/>
          <w:szCs w:val="24"/>
        </w:rPr>
        <w:t>Keltové.</w:t>
      </w:r>
      <w:r>
        <w:rPr>
          <w:b/>
          <w:sz w:val="24"/>
          <w:szCs w:val="24"/>
        </w:rPr>
        <w:t xml:space="preserve"> </w:t>
      </w:r>
      <w:r w:rsidRPr="008731CA">
        <w:rPr>
          <w:sz w:val="24"/>
          <w:szCs w:val="24"/>
        </w:rPr>
        <w:t>Byli to zruční stavitelé, řemeslníci i tvrdí bojovníci</w:t>
      </w:r>
      <w:r>
        <w:rPr>
          <w:sz w:val="24"/>
          <w:szCs w:val="24"/>
        </w:rPr>
        <w:t>. Stavěli sídliště opevněná mohutnými hradbami. Říkalo se jim: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op</w:t>
      </w:r>
      <w:r w:rsidR="00E10DC5">
        <w:rPr>
          <w:sz w:val="24"/>
          <w:szCs w:val="24"/>
        </w:rPr>
        <w:t>p</w:t>
      </w:r>
      <w:r>
        <w:rPr>
          <w:sz w:val="24"/>
          <w:szCs w:val="24"/>
        </w:rPr>
        <w:t>ona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ohrada</w:t>
      </w:r>
    </w:p>
    <w:p w:rsidR="008731CA" w:rsidRDefault="008731CA" w:rsidP="008731C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oppida</w:t>
      </w:r>
    </w:p>
    <w:p w:rsidR="008731CA" w:rsidRDefault="008731CA" w:rsidP="008731CA">
      <w:pPr>
        <w:pStyle w:val="Odstavecseseznamem"/>
        <w:rPr>
          <w:sz w:val="24"/>
          <w:szCs w:val="24"/>
        </w:rPr>
      </w:pPr>
    </w:p>
    <w:p w:rsidR="008731CA" w:rsidRDefault="00B378C2" w:rsidP="008731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378C2">
        <w:rPr>
          <w:sz w:val="24"/>
          <w:szCs w:val="24"/>
        </w:rPr>
        <w:t xml:space="preserve">Jméno </w:t>
      </w:r>
      <w:r w:rsidRPr="00B378C2">
        <w:rPr>
          <w:b/>
          <w:sz w:val="24"/>
          <w:szCs w:val="24"/>
        </w:rPr>
        <w:t>Bohemia</w:t>
      </w:r>
      <w:r w:rsidRPr="00B378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dal naší zemi jeden z keltských kmenů. Jak se tento keltský kmen jmenoval?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Bójové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Bohemiové</w:t>
      </w:r>
    </w:p>
    <w:p w:rsidR="00B378C2" w:rsidRDefault="00B378C2" w:rsidP="00B378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Bóhové</w:t>
      </w:r>
    </w:p>
    <w:p w:rsidR="00B378C2" w:rsidRDefault="00B378C2" w:rsidP="00B378C2">
      <w:pPr>
        <w:pStyle w:val="Odstavecseseznamem"/>
        <w:rPr>
          <w:sz w:val="24"/>
          <w:szCs w:val="24"/>
        </w:rPr>
      </w:pPr>
    </w:p>
    <w:p w:rsidR="00B378C2" w:rsidRDefault="006D267E" w:rsidP="00B378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Keltské kmeny z našeho území později vytlačily kmeny</w:t>
      </w:r>
    </w:p>
    <w:p w:rsidR="006D267E" w:rsidRDefault="006D267E" w:rsidP="006D26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Bójů</w:t>
      </w:r>
    </w:p>
    <w:p w:rsidR="006D267E" w:rsidRDefault="006D267E" w:rsidP="006D26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Germánů</w:t>
      </w:r>
    </w:p>
    <w:p w:rsidR="006D267E" w:rsidRDefault="006D267E" w:rsidP="006D26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Avarů</w:t>
      </w:r>
    </w:p>
    <w:p w:rsidR="006D267E" w:rsidRDefault="006D267E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E10DC5" w:rsidRPr="00E10DC5" w:rsidRDefault="00E10DC5" w:rsidP="00E10DC5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p w:rsidR="00E10DC5" w:rsidRDefault="00E10DC5" w:rsidP="006D26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Příloha</w:t>
      </w:r>
      <w:r w:rsidR="008F4DD6">
        <w:rPr>
          <w:sz w:val="24"/>
          <w:szCs w:val="24"/>
        </w:rPr>
        <w:t>:</w:t>
      </w:r>
    </w:p>
    <w:p w:rsidR="00E10DC5" w:rsidRDefault="00E10DC5" w:rsidP="006D267E">
      <w:pPr>
        <w:pStyle w:val="Odstavecseseznamem"/>
        <w:rPr>
          <w:sz w:val="24"/>
          <w:szCs w:val="24"/>
        </w:rPr>
      </w:pPr>
    </w:p>
    <w:p w:rsidR="006D267E" w:rsidRDefault="006D267E" w:rsidP="006D26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Správné odpovědi: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713"/>
        <w:gridCol w:w="713"/>
        <w:gridCol w:w="713"/>
        <w:gridCol w:w="713"/>
        <w:gridCol w:w="714"/>
        <w:gridCol w:w="714"/>
        <w:gridCol w:w="714"/>
        <w:gridCol w:w="714"/>
        <w:gridCol w:w="715"/>
        <w:gridCol w:w="715"/>
        <w:gridCol w:w="715"/>
        <w:gridCol w:w="715"/>
      </w:tblGrid>
      <w:tr w:rsidR="006D267E" w:rsidTr="006D267E"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4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7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8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9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10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11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12</w:t>
            </w:r>
          </w:p>
        </w:tc>
      </w:tr>
      <w:tr w:rsidR="006D267E" w:rsidTr="006D267E"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a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b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b</w:t>
            </w:r>
          </w:p>
        </w:tc>
        <w:tc>
          <w:tcPr>
            <w:tcW w:w="713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c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a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c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b</w:t>
            </w:r>
          </w:p>
        </w:tc>
        <w:tc>
          <w:tcPr>
            <w:tcW w:w="714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a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b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c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a</w:t>
            </w:r>
          </w:p>
        </w:tc>
        <w:tc>
          <w:tcPr>
            <w:tcW w:w="715" w:type="dxa"/>
          </w:tcPr>
          <w:p w:rsidR="006D267E" w:rsidRDefault="006D267E" w:rsidP="006D267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b</w:t>
            </w:r>
          </w:p>
        </w:tc>
      </w:tr>
    </w:tbl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E10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7CC0"/>
    <w:multiLevelType w:val="hybridMultilevel"/>
    <w:tmpl w:val="84DC7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1123A"/>
    <w:multiLevelType w:val="hybridMultilevel"/>
    <w:tmpl w:val="F0E40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1A8"/>
    <w:rsid w:val="00100142"/>
    <w:rsid w:val="0045090E"/>
    <w:rsid w:val="0052318B"/>
    <w:rsid w:val="006A1101"/>
    <w:rsid w:val="006D267E"/>
    <w:rsid w:val="006D31A8"/>
    <w:rsid w:val="006E448B"/>
    <w:rsid w:val="008731CA"/>
    <w:rsid w:val="008F4DD6"/>
    <w:rsid w:val="00B378C2"/>
    <w:rsid w:val="00CF4D0B"/>
    <w:rsid w:val="00D10ED9"/>
    <w:rsid w:val="00D83AEF"/>
    <w:rsid w:val="00E10DC5"/>
    <w:rsid w:val="00FA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1A8"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1A8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0142"/>
    <w:pPr>
      <w:ind w:left="720"/>
      <w:contextualSpacing/>
    </w:pPr>
  </w:style>
  <w:style w:type="table" w:styleId="Mkatabulky">
    <w:name w:val="Table Grid"/>
    <w:basedOn w:val="Normlntabulka"/>
    <w:uiPriority w:val="59"/>
    <w:rsid w:val="006D2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1A8"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1A8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0142"/>
    <w:pPr>
      <w:ind w:left="720"/>
      <w:contextualSpacing/>
    </w:pPr>
  </w:style>
  <w:style w:type="table" w:styleId="Mkatabulky">
    <w:name w:val="Table Grid"/>
    <w:basedOn w:val="Normlntabulka"/>
    <w:uiPriority w:val="59"/>
    <w:rsid w:val="006D2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6</cp:revision>
  <dcterms:created xsi:type="dcterms:W3CDTF">2013-03-17T14:27:00Z</dcterms:created>
  <dcterms:modified xsi:type="dcterms:W3CDTF">2013-04-07T09:26:00Z</dcterms:modified>
</cp:coreProperties>
</file>