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C28" w:rsidRDefault="00C63C28" w:rsidP="00C63C28">
      <w:pPr>
        <w:rPr>
          <w:lang w:eastAsia="cs-CZ"/>
        </w:rPr>
      </w:pPr>
    </w:p>
    <w:p w:rsidR="00C63C28" w:rsidRDefault="00C63C28" w:rsidP="00C63C28">
      <w:pPr>
        <w:pStyle w:val="Bezmezer"/>
        <w:rPr>
          <w:b/>
          <w:position w:val="-11"/>
          <w:sz w:val="24"/>
          <w:szCs w:val="24"/>
          <w:lang w:eastAsia="cs-CZ"/>
        </w:rPr>
      </w:pPr>
      <w:r>
        <w:rPr>
          <w:rFonts w:ascii="Times New Roman" w:hAnsi="Times New Roman" w:cs="Times New Roman"/>
          <w:position w:val="-11"/>
          <w:lang w:eastAsia="cs-CZ"/>
        </w:rPr>
        <w:object w:dxaOrig="990" w:dyaOrig="7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36pt" o:ole="">
            <v:imagedata r:id="rId8" o:title=""/>
          </v:shape>
          <o:OLEObject Type="Embed" ProgID="Word.Picture.8" ShapeID="_x0000_i1025" DrawAspect="Content" ObjectID="_1429627158" r:id="rId9"/>
        </w:object>
      </w:r>
      <w:r>
        <w:rPr>
          <w:rFonts w:ascii="Times New Roman" w:hAnsi="Times New Roman" w:cs="Times New Roman"/>
          <w:position w:val="-11"/>
          <w:lang w:eastAsia="cs-CZ"/>
        </w:rPr>
        <w:t xml:space="preserve">    </w:t>
      </w:r>
      <w:r>
        <w:rPr>
          <w:rFonts w:ascii="Times New Roman" w:hAnsi="Times New Roman" w:cs="Times New Roman"/>
          <w:position w:val="-11"/>
          <w:lang w:eastAsia="cs-CZ"/>
        </w:rPr>
        <w:tab/>
      </w:r>
      <w:r>
        <w:rPr>
          <w:rFonts w:ascii="Times New Roman" w:hAnsi="Times New Roman" w:cs="Times New Roman"/>
          <w:position w:val="-11"/>
          <w:sz w:val="24"/>
          <w:szCs w:val="24"/>
          <w:lang w:eastAsia="cs-CZ"/>
        </w:rPr>
        <w:t xml:space="preserve">   </w:t>
      </w:r>
      <w:r>
        <w:rPr>
          <w:b/>
          <w:sz w:val="24"/>
          <w:szCs w:val="24"/>
          <w:lang w:eastAsia="cs-CZ"/>
        </w:rPr>
        <w:t>Základní škola a Mateřská škola Dobrá Voda u Českých Budějovic,</w:t>
      </w:r>
    </w:p>
    <w:p w:rsidR="00C63C28" w:rsidRDefault="00C63C28" w:rsidP="00C63C28">
      <w:pPr>
        <w:pStyle w:val="Bezmezer"/>
        <w:ind w:left="1416" w:firstLine="708"/>
        <w:rPr>
          <w:b/>
          <w:sz w:val="24"/>
          <w:szCs w:val="24"/>
          <w:lang w:eastAsia="cs-CZ"/>
        </w:rPr>
      </w:pPr>
      <w:r>
        <w:rPr>
          <w:b/>
          <w:sz w:val="24"/>
          <w:szCs w:val="24"/>
          <w:lang w:eastAsia="cs-CZ"/>
        </w:rPr>
        <w:t>Na Vyhlídce 6, 373 16 Dobrá Voda u Českých Budějovic</w:t>
      </w:r>
    </w:p>
    <w:p w:rsidR="00C63C28" w:rsidRDefault="00C63C28" w:rsidP="00C63C28">
      <w:pPr>
        <w:rPr>
          <w:b/>
          <w:sz w:val="28"/>
          <w:szCs w:val="28"/>
        </w:rPr>
      </w:pPr>
    </w:p>
    <w:p w:rsidR="00C63C28" w:rsidRDefault="00C63C28" w:rsidP="00C63C28">
      <w:pPr>
        <w:rPr>
          <w:b/>
          <w:sz w:val="28"/>
          <w:szCs w:val="28"/>
        </w:rPr>
      </w:pPr>
      <w:r>
        <w:rPr>
          <w:noProof/>
          <w:lang w:eastAsia="cs-CZ"/>
        </w:rPr>
        <w:drawing>
          <wp:inline distT="0" distB="0" distL="0" distR="0">
            <wp:extent cx="5762625" cy="1409700"/>
            <wp:effectExtent l="0" t="0" r="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097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C28" w:rsidRDefault="00C63C28" w:rsidP="00C63C28">
      <w:pPr>
        <w:jc w:val="center"/>
        <w:rPr>
          <w:b/>
          <w:sz w:val="28"/>
          <w:szCs w:val="28"/>
        </w:rPr>
      </w:pPr>
    </w:p>
    <w:p w:rsidR="00C63C28" w:rsidRDefault="00C63C28" w:rsidP="00C63C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EU  PENÍZE  ŠKOLÁM</w:t>
      </w:r>
    </w:p>
    <w:p w:rsidR="00C63C28" w:rsidRDefault="00C63C28" w:rsidP="00C63C28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Zlepšení podmínek pro vzdělávání na základních školách Operačního programu</w:t>
      </w:r>
    </w:p>
    <w:p w:rsidR="00C63C28" w:rsidRDefault="00C63C28" w:rsidP="00C63C28">
      <w:pPr>
        <w:pStyle w:val="Bezmezer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Vzdělávání pro konkurenceschopnost</w:t>
      </w:r>
    </w:p>
    <w:p w:rsidR="00C63C28" w:rsidRDefault="00C63C28" w:rsidP="00C63C28">
      <w:pPr>
        <w:rPr>
          <w:b/>
          <w:sz w:val="24"/>
          <w:szCs w:val="24"/>
        </w:rPr>
      </w:pPr>
    </w:p>
    <w:p w:rsidR="00C63C28" w:rsidRDefault="00C63C28" w:rsidP="00C63C28">
      <w:pPr>
        <w:pStyle w:val="Bezmezer"/>
      </w:pPr>
    </w:p>
    <w:p w:rsidR="00C63C28" w:rsidRDefault="00C63C28" w:rsidP="00C63C28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Číslo a název klíčové aktivity:</w:t>
      </w:r>
      <w:r>
        <w:rPr>
          <w:sz w:val="24"/>
          <w:szCs w:val="24"/>
        </w:rPr>
        <w:tab/>
        <w:t xml:space="preserve">I/2 </w:t>
      </w:r>
      <w:r>
        <w:rPr>
          <w:sz w:val="24"/>
          <w:szCs w:val="24"/>
        </w:rPr>
        <w:tab/>
        <w:t>Inovace a zkvalitnění výuky směřující k rozvoji čtenářské a informační gramotnosti</w:t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Číslo DUM: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VY_12_INOVACE_D.6.21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Jméno autora: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Mgr. Markéta Šedivá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Datum (období) vytvoření DUM:</w:t>
      </w:r>
      <w:r>
        <w:rPr>
          <w:sz w:val="24"/>
          <w:szCs w:val="24"/>
        </w:rPr>
        <w:tab/>
        <w:t>21. 1. 2013</w:t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Ročník: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6.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Starověká Čína</w:t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Vzdělávací obor: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Dějepis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3C28" w:rsidRDefault="00C63C28" w:rsidP="00C63C28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Klíčová slova:</w:t>
      </w:r>
      <w:r>
        <w:rPr>
          <w:sz w:val="24"/>
          <w:szCs w:val="24"/>
        </w:rPr>
        <w:tab/>
        <w:t>Chuang – che, Jang-c-ťiang, Terakotová armáda, bourec morušový, Velká čínská zeď</w:t>
      </w:r>
    </w:p>
    <w:p w:rsidR="00C63C28" w:rsidRDefault="00C63C28" w:rsidP="00C63C28">
      <w:pPr>
        <w:pStyle w:val="Bezmezer"/>
        <w:ind w:left="3540" w:hanging="3540"/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  <w:t>Pomůcka pro výklad a procvičování učiva, žáci doplňují, přiřazují a vybírají správnou odpověď</w:t>
      </w:r>
    </w:p>
    <w:p w:rsidR="00C63C28" w:rsidRDefault="00C63C28" w:rsidP="00C63C28">
      <w:pPr>
        <w:pStyle w:val="Bezmezer"/>
        <w:rPr>
          <w:sz w:val="24"/>
          <w:szCs w:val="24"/>
        </w:rPr>
      </w:pPr>
      <w:r>
        <w:rPr>
          <w:sz w:val="24"/>
          <w:szCs w:val="24"/>
        </w:rPr>
        <w:t>Druh učebního materiálu: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C63C28" w:rsidRDefault="00C63C28" w:rsidP="00C63C28">
      <w:pPr>
        <w:pStyle w:val="Bezmezer"/>
        <w:ind w:left="3540" w:hanging="3540"/>
        <w:rPr>
          <w:color w:val="000099"/>
          <w:sz w:val="24"/>
          <w:szCs w:val="24"/>
        </w:rPr>
      </w:pPr>
      <w:r>
        <w:rPr>
          <w:sz w:val="24"/>
          <w:szCs w:val="24"/>
        </w:rPr>
        <w:t>Očekávaný výstup:</w:t>
      </w:r>
      <w:r>
        <w:rPr>
          <w:sz w:val="24"/>
          <w:szCs w:val="24"/>
        </w:rPr>
        <w:tab/>
        <w:t>Žáci si osvojí základní informace o způsobu hospodaření  ve starověké Číně, o vládě císaře Čchin, o vynálezech a objevech z oblasti medicíny, astronomie a matematiky.</w:t>
      </w:r>
    </w:p>
    <w:p w:rsidR="00C63C28" w:rsidRDefault="00C63C28" w:rsidP="00C63C28">
      <w:pPr>
        <w:rPr>
          <w:sz w:val="24"/>
          <w:szCs w:val="24"/>
        </w:rPr>
      </w:pPr>
    </w:p>
    <w:p w:rsidR="00C63C28" w:rsidRDefault="00C63C28" w:rsidP="00C63C28"/>
    <w:p w:rsidR="00C63C28" w:rsidRDefault="00C63C28" w:rsidP="00C63C28"/>
    <w:p w:rsidR="00C63C28" w:rsidRDefault="00C63C28" w:rsidP="00C63C28">
      <w:pPr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Pracovní list – Starověká Čína</w:t>
      </w:r>
    </w:p>
    <w:p w:rsidR="00C63C28" w:rsidRDefault="00C63C28" w:rsidP="00C63C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b/>
        </w:rPr>
        <w:t xml:space="preserve">  V povodí jakých řek se rozkládala starověká Čína. Napiš i české názvy.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  <w:b/>
        </w:rPr>
      </w:pPr>
    </w:p>
    <w:p w:rsidR="00C63C28" w:rsidRDefault="00C63C28" w:rsidP="00C63C28">
      <w:pPr>
        <w:pStyle w:val="Odstavecseseznamem"/>
        <w:rPr>
          <w:b/>
        </w:rPr>
      </w:pPr>
      <w:r>
        <w:rPr>
          <w:b/>
        </w:rPr>
        <w:t>a)……………………………………………………..</w:t>
      </w:r>
    </w:p>
    <w:p w:rsidR="00C63C28" w:rsidRDefault="00C63C28" w:rsidP="00C63C28">
      <w:pPr>
        <w:pStyle w:val="Odstavecseseznamem"/>
        <w:rPr>
          <w:b/>
        </w:rPr>
      </w:pPr>
    </w:p>
    <w:p w:rsidR="00C63C28" w:rsidRDefault="00C63C28" w:rsidP="00C63C28">
      <w:pPr>
        <w:pStyle w:val="Odstavecseseznamem"/>
        <w:rPr>
          <w:b/>
        </w:rPr>
      </w:pPr>
      <w:r>
        <w:rPr>
          <w:b/>
        </w:rPr>
        <w:t>b)……………………………………………………..</w:t>
      </w:r>
    </w:p>
    <w:p w:rsidR="00C63C28" w:rsidRDefault="00C63C28" w:rsidP="00C63C28">
      <w:pPr>
        <w:pStyle w:val="Odstavecseseznamem"/>
        <w:rPr>
          <w:b/>
        </w:rPr>
      </w:pPr>
    </w:p>
    <w:p w:rsidR="00C63C28" w:rsidRDefault="00C63C28" w:rsidP="00C63C28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V osmisměrce se pokus vyškrtat dané pojmy a ze zbývajících písmen ti vyjde bezobratlý živočich, ze kterého se vyrábělo………………………………………………………………………………….</w:t>
      </w:r>
    </w:p>
    <w:p w:rsidR="00C63C28" w:rsidRDefault="00C63C28" w:rsidP="00C63C28">
      <w:pPr>
        <w:pStyle w:val="Odstavecseseznamem"/>
        <w:rPr>
          <w:b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381"/>
        <w:gridCol w:w="425"/>
        <w:gridCol w:w="425"/>
        <w:gridCol w:w="425"/>
        <w:gridCol w:w="426"/>
        <w:gridCol w:w="425"/>
        <w:gridCol w:w="425"/>
        <w:gridCol w:w="425"/>
      </w:tblGrid>
      <w:tr w:rsidR="00C63C28" w:rsidTr="00C63C28">
        <w:trPr>
          <w:trHeight w:val="338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</w:tr>
      <w:tr w:rsidR="00C63C28" w:rsidTr="00C63C28">
        <w:trPr>
          <w:trHeight w:val="414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</w:tr>
      <w:tr w:rsidR="00C63C28" w:rsidTr="00C63C28">
        <w:trPr>
          <w:trHeight w:val="419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j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</w:t>
            </w:r>
          </w:p>
        </w:tc>
      </w:tr>
      <w:tr w:rsidR="00C63C28" w:rsidTr="00C63C28">
        <w:trPr>
          <w:trHeight w:val="41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ó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m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</w:tr>
      <w:tr w:rsidR="00C63C28" w:rsidTr="00C63C28">
        <w:trPr>
          <w:trHeight w:val="418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r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u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š</w:t>
            </w:r>
          </w:p>
        </w:tc>
      </w:tr>
      <w:tr w:rsidR="00C63C28" w:rsidTr="00C63C28">
        <w:trPr>
          <w:trHeight w:val="40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y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ý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-</w:t>
            </w:r>
          </w:p>
        </w:tc>
      </w:tr>
      <w:tr w:rsidR="00C63C28" w:rsidTr="00C63C28">
        <w:trPr>
          <w:trHeight w:val="429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l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í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t</w:t>
            </w:r>
          </w:p>
        </w:tc>
      </w:tr>
      <w:tr w:rsidR="00C63C28" w:rsidTr="00C63C28">
        <w:trPr>
          <w:trHeight w:val="412"/>
        </w:trPr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Č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ch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z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3C28" w:rsidRDefault="00C63C28">
            <w:pPr>
              <w:pStyle w:val="Odstavecseseznamem"/>
              <w:ind w:left="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</w:t>
            </w:r>
          </w:p>
        </w:tc>
      </w:tr>
    </w:tbl>
    <w:p w:rsidR="00C63C28" w:rsidRDefault="00C63C28" w:rsidP="00C63C28">
      <w:pPr>
        <w:pStyle w:val="Odstavecseseznamem"/>
        <w:rPr>
          <w:rFonts w:ascii="Times New Roman" w:hAnsi="Times New Roman" w:cs="Times New Roman"/>
          <w:b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Číňané pěstovali……………, která vyžadovala hodně vláhy, dále……………..,,         ………………            a    ………………..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jihu Číny se pěstoval…………………………….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Chovali se ……………..,           ………………           a         ………….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Daleko dříve než v Evropě dokázali odlévat………………..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Kvůli nájezdům kočovných kmenů byla postavena Velká čínská…………..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Stát byl pojmenován podle jména……………………….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Co vidíš na obrázku? Stručně napiš vše, co o dané stavbě víš.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  <w:b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  <w:sz w:val="18"/>
          <w:szCs w:val="18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1905000" cy="1428750"/>
            <wp:effectExtent l="0" t="0" r="0" b="0"/>
            <wp:docPr id="2" name="Obrázek 2" descr="GreatWall 2004 Summer 4.jpg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GreatWall 2004 Summer 4.jpg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Obr.č.1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Doplňuj postupně informace do textu. Můžeš si pomoci vyhledáváním na internetu.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  <w:b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noProof/>
          <w:color w:val="0000FF"/>
          <w:lang w:eastAsia="cs-CZ"/>
        </w:rPr>
        <w:drawing>
          <wp:inline distT="0" distB="0" distL="0" distR="0">
            <wp:extent cx="2124075" cy="1638300"/>
            <wp:effectExtent l="0" t="0" r="0" b="0"/>
            <wp:docPr id="1" name="Obrázek 1" descr="Xian museum.jpg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 descr="Xian museum.jpg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63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18"/>
          <w:szCs w:val="18"/>
        </w:rPr>
        <w:t>Obr. č. 2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roce 1974 byla náhodně objevena hrobka císaře……………….Na obrázku je vyobrazena…………………………………………., která střežila císařovo tělo.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Vojáci byli vyrobeni z …………………………………… a bylo jich ………...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 životní velikosti.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Každá figurka má jiný……………………, nenajdou se dvě stejné podobizny.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Stavba trvala………………….. a pracovalo na ní…………………………….</w:t>
      </w:r>
    </w:p>
    <w:p w:rsidR="00C63C28" w:rsidRDefault="00C63C28" w:rsidP="00C63C28">
      <w:pPr>
        <w:rPr>
          <w:rFonts w:ascii="Times New Roman" w:hAnsi="Times New Roman" w:cs="Times New Roman"/>
        </w:rPr>
      </w:pPr>
    </w:p>
    <w:p w:rsidR="00C63C28" w:rsidRDefault="00C63C28" w:rsidP="00C63C28">
      <w:pPr>
        <w:rPr>
          <w:rFonts w:ascii="Times New Roman" w:hAnsi="Times New Roman" w:cs="Times New Roman"/>
        </w:rPr>
      </w:pPr>
    </w:p>
    <w:p w:rsidR="00C63C28" w:rsidRDefault="00C63C28" w:rsidP="00C63C28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 Číně se zrodilo mnoho vynálezů. Napište,  které jste si nejvíce zapamatovali.</w:t>
      </w:r>
    </w:p>
    <w:p w:rsidR="00C63C28" w:rsidRDefault="00C63C28" w:rsidP="00C63C28">
      <w:pPr>
        <w:pStyle w:val="Odstavecseseznamem"/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567690</wp:posOffset>
                </wp:positionV>
                <wp:extent cx="800100" cy="361950"/>
                <wp:effectExtent l="9525" t="8255" r="9525" b="10795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3619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228.4pt;margin-top:44.7pt;width:63pt;height:28.5pt;flip:y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1252855</wp:posOffset>
                </wp:positionH>
                <wp:positionV relativeFrom="paragraph">
                  <wp:posOffset>348615</wp:posOffset>
                </wp:positionV>
                <wp:extent cx="552450" cy="533400"/>
                <wp:effectExtent l="9525" t="8255" r="9525" b="10795"/>
                <wp:wrapNone/>
                <wp:docPr id="13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52450" cy="5334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7" o:spid="_x0000_s1026" type="#_x0000_t32" style="position:absolute;margin-left:98.65pt;margin-top:27.45pt;width:43.5pt;height:42pt;flip:x 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2376805</wp:posOffset>
                </wp:positionH>
                <wp:positionV relativeFrom="paragraph">
                  <wp:posOffset>31750</wp:posOffset>
                </wp:positionV>
                <wp:extent cx="9525" cy="752475"/>
                <wp:effectExtent l="9525" t="5715" r="9525" b="13335"/>
                <wp:wrapNone/>
                <wp:docPr id="1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525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6" o:spid="_x0000_s1026" type="#_x0000_t32" style="position:absolute;margin-left:187.15pt;margin-top:2.5pt;width:.75pt;height:59.25pt;flip:x 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"/>
            </w:pict>
          </mc:Fallback>
        </mc:AlternateContent>
      </w: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>
                <wp:simplePos x="0" y="0"/>
                <wp:positionH relativeFrom="column">
                  <wp:posOffset>1871980</wp:posOffset>
                </wp:positionH>
                <wp:positionV relativeFrom="paragraph">
                  <wp:posOffset>255905</wp:posOffset>
                </wp:positionV>
                <wp:extent cx="1152525" cy="609600"/>
                <wp:effectExtent l="19050" t="24765" r="38100" b="213360"/>
                <wp:wrapNone/>
                <wp:docPr id="1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52525" cy="609600"/>
                        </a:xfrm>
                        <a:prstGeom prst="wedgeEllipseCallout">
                          <a:avLst>
                            <a:gd name="adj1" fmla="val -45042"/>
                            <a:gd name="adj2" fmla="val 70000"/>
                          </a:avLst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63C28" w:rsidRDefault="00C63C28" w:rsidP="00C63C28">
                            <w:r>
                              <w:t>VYNÁLEZY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AutoShape 2" o:spid="_x0000_s1026" type="#_x0000_t63" style="position:absolute;margin-left:147.4pt;margin-top:20.15pt;width:90.75pt;height:48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" adj="1071" fillcolor="#c0504d [3205]" strokecolor="#f2f2f2 [3041]" strokeweight="3pt">
                <v:shadow on="t" color="#622423 [1605]" opacity=".5" offset="1pt"/>
                <v:textbox>
                  <w:txbxContent>
                    <w:p w:rsidR="00C63C28" w:rsidRDefault="00C63C28" w:rsidP="00C63C28">
                      <w:r>
                        <w:t>VYNÁLEZY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3138805</wp:posOffset>
                </wp:positionH>
                <wp:positionV relativeFrom="paragraph">
                  <wp:posOffset>80010</wp:posOffset>
                </wp:positionV>
                <wp:extent cx="819150" cy="266700"/>
                <wp:effectExtent l="9525" t="5715" r="9525" b="13335"/>
                <wp:wrapNone/>
                <wp:docPr id="10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9150" cy="266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247.15pt;margin-top:6.3pt;width:64.5pt;height:21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2900680</wp:posOffset>
                </wp:positionH>
                <wp:positionV relativeFrom="paragraph">
                  <wp:posOffset>349885</wp:posOffset>
                </wp:positionV>
                <wp:extent cx="238125" cy="704850"/>
                <wp:effectExtent l="9525" t="8890" r="9525" b="1016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8125" cy="7048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5" o:spid="_x0000_s1026" type="#_x0000_t32" style="position:absolute;margin-left:228.4pt;margin-top:27.55pt;width:18.75pt;height:55.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578485</wp:posOffset>
                </wp:positionV>
                <wp:extent cx="647700" cy="476250"/>
                <wp:effectExtent l="9525" t="8890" r="9525" b="10160"/>
                <wp:wrapNone/>
                <wp:docPr id="8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47700" cy="47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91.15pt;margin-top:45.55pt;width:51pt;height:37.5pt;flip:x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2376805</wp:posOffset>
                </wp:positionH>
                <wp:positionV relativeFrom="paragraph">
                  <wp:posOffset>578485</wp:posOffset>
                </wp:positionV>
                <wp:extent cx="9525" cy="781050"/>
                <wp:effectExtent l="9525" t="8890" r="9525" b="1016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525" cy="781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187.15pt;margin-top:45.55pt;width:.75pt;height:61.5pt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871855</wp:posOffset>
                </wp:positionH>
                <wp:positionV relativeFrom="paragraph">
                  <wp:posOffset>137160</wp:posOffset>
                </wp:positionV>
                <wp:extent cx="762000" cy="9525"/>
                <wp:effectExtent l="9525" t="5715" r="9525" b="13335"/>
                <wp:wrapNone/>
                <wp:docPr id="6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68.65pt;margin-top:10.8pt;width:60pt;height:.75pt;flip:x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"/>
            </w:pict>
          </mc:Fallback>
        </mc:AlternateContent>
      </w: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>
      <w:pPr>
        <w:rPr>
          <w:rFonts w:ascii="Times New Roman" w:hAnsi="Times New Roman" w:cs="Times New Roman"/>
          <w:b/>
        </w:rPr>
      </w:pPr>
    </w:p>
    <w:p w:rsidR="00C63C28" w:rsidRDefault="00C63C28" w:rsidP="00C63C28"/>
    <w:p w:rsidR="00C63C28" w:rsidRDefault="00C63C28" w:rsidP="00C63C28">
      <w:pPr>
        <w:rPr>
          <w:rFonts w:ascii="Calibri" w:hAnsi="Calibri" w:cs="Arial"/>
          <w:b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3624580</wp:posOffset>
                </wp:positionH>
                <wp:positionV relativeFrom="paragraph">
                  <wp:posOffset>113665</wp:posOffset>
                </wp:positionV>
                <wp:extent cx="513715" cy="266700"/>
                <wp:effectExtent l="9525" t="12700" r="10160" b="6350"/>
                <wp:wrapNone/>
                <wp:docPr id="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3715" cy="266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C28" w:rsidRDefault="00C63C28" w:rsidP="00C63C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7" type="#_x0000_t202" style="position:absolute;margin-left:285.4pt;margin-top:8.95pt;width:40.45pt;height:21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" strokecolor="white [3212]">
                <v:textbox>
                  <w:txbxContent>
                    <w:p w:rsidR="00C63C28" w:rsidRDefault="00C63C28" w:rsidP="00C63C28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145415</wp:posOffset>
                </wp:positionV>
                <wp:extent cx="767080" cy="234950"/>
                <wp:effectExtent l="9525" t="6350" r="13970" b="6350"/>
                <wp:wrapNone/>
                <wp:docPr id="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7080" cy="23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63C28" w:rsidRDefault="00C63C28" w:rsidP="00C63C28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28" type="#_x0000_t202" style="position:absolute;margin-left:218.65pt;margin-top:11.45pt;width:60.4pt;height:18.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" strokecolor="white [3212]">
                <v:textbox>
                  <w:txbxContent>
                    <w:p w:rsidR="00C63C28" w:rsidRDefault="00C63C28" w:rsidP="00C63C28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</w:rPr>
        <w:t>Citace a zdroje:</w:t>
      </w:r>
    </w:p>
    <w:p w:rsidR="00C63C28" w:rsidRDefault="00C63C28" w:rsidP="00C63C28">
      <w:p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Obr. č. 1</w:t>
      </w:r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Soubor:GreatWall 2004 Summer 4.jpg.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2005 [cit. 2013-01-21]. Dostupné z: </w:t>
      </w:r>
      <w:hyperlink r:id="rId15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http://cs.wikipedia.org/wiki/Soubor:GreatWall_2004_Summer_4.jpg</w:t>
        </w:r>
      </w:hyperlink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Obr. 2 </w:t>
      </w:r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>Soubor:Xian museum.jpg Skočit na: Navigace, Hledání.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i/>
          <w:iCs/>
          <w:color w:val="000000"/>
          <w:sz w:val="20"/>
          <w:szCs w:val="20"/>
          <w:shd w:val="clear" w:color="auto" w:fill="FFFFFF"/>
        </w:rPr>
        <w:t>Wikipedie</w:t>
      </w:r>
      <w:r>
        <w:rPr>
          <w:rStyle w:val="apple-converted-space"/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[online]. 2012 [cit. 2013-01-21]. Dostupné z: </w:t>
      </w:r>
      <w:hyperlink r:id="rId16" w:history="1">
        <w:r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http://cs.wikipedia.org/wiki/Soubor:Xian_museum.jpg</w:t>
        </w:r>
      </w:hyperlink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C63C28" w:rsidRDefault="00C63C28" w:rsidP="00C63C2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F20ABB" w:rsidRDefault="00F20ABB"/>
    <w:p w:rsidR="00C63C28" w:rsidRDefault="00C63C28"/>
    <w:p w:rsidR="00C63C28" w:rsidRDefault="00C63C28"/>
    <w:p w:rsidR="00C63C28" w:rsidRDefault="00C63C28" w:rsidP="00C63C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Datum: </w:t>
      </w:r>
      <w:r>
        <w:rPr>
          <w:rFonts w:ascii="Arial" w:hAnsi="Arial" w:cs="Arial"/>
        </w:rPr>
        <w:t>21. 1. 2013</w:t>
      </w:r>
      <w:bookmarkStart w:id="0" w:name="_GoBack"/>
      <w:bookmarkEnd w:id="0"/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Autor: Mgr. Markéta Šedivá</w:t>
      </w:r>
    </w:p>
    <w:p w:rsidR="00C63C28" w:rsidRDefault="00C63C28"/>
    <w:sectPr w:rsidR="00C63C28" w:rsidSect="00ED1313">
      <w:footerReference w:type="default" r:id="rId17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0A9D" w:rsidRDefault="00C00A9D" w:rsidP="00C63C28">
      <w:pPr>
        <w:spacing w:after="0" w:line="240" w:lineRule="auto"/>
      </w:pPr>
      <w:r>
        <w:separator/>
      </w:r>
    </w:p>
  </w:endnote>
  <w:endnote w:type="continuationSeparator" w:id="0">
    <w:p w:rsidR="00C00A9D" w:rsidRDefault="00C00A9D" w:rsidP="00C63C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C28" w:rsidRDefault="00C63C28" w:rsidP="00C63C28">
    <w:pPr>
      <w:pStyle w:val="Zpat"/>
      <w:rPr>
        <w:color w:val="505050"/>
      </w:rPr>
    </w:pPr>
    <w:r>
      <w:rPr>
        <w:color w:val="505050"/>
      </w:rPr>
      <w:t xml:space="preserve">Autorem materiálu a všech jeho částí, není-li uvedeno jinak, je Mgr. Markéta Šedivá. Materiál </w:t>
    </w:r>
  </w:p>
  <w:p w:rsidR="00C63C28" w:rsidRDefault="00C63C28" w:rsidP="00C63C28">
    <w:pPr>
      <w:pStyle w:val="Zpat"/>
      <w:rPr>
        <w:color w:val="505050"/>
      </w:rPr>
    </w:pPr>
    <w:r>
      <w:rPr>
        <w:color w:val="505050"/>
      </w:rPr>
      <w:t xml:space="preserve">                  vznikl v OP Vzdělávání pro konkurenceschopnost – projekt EU peníze školám.</w:t>
    </w:r>
  </w:p>
  <w:p w:rsidR="00C63C28" w:rsidRDefault="00C63C28" w:rsidP="00C63C28">
    <w:pPr>
      <w:pStyle w:val="Zpat"/>
    </w:pPr>
  </w:p>
  <w:p w:rsidR="00C63C28" w:rsidRDefault="00C63C28">
    <w:pPr>
      <w:pStyle w:val="Zpat"/>
    </w:pPr>
  </w:p>
  <w:p w:rsidR="00C63C28" w:rsidRDefault="00C63C28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0A9D" w:rsidRDefault="00C00A9D" w:rsidP="00C63C28">
      <w:pPr>
        <w:spacing w:after="0" w:line="240" w:lineRule="auto"/>
      </w:pPr>
      <w:r>
        <w:separator/>
      </w:r>
    </w:p>
  </w:footnote>
  <w:footnote w:type="continuationSeparator" w:id="0">
    <w:p w:rsidR="00C00A9D" w:rsidRDefault="00C00A9D" w:rsidP="00C63C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9663F3"/>
    <w:multiLevelType w:val="hybridMultilevel"/>
    <w:tmpl w:val="DCEAB118"/>
    <w:lvl w:ilvl="0" w:tplc="8720406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C28"/>
    <w:rsid w:val="00C00A9D"/>
    <w:rsid w:val="00C63C28"/>
    <w:rsid w:val="00ED1313"/>
    <w:rsid w:val="00F20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63C2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63C28"/>
    <w:pPr>
      <w:ind w:left="720"/>
      <w:contextualSpacing/>
    </w:pPr>
  </w:style>
  <w:style w:type="table" w:styleId="Mkatabulky">
    <w:name w:val="Table Grid"/>
    <w:basedOn w:val="Normlntabulka"/>
    <w:uiPriority w:val="99"/>
    <w:rsid w:val="00C63C2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C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3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3C28"/>
  </w:style>
  <w:style w:type="paragraph" w:styleId="Zpat">
    <w:name w:val="footer"/>
    <w:basedOn w:val="Normln"/>
    <w:link w:val="ZpatChar"/>
    <w:uiPriority w:val="99"/>
    <w:unhideWhenUsed/>
    <w:rsid w:val="00C63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3C28"/>
  </w:style>
  <w:style w:type="character" w:styleId="Hypertextovodkaz">
    <w:name w:val="Hyperlink"/>
    <w:basedOn w:val="Standardnpsmoodstavce"/>
    <w:uiPriority w:val="99"/>
    <w:semiHidden/>
    <w:unhideWhenUsed/>
    <w:rsid w:val="00C63C28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C63C2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63C28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C63C28"/>
    <w:pPr>
      <w:ind w:left="720"/>
      <w:contextualSpacing/>
    </w:pPr>
  </w:style>
  <w:style w:type="table" w:styleId="Mkatabulky">
    <w:name w:val="Table Grid"/>
    <w:basedOn w:val="Normlntabulka"/>
    <w:uiPriority w:val="99"/>
    <w:rsid w:val="00C63C28"/>
    <w:pPr>
      <w:spacing w:after="0" w:line="240" w:lineRule="auto"/>
    </w:pPr>
    <w:rPr>
      <w:rFonts w:ascii="Calibri" w:eastAsia="Calibri" w:hAnsi="Calibri"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63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63C28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63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63C28"/>
  </w:style>
  <w:style w:type="paragraph" w:styleId="Zpat">
    <w:name w:val="footer"/>
    <w:basedOn w:val="Normln"/>
    <w:link w:val="ZpatChar"/>
    <w:uiPriority w:val="99"/>
    <w:unhideWhenUsed/>
    <w:rsid w:val="00C63C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63C28"/>
  </w:style>
  <w:style w:type="character" w:styleId="Hypertextovodkaz">
    <w:name w:val="Hyperlink"/>
    <w:basedOn w:val="Standardnpsmoodstavce"/>
    <w:uiPriority w:val="99"/>
    <w:semiHidden/>
    <w:unhideWhenUsed/>
    <w:rsid w:val="00C63C28"/>
    <w:rPr>
      <w:color w:val="0000FF" w:themeColor="hyperlink"/>
      <w:u w:val="single"/>
    </w:rPr>
  </w:style>
  <w:style w:type="character" w:customStyle="1" w:styleId="apple-converted-space">
    <w:name w:val="apple-converted-space"/>
    <w:basedOn w:val="Standardnpsmoodstavce"/>
    <w:rsid w:val="00C63C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4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://cs.wikipedia.org/wiki/Soubor:Xian_museum.jpg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Xian_museum.jpg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oubor:GreatWall_2004_Summer_4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Soubor:GreatWall_2004_Summer_4.jpg" TargetMode="Externa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437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Pepa</cp:lastModifiedBy>
  <cp:revision>1</cp:revision>
  <dcterms:created xsi:type="dcterms:W3CDTF">2013-05-09T15:48:00Z</dcterms:created>
  <dcterms:modified xsi:type="dcterms:W3CDTF">2013-05-09T15:53:00Z</dcterms:modified>
</cp:coreProperties>
</file>