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A5D" w:rsidRDefault="003D5A5D" w:rsidP="003D5A5D">
      <w:pPr>
        <w:jc w:val="center"/>
      </w:pPr>
      <w:r w:rsidRPr="00053E8F">
        <w:rPr>
          <w:b/>
          <w:sz w:val="32"/>
        </w:rPr>
        <w:t xml:space="preserve">MS WORD </w:t>
      </w:r>
      <w:r>
        <w:rPr>
          <w:b/>
          <w:sz w:val="32"/>
        </w:rPr>
        <w:t>– psaní symbolů a rovnic</w:t>
      </w:r>
    </w:p>
    <w:p w:rsidR="003D5A5D" w:rsidRDefault="003D5A5D"/>
    <w:p w:rsidR="003D5A5D" w:rsidRDefault="003D5A5D" w:rsidP="003D5A5D">
      <w:pPr>
        <w:jc w:val="both"/>
      </w:pPr>
      <w:r>
        <w:t>Do dokumentu potřebujeme někdy vložit symboly, které nenajdeme přímo na klávesnici. Pokud se jedná o písmena psaná např. jiným druhem abecedy, než je latinka, postupujeme následujícím způsobem:</w:t>
      </w:r>
    </w:p>
    <w:p w:rsidR="003D5A5D" w:rsidRDefault="003D5A5D" w:rsidP="003D5A5D">
      <w:pPr>
        <w:jc w:val="both"/>
      </w:pPr>
      <w:r>
        <w:t>Na kartě Vložení vybereme možnost Symbol (úplně vpravo) a dále možnost Další symboly</w:t>
      </w:r>
    </w:p>
    <w:p w:rsidR="003D5A5D" w:rsidRDefault="003D5A5D" w:rsidP="003D5A5D">
      <w:pPr>
        <w:jc w:val="both"/>
      </w:pPr>
      <w:r>
        <w:rPr>
          <w:noProof/>
          <w:lang w:eastAsia="cs-CZ"/>
        </w:rPr>
        <w:drawing>
          <wp:anchor distT="0" distB="0" distL="114300" distR="114300" simplePos="0" relativeHeight="251658240" behindDoc="1" locked="0" layoutInCell="1" allowOverlap="1">
            <wp:simplePos x="0" y="0"/>
            <wp:positionH relativeFrom="column">
              <wp:posOffset>14605</wp:posOffset>
            </wp:positionH>
            <wp:positionV relativeFrom="paragraph">
              <wp:posOffset>117475</wp:posOffset>
            </wp:positionV>
            <wp:extent cx="5762625" cy="1457325"/>
            <wp:effectExtent l="19050" t="0" r="9525"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b="66244"/>
                    <a:stretch>
                      <a:fillRect/>
                    </a:stretch>
                  </pic:blipFill>
                  <pic:spPr bwMode="auto">
                    <a:xfrm>
                      <a:off x="0" y="0"/>
                      <a:ext cx="5762625" cy="1457325"/>
                    </a:xfrm>
                    <a:prstGeom prst="rect">
                      <a:avLst/>
                    </a:prstGeom>
                    <a:noFill/>
                    <a:ln w="9525">
                      <a:noFill/>
                      <a:miter lim="800000"/>
                      <a:headEnd/>
                      <a:tailEnd/>
                    </a:ln>
                  </pic:spPr>
                </pic:pic>
              </a:graphicData>
            </a:graphic>
          </wp:anchor>
        </w:drawing>
      </w:r>
    </w:p>
    <w:p w:rsidR="003D5A5D" w:rsidRDefault="003D5A5D" w:rsidP="003D5A5D">
      <w:pPr>
        <w:jc w:val="both"/>
      </w:pPr>
    </w:p>
    <w:p w:rsidR="003D5A5D" w:rsidRDefault="003D5A5D" w:rsidP="003D5A5D">
      <w:pPr>
        <w:jc w:val="both"/>
      </w:pPr>
    </w:p>
    <w:p w:rsidR="003D5A5D" w:rsidRDefault="003D5A5D" w:rsidP="003D5A5D">
      <w:pPr>
        <w:jc w:val="both"/>
      </w:pPr>
    </w:p>
    <w:p w:rsidR="003D5A5D" w:rsidRDefault="003D5A5D"/>
    <w:p w:rsidR="003D5A5D" w:rsidRDefault="003D5A5D"/>
    <w:p w:rsidR="003D5A5D" w:rsidRDefault="003D5A5D"/>
    <w:p w:rsidR="003D5A5D" w:rsidRDefault="00AA7341">
      <w:r>
        <w:rPr>
          <w:noProof/>
          <w:lang w:eastAsia="cs-CZ"/>
        </w:rPr>
        <w:pict>
          <v:shapetype id="_x0000_t32" coordsize="21600,21600" o:spt="32" o:oned="t" path="m,l21600,21600e" filled="f">
            <v:path arrowok="t" fillok="f" o:connecttype="none"/>
            <o:lock v:ext="edit" shapetype="t"/>
          </v:shapetype>
          <v:shape id="_x0000_s1026" type="#_x0000_t32" style="position:absolute;margin-left:358.15pt;margin-top:10.95pt;width:44.25pt;height:13.5pt;flip:y;z-index:251659264" o:connectortype="straight" strokecolor="red" strokeweight="2pt">
            <v:stroke endarrow="block"/>
          </v:shape>
        </w:pict>
      </w:r>
    </w:p>
    <w:p w:rsidR="003D5A5D" w:rsidRDefault="003D5A5D"/>
    <w:p w:rsidR="003D5A5D" w:rsidRDefault="003D5A5D"/>
    <w:p w:rsidR="003D5A5D" w:rsidRDefault="003D5A5D" w:rsidP="00A27097">
      <w:pPr>
        <w:jc w:val="both"/>
      </w:pPr>
      <w:r>
        <w:t>Otevře se dialogové okno, ve kterém můžeme nastavit</w:t>
      </w:r>
      <w:r w:rsidR="00A27097">
        <w:t xml:space="preserve"> druh písma a kde si můžeme vybrat požadovaný znak. Pokud potřebujeme zvolený znak vkládat častěji, můžeme si na tomto místě vytvořit klávesovou zkratku pro vkládání tohoto znaku a tím si zjednodušit následné opakované vkládání.</w:t>
      </w:r>
    </w:p>
    <w:p w:rsidR="00A27097" w:rsidRDefault="00A27097"/>
    <w:p w:rsidR="00A27097" w:rsidRDefault="00A27097">
      <w:r w:rsidRPr="00A27097">
        <w:rPr>
          <w:noProof/>
          <w:lang w:eastAsia="cs-CZ"/>
        </w:rPr>
        <w:drawing>
          <wp:anchor distT="0" distB="0" distL="114300" distR="114300" simplePos="0" relativeHeight="251660288" behindDoc="1" locked="0" layoutInCell="1" allowOverlap="1">
            <wp:simplePos x="0" y="0"/>
            <wp:positionH relativeFrom="column">
              <wp:posOffset>14605</wp:posOffset>
            </wp:positionH>
            <wp:positionV relativeFrom="paragraph">
              <wp:posOffset>-635</wp:posOffset>
            </wp:positionV>
            <wp:extent cx="3248025" cy="2238375"/>
            <wp:effectExtent l="19050" t="0" r="9525"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21818" t="22247" r="21818" b="25991"/>
                    <a:stretch>
                      <a:fillRect/>
                    </a:stretch>
                  </pic:blipFill>
                  <pic:spPr bwMode="auto">
                    <a:xfrm>
                      <a:off x="0" y="0"/>
                      <a:ext cx="3248025" cy="2238375"/>
                    </a:xfrm>
                    <a:prstGeom prst="rect">
                      <a:avLst/>
                    </a:prstGeom>
                    <a:noFill/>
                    <a:ln w="9525">
                      <a:noFill/>
                      <a:miter lim="800000"/>
                      <a:headEnd/>
                      <a:tailEnd/>
                    </a:ln>
                  </pic:spPr>
                </pic:pic>
              </a:graphicData>
            </a:graphic>
          </wp:anchor>
        </w:drawing>
      </w:r>
    </w:p>
    <w:p w:rsidR="003D5A5D" w:rsidRDefault="003D5A5D"/>
    <w:p w:rsidR="003D5A5D" w:rsidRDefault="003D5A5D"/>
    <w:p w:rsidR="00A27097" w:rsidRDefault="00A27097"/>
    <w:p w:rsidR="00A27097" w:rsidRDefault="00A27097"/>
    <w:p w:rsidR="00A27097" w:rsidRDefault="00A27097"/>
    <w:p w:rsidR="00A27097" w:rsidRDefault="00A27097"/>
    <w:p w:rsidR="00A27097" w:rsidRDefault="00A27097"/>
    <w:p w:rsidR="00A27097" w:rsidRDefault="00A27097"/>
    <w:p w:rsidR="00A27097" w:rsidRDefault="00A27097"/>
    <w:p w:rsidR="00A27097" w:rsidRDefault="00A27097"/>
    <w:p w:rsidR="00A27097" w:rsidRDefault="00A27097"/>
    <w:p w:rsidR="00A27097" w:rsidRDefault="00A27097"/>
    <w:p w:rsidR="00A27097" w:rsidRDefault="00A27097" w:rsidP="00A27097">
      <w:pPr>
        <w:jc w:val="both"/>
      </w:pPr>
      <w:r>
        <w:t xml:space="preserve">Tento postup používáme nejčastěji, pokud chceme vložit např. písmena azbuky, řecká písmena, přehlasovaná písmena (na některých klávesnicích však už jdou napsat přímo), symboly měny nebo malé obrázky (např. pro použití jako odrážky). Při jejich vkládání se volí druh písma </w:t>
      </w:r>
      <w:proofErr w:type="spellStart"/>
      <w:r>
        <w:t>Webdings</w:t>
      </w:r>
      <w:proofErr w:type="spellEnd"/>
      <w:r>
        <w:t xml:space="preserve"> nebo </w:t>
      </w:r>
      <w:proofErr w:type="spellStart"/>
      <w:r>
        <w:t>Wingdings</w:t>
      </w:r>
      <w:proofErr w:type="spellEnd"/>
      <w:r>
        <w:t>.</w:t>
      </w:r>
    </w:p>
    <w:p w:rsidR="00A27097" w:rsidRDefault="00A27097"/>
    <w:p w:rsidR="00A27097" w:rsidRDefault="00ED169F" w:rsidP="00ED169F">
      <w:pPr>
        <w:jc w:val="both"/>
      </w:pPr>
      <w:r>
        <w:t>Často potřebujeme na počítači napsat také různé matematické zápisy (rovnice, zlomky, závorky, odmocniny, indexy apod.). V tomto případě využíváme na kartě Vložení možnost Rovnice. Buď si můžeme vybrat již předdefinovanou rovnici, nebo zvolíme volbu Vložit novou rovnici:</w:t>
      </w:r>
    </w:p>
    <w:p w:rsidR="00A27097" w:rsidRDefault="00AA7341">
      <w:r>
        <w:rPr>
          <w:noProof/>
          <w:lang w:eastAsia="cs-CZ"/>
        </w:rPr>
        <w:lastRenderedPageBreak/>
        <w:pict>
          <v:shape id="_x0000_s1027" type="#_x0000_t32" style="position:absolute;margin-left:241.15pt;margin-top:229.9pt;width:44.25pt;height:13.5pt;flip:y;z-index:251661312" o:connectortype="straight" strokecolor="red" strokeweight="2pt">
            <v:stroke endarrow="block"/>
          </v:shape>
        </w:pict>
      </w:r>
      <w:r w:rsidR="00ED169F" w:rsidRPr="00ED169F">
        <w:rPr>
          <w:noProof/>
          <w:lang w:eastAsia="cs-CZ"/>
        </w:rPr>
        <w:drawing>
          <wp:anchor distT="0" distB="0" distL="114300" distR="114300" simplePos="0" relativeHeight="251662336" behindDoc="1" locked="0" layoutInCell="1" allowOverlap="1">
            <wp:simplePos x="0" y="0"/>
            <wp:positionH relativeFrom="column">
              <wp:posOffset>14605</wp:posOffset>
            </wp:positionH>
            <wp:positionV relativeFrom="paragraph">
              <wp:posOffset>-4445</wp:posOffset>
            </wp:positionV>
            <wp:extent cx="5762625" cy="3228975"/>
            <wp:effectExtent l="19050" t="0" r="9525" b="0"/>
            <wp:wrapNone/>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b="25275"/>
                    <a:stretch>
                      <a:fillRect/>
                    </a:stretch>
                  </pic:blipFill>
                  <pic:spPr bwMode="auto">
                    <a:xfrm>
                      <a:off x="0" y="0"/>
                      <a:ext cx="5762625" cy="3228975"/>
                    </a:xfrm>
                    <a:prstGeom prst="rect">
                      <a:avLst/>
                    </a:prstGeom>
                    <a:noFill/>
                    <a:ln w="9525">
                      <a:noFill/>
                      <a:miter lim="800000"/>
                      <a:headEnd/>
                      <a:tailEnd/>
                    </a:ln>
                  </pic:spPr>
                </pic:pic>
              </a:graphicData>
            </a:graphic>
          </wp:anchor>
        </w:drawing>
      </w:r>
    </w:p>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p w:rsidR="00ED169F" w:rsidRDefault="00ED169F">
      <w:r>
        <w:t>Po kliknutí na tuto volbu se změní Pás karet následujícím způsobem:</w:t>
      </w:r>
    </w:p>
    <w:p w:rsidR="00ED169F" w:rsidRDefault="00ED169F">
      <w:r>
        <w:rPr>
          <w:noProof/>
          <w:lang w:eastAsia="cs-CZ"/>
        </w:rPr>
        <w:drawing>
          <wp:anchor distT="0" distB="0" distL="114300" distR="114300" simplePos="0" relativeHeight="251663360" behindDoc="1" locked="0" layoutInCell="1" allowOverlap="1">
            <wp:simplePos x="0" y="0"/>
            <wp:positionH relativeFrom="column">
              <wp:posOffset>14605</wp:posOffset>
            </wp:positionH>
            <wp:positionV relativeFrom="paragraph">
              <wp:posOffset>161290</wp:posOffset>
            </wp:positionV>
            <wp:extent cx="5762625" cy="1362075"/>
            <wp:effectExtent l="19050" t="0" r="9525" b="0"/>
            <wp:wrapNone/>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b="68447"/>
                    <a:stretch>
                      <a:fillRect/>
                    </a:stretch>
                  </pic:blipFill>
                  <pic:spPr bwMode="auto">
                    <a:xfrm>
                      <a:off x="0" y="0"/>
                      <a:ext cx="5762625" cy="1362075"/>
                    </a:xfrm>
                    <a:prstGeom prst="rect">
                      <a:avLst/>
                    </a:prstGeom>
                    <a:noFill/>
                    <a:ln w="9525">
                      <a:noFill/>
                      <a:miter lim="800000"/>
                      <a:headEnd/>
                      <a:tailEnd/>
                    </a:ln>
                  </pic:spPr>
                </pic:pic>
              </a:graphicData>
            </a:graphic>
          </wp:anchor>
        </w:drawing>
      </w:r>
    </w:p>
    <w:p w:rsidR="00ED169F" w:rsidRDefault="00ED169F"/>
    <w:p w:rsidR="00ED169F" w:rsidRDefault="00ED169F"/>
    <w:p w:rsidR="00ED169F" w:rsidRDefault="00ED169F"/>
    <w:p w:rsidR="00ED169F" w:rsidRDefault="00ED169F"/>
    <w:p w:rsidR="00ED169F" w:rsidRDefault="00ED169F"/>
    <w:p w:rsidR="00ED169F" w:rsidRDefault="00AA7341">
      <w:r>
        <w:rPr>
          <w:noProof/>
          <w:lang w:eastAsia="cs-CZ"/>
        </w:rPr>
        <w:pict>
          <v:shape id="_x0000_s1028" type="#_x0000_t32" style="position:absolute;margin-left:154.15pt;margin-top:12.55pt;width:44.25pt;height:13.5pt;flip:y;z-index:251664384" o:connectortype="straight" strokecolor="red" strokeweight="2pt">
            <v:stroke endarrow="block"/>
          </v:shape>
        </w:pict>
      </w:r>
    </w:p>
    <w:p w:rsidR="00ED169F" w:rsidRDefault="00ED169F"/>
    <w:p w:rsidR="004C7E1F" w:rsidRDefault="004C7E1F"/>
    <w:p w:rsidR="00ED169F" w:rsidRDefault="00ED169F" w:rsidP="00E228E0">
      <w:pPr>
        <w:jc w:val="both"/>
      </w:pPr>
      <w:r>
        <w:t xml:space="preserve">Na ploše se </w:t>
      </w:r>
      <w:proofErr w:type="gramStart"/>
      <w:r>
        <w:t>zobrazí</w:t>
      </w:r>
      <w:proofErr w:type="gramEnd"/>
      <w:r>
        <w:t xml:space="preserve"> obdélník s textem Sem </w:t>
      </w:r>
      <w:proofErr w:type="gramStart"/>
      <w:r>
        <w:t>zadejte</w:t>
      </w:r>
      <w:proofErr w:type="gramEnd"/>
      <w:r>
        <w:t xml:space="preserve"> rovnici</w:t>
      </w:r>
      <w:r w:rsidR="00E228E0">
        <w:t>, kam vkládáme požadované matematické symboly</w:t>
      </w:r>
      <w:r>
        <w:t xml:space="preserve">. </w:t>
      </w:r>
      <w:r w:rsidR="00E228E0">
        <w:t xml:space="preserve">Vybíráme jednotlivé možnosti z nabídek karty Návrh (zlomek, index atd.) podle potřeby a doplňujeme číslicemi nebo písmeny, která píšeme přímo na klávesnici. Pokud vkládáme rovnici na začátku dokumentu (bez toho, že bychom bezprostředně před rovnicí na stejném řádku měli </w:t>
      </w:r>
      <w:proofErr w:type="gramStart"/>
      <w:r w:rsidR="00E228E0">
        <w:t>napsán</w:t>
      </w:r>
      <w:proofErr w:type="gramEnd"/>
      <w:r w:rsidR="00E228E0">
        <w:t xml:space="preserve"> text), obdélník na vkládání rovnic se vkládá na střed řádku; pokud jej chceme mít zarovnaný k levému okraji, použijeme ikonu Zarovnat text vlevo. Jinak se rovnice vkládá za text tam, kde je právě umístěn kurzor.</w:t>
      </w:r>
    </w:p>
    <w:p w:rsidR="00ED169F" w:rsidRDefault="00ED169F"/>
    <w:p w:rsidR="004C7E1F" w:rsidRDefault="004C7E1F">
      <w:pPr>
        <w:spacing w:after="200" w:line="276" w:lineRule="auto"/>
      </w:pPr>
    </w:p>
    <w:p w:rsidR="004C7E1F" w:rsidRDefault="004C7E1F" w:rsidP="004C7E1F">
      <w:pPr>
        <w:jc w:val="both"/>
      </w:pPr>
      <w:r w:rsidRPr="004C7E1F">
        <w:rPr>
          <w:b/>
        </w:rPr>
        <w:t>Úkol č. 1:</w:t>
      </w:r>
      <w:r>
        <w:t xml:space="preserve"> Prohlédni si všechny možnosti, které se objevují v nabídkách Vložení → Symbol a Rovnice (zejména u rovnic pečlivě prostuduj všechny rozbalovací nabídky v Pásu karet  → karta Návrh</w:t>
      </w:r>
      <w:r w:rsidR="00566A0C">
        <w:t>; vyzkoušej si prakticky vkládání libovolných rovnic</w:t>
      </w:r>
      <w:r w:rsidR="00D80665">
        <w:t xml:space="preserve"> a symbolů</w:t>
      </w:r>
    </w:p>
    <w:p w:rsidR="00566A0C" w:rsidRDefault="00566A0C" w:rsidP="004C7E1F">
      <w:pPr>
        <w:jc w:val="both"/>
      </w:pPr>
    </w:p>
    <w:p w:rsidR="00566A0C" w:rsidRDefault="00566A0C" w:rsidP="004C7E1F">
      <w:pPr>
        <w:jc w:val="both"/>
      </w:pPr>
    </w:p>
    <w:p w:rsidR="00566A0C" w:rsidRDefault="00566A0C" w:rsidP="004C7E1F">
      <w:pPr>
        <w:jc w:val="both"/>
      </w:pPr>
    </w:p>
    <w:p w:rsidR="00566A0C" w:rsidRDefault="00566A0C" w:rsidP="004C7E1F">
      <w:pPr>
        <w:jc w:val="both"/>
      </w:pPr>
    </w:p>
    <w:p w:rsidR="00566A0C" w:rsidRDefault="00566A0C" w:rsidP="004C7E1F">
      <w:pPr>
        <w:jc w:val="both"/>
      </w:pPr>
    </w:p>
    <w:p w:rsidR="004C7E1F" w:rsidRPr="00566A0C" w:rsidRDefault="004C7E1F" w:rsidP="004C7E1F">
      <w:pPr>
        <w:jc w:val="both"/>
        <w:rPr>
          <w:b/>
        </w:rPr>
      </w:pPr>
      <w:r w:rsidRPr="00566A0C">
        <w:rPr>
          <w:b/>
        </w:rPr>
        <w:lastRenderedPageBreak/>
        <w:t xml:space="preserve">Úkol č. 2: </w:t>
      </w:r>
      <w:r w:rsidR="00566A0C" w:rsidRPr="00566A0C">
        <w:rPr>
          <w:b/>
        </w:rPr>
        <w:t>Opiš do počítače následující symboly, výrazy a rovnice:</w:t>
      </w:r>
    </w:p>
    <w:p w:rsidR="004C7E1F" w:rsidRDefault="004C7E1F"/>
    <w:p w:rsidR="00AA7341" w:rsidRPr="00E92D44" w:rsidRDefault="00AA7341" w:rsidP="00AA7341">
      <w:pPr>
        <w:pStyle w:val="Odstavecseseznamem"/>
        <w:numPr>
          <w:ilvl w:val="0"/>
          <w:numId w:val="1"/>
        </w:numPr>
        <w:spacing w:line="360" w:lineRule="auto"/>
        <w:rPr>
          <w:szCs w:val="24"/>
        </w:rPr>
      </w:pPr>
      <m:oMath>
        <m:r>
          <w:rPr>
            <w:rFonts w:ascii="Cambria Math" w:hAnsi="Cambria Math"/>
            <w:szCs w:val="24"/>
          </w:rPr>
          <m:t>A≅B</m:t>
        </m:r>
      </m:oMath>
    </w:p>
    <w:p w:rsidR="00AA7341" w:rsidRPr="00E92D44" w:rsidRDefault="00AA7341" w:rsidP="00AA7341">
      <w:pPr>
        <w:pStyle w:val="Odstavecseseznamem"/>
        <w:numPr>
          <w:ilvl w:val="0"/>
          <w:numId w:val="1"/>
        </w:numPr>
        <w:spacing w:line="360" w:lineRule="auto"/>
        <w:rPr>
          <w:szCs w:val="24"/>
        </w:rPr>
      </w:pPr>
      <m:oMath>
        <m:r>
          <w:rPr>
            <w:rFonts w:ascii="Cambria Math" w:hAnsi="Cambria Math"/>
            <w:szCs w:val="24"/>
          </w:rPr>
          <m:t>5≠3</m:t>
        </m:r>
      </m:oMath>
    </w:p>
    <w:p w:rsidR="00AA7341" w:rsidRPr="00E92D44" w:rsidRDefault="00AA7341" w:rsidP="00AA7341">
      <w:pPr>
        <w:pStyle w:val="Odstavecseseznamem"/>
        <w:numPr>
          <w:ilvl w:val="0"/>
          <w:numId w:val="1"/>
        </w:numPr>
        <w:spacing w:line="360" w:lineRule="auto"/>
        <w:rPr>
          <w:szCs w:val="24"/>
        </w:rPr>
      </w:pPr>
      <m:oMath>
        <m:r>
          <w:rPr>
            <w:rFonts w:ascii="Cambria Math" w:hAnsi="Cambria Math"/>
            <w:szCs w:val="24"/>
          </w:rPr>
          <m:t>28-</m:t>
        </m:r>
        <m:d>
          <m:dPr>
            <m:begChr m:val="{"/>
            <m:endChr m:val="}"/>
            <m:ctrlPr>
              <w:rPr>
                <w:rFonts w:ascii="Cambria Math" w:hAnsi="Cambria Math"/>
                <w:i/>
                <w:szCs w:val="24"/>
              </w:rPr>
            </m:ctrlPr>
          </m:dPr>
          <m:e>
            <m:r>
              <w:rPr>
                <w:rFonts w:ascii="Cambria Math" w:hAnsi="Cambria Math"/>
                <w:szCs w:val="24"/>
              </w:rPr>
              <m:t>13+</m:t>
            </m:r>
            <m:d>
              <m:dPr>
                <m:begChr m:val="["/>
                <m:endChr m:val="]"/>
                <m:ctrlPr>
                  <w:rPr>
                    <w:rFonts w:ascii="Cambria Math" w:hAnsi="Cambria Math"/>
                    <w:i/>
                    <w:szCs w:val="24"/>
                  </w:rPr>
                </m:ctrlPr>
              </m:dPr>
              <m:e>
                <m:r>
                  <w:rPr>
                    <w:rFonts w:ascii="Cambria Math" w:hAnsi="Cambria Math"/>
                    <w:szCs w:val="24"/>
                  </w:rPr>
                  <m:t>4+7*</m:t>
                </m:r>
                <m:d>
                  <m:dPr>
                    <m:ctrlPr>
                      <w:rPr>
                        <w:rFonts w:ascii="Cambria Math" w:hAnsi="Cambria Math"/>
                        <w:i/>
                        <w:szCs w:val="24"/>
                      </w:rPr>
                    </m:ctrlPr>
                  </m:dPr>
                  <m:e>
                    <m:r>
                      <w:rPr>
                        <w:rFonts w:ascii="Cambria Math" w:hAnsi="Cambria Math"/>
                        <w:szCs w:val="24"/>
                      </w:rPr>
                      <m:t>3+5</m:t>
                    </m:r>
                  </m:e>
                </m:d>
              </m:e>
            </m:d>
            <m:r>
              <w:rPr>
                <w:rFonts w:ascii="Cambria Math" w:hAnsi="Cambria Math"/>
                <w:szCs w:val="24"/>
              </w:rPr>
              <m:t>/4</m:t>
            </m:r>
          </m:e>
        </m:d>
        <m:r>
          <w:rPr>
            <w:rFonts w:ascii="Cambria Math" w:hAnsi="Cambria Math"/>
            <w:szCs w:val="24"/>
          </w:rPr>
          <m:t>=</m:t>
        </m:r>
      </m:oMath>
    </w:p>
    <w:p w:rsidR="00AA7341" w:rsidRPr="00E92D44" w:rsidRDefault="00AA7341" w:rsidP="00AA7341">
      <w:pPr>
        <w:pStyle w:val="Odstavecseseznamem"/>
        <w:numPr>
          <w:ilvl w:val="0"/>
          <w:numId w:val="1"/>
        </w:numPr>
        <w:spacing w:line="360" w:lineRule="auto"/>
        <w:rPr>
          <w:szCs w:val="24"/>
        </w:rPr>
      </w:pPr>
      <m:oMath>
        <m:r>
          <w:rPr>
            <w:rFonts w:ascii="Cambria Math" w:hAnsi="Cambria Math"/>
            <w:szCs w:val="24"/>
          </w:rPr>
          <m:t>5 malých řeckých písmen</m:t>
        </m:r>
      </m:oMath>
    </w:p>
    <w:p w:rsidR="00AA7341" w:rsidRPr="00E92D44" w:rsidRDefault="00AA7341" w:rsidP="00AA7341">
      <w:pPr>
        <w:pStyle w:val="Odstavecseseznamem"/>
        <w:numPr>
          <w:ilvl w:val="0"/>
          <w:numId w:val="1"/>
        </w:numPr>
        <w:spacing w:line="360" w:lineRule="auto"/>
        <w:rPr>
          <w:szCs w:val="24"/>
        </w:rPr>
      </w:pPr>
      <m:oMath>
        <m:r>
          <w:rPr>
            <w:rFonts w:ascii="Cambria Math" w:hAnsi="Cambria Math"/>
            <w:szCs w:val="24"/>
          </w:rPr>
          <m:t>5 velkých řeckých písmen</m:t>
        </m:r>
      </m:oMath>
    </w:p>
    <w:p w:rsidR="00AA7341" w:rsidRPr="00E92D44" w:rsidRDefault="00AA7341" w:rsidP="00AA7341">
      <w:pPr>
        <w:pStyle w:val="Odstavecseseznamem"/>
        <w:numPr>
          <w:ilvl w:val="0"/>
          <w:numId w:val="1"/>
        </w:numPr>
        <w:spacing w:line="360" w:lineRule="auto"/>
        <w:rPr>
          <w:szCs w:val="24"/>
        </w:rPr>
      </w:pPr>
      <m:oMath>
        <m:f>
          <m:fPr>
            <m:ctrlPr>
              <w:rPr>
                <w:rFonts w:ascii="Cambria Math" w:hAnsi="Cambria Math"/>
                <w:i/>
                <w:szCs w:val="24"/>
              </w:rPr>
            </m:ctrlPr>
          </m:fPr>
          <m:num>
            <m:r>
              <w:rPr>
                <w:rFonts w:ascii="Cambria Math" w:hAnsi="Cambria Math"/>
                <w:szCs w:val="24"/>
              </w:rPr>
              <m:t>c+2d</m:t>
            </m:r>
          </m:num>
          <m:den>
            <m:r>
              <w:rPr>
                <w:rFonts w:ascii="Cambria Math" w:hAnsi="Cambria Math"/>
                <w:szCs w:val="24"/>
              </w:rPr>
              <m:t>c</m:t>
            </m:r>
          </m:den>
        </m:f>
        <m:r>
          <w:rPr>
            <w:rFonts w:ascii="Cambria Math" w:hAnsi="Cambria Math"/>
            <w:szCs w:val="24"/>
          </w:rPr>
          <m:t>-</m:t>
        </m:r>
        <m:f>
          <m:fPr>
            <m:ctrlPr>
              <w:rPr>
                <w:rFonts w:ascii="Cambria Math" w:hAnsi="Cambria Math"/>
                <w:i/>
                <w:szCs w:val="24"/>
              </w:rPr>
            </m:ctrlPr>
          </m:fPr>
          <m:num>
            <m:r>
              <w:rPr>
                <w:rFonts w:ascii="Cambria Math" w:hAnsi="Cambria Math"/>
                <w:szCs w:val="24"/>
              </w:rPr>
              <m:t>c+d</m:t>
            </m:r>
          </m:num>
          <m:den>
            <m:r>
              <w:rPr>
                <w:rFonts w:ascii="Cambria Math" w:hAnsi="Cambria Math"/>
                <w:szCs w:val="24"/>
              </w:rPr>
              <m:t>d</m:t>
            </m:r>
          </m:den>
        </m:f>
      </m:oMath>
    </w:p>
    <w:p w:rsidR="00AA7341" w:rsidRPr="00E92D44" w:rsidRDefault="00AA7341" w:rsidP="00AA7341">
      <w:pPr>
        <w:pStyle w:val="Odstavecseseznamem"/>
        <w:numPr>
          <w:ilvl w:val="0"/>
          <w:numId w:val="1"/>
        </w:numPr>
        <w:spacing w:line="360" w:lineRule="auto"/>
        <w:rPr>
          <w:szCs w:val="24"/>
        </w:rPr>
      </w:pPr>
      <m:oMath>
        <m:rad>
          <m:radPr>
            <m:degHide m:val="1"/>
            <m:ctrlPr>
              <w:rPr>
                <w:rFonts w:ascii="Cambria Math" w:hAnsi="Cambria Math"/>
                <w:i/>
                <w:szCs w:val="24"/>
              </w:rPr>
            </m:ctrlPr>
          </m:radPr>
          <m:deg/>
          <m:e>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a</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b</m:t>
                    </m:r>
                  </m:e>
                  <m:sup>
                    <m:r>
                      <w:rPr>
                        <w:rFonts w:ascii="Cambria Math" w:hAnsi="Cambria Math"/>
                        <w:szCs w:val="24"/>
                      </w:rPr>
                      <m:t>2</m:t>
                    </m:r>
                  </m:sup>
                </m:sSup>
              </m:num>
              <m:den>
                <m:r>
                  <w:rPr>
                    <w:rFonts w:ascii="Cambria Math" w:hAnsi="Cambria Math"/>
                    <w:szCs w:val="24"/>
                  </w:rPr>
                  <m:t>ab</m:t>
                </m:r>
              </m:den>
            </m:f>
          </m:e>
        </m:rad>
      </m:oMath>
    </w:p>
    <w:p w:rsidR="00AA7341" w:rsidRPr="00E92D44" w:rsidRDefault="00AA7341" w:rsidP="00AA7341">
      <w:pPr>
        <w:pStyle w:val="Odstavecseseznamem"/>
        <w:numPr>
          <w:ilvl w:val="0"/>
          <w:numId w:val="1"/>
        </w:numPr>
        <w:spacing w:line="360" w:lineRule="auto"/>
        <w:rPr>
          <w:szCs w:val="24"/>
        </w:rPr>
      </w:pPr>
      <m:oMath>
        <m:nary>
          <m:naryPr>
            <m:chr m:val="∑"/>
            <m:limLoc m:val="undOvr"/>
            <m:subHide m:val="1"/>
            <m:supHide m:val="1"/>
            <m:ctrlPr>
              <w:rPr>
                <w:rFonts w:ascii="Cambria Math" w:hAnsi="Cambria Math"/>
                <w:i/>
                <w:szCs w:val="24"/>
              </w:rPr>
            </m:ctrlPr>
          </m:naryPr>
          <m:sub/>
          <m:sup/>
          <m:e>
            <m:r>
              <w:rPr>
                <w:rFonts w:ascii="Cambria Math" w:hAnsi="Cambria Math"/>
                <w:szCs w:val="24"/>
              </w:rPr>
              <m:t>2x+y</m:t>
            </m:r>
          </m:e>
        </m:nary>
      </m:oMath>
    </w:p>
    <w:p w:rsidR="00AA7341" w:rsidRPr="00E92D44" w:rsidRDefault="00AA7341" w:rsidP="00AA7341">
      <w:pPr>
        <w:pStyle w:val="Odstavecseseznamem"/>
        <w:numPr>
          <w:ilvl w:val="0"/>
          <w:numId w:val="1"/>
        </w:numPr>
        <w:spacing w:line="360" w:lineRule="auto"/>
        <w:rPr>
          <w:szCs w:val="24"/>
        </w:rPr>
      </w:pPr>
      <m:oMath>
        <m:r>
          <w:rPr>
            <w:rFonts w:ascii="Cambria Math" w:hAnsi="Cambria Math"/>
            <w:szCs w:val="24"/>
          </w:rPr>
          <m:t>C∈k∩l</m:t>
        </m:r>
      </m:oMath>
    </w:p>
    <w:p w:rsidR="00AA7341" w:rsidRPr="00E92D44" w:rsidRDefault="00AA7341" w:rsidP="00AA7341">
      <w:pPr>
        <w:pStyle w:val="Odstavecseseznamem"/>
        <w:numPr>
          <w:ilvl w:val="0"/>
          <w:numId w:val="1"/>
        </w:numPr>
        <w:spacing w:line="360" w:lineRule="auto"/>
        <w:rPr>
          <w:szCs w:val="24"/>
        </w:rPr>
      </w:pPr>
      <m:oMath>
        <m:r>
          <w:rPr>
            <w:rFonts w:ascii="Cambria Math" w:hAnsi="Cambria Math"/>
            <w:szCs w:val="24"/>
          </w:rPr>
          <m:t xml:space="preserve">2 </m:t>
        </m:r>
        <m:sSub>
          <m:sSubPr>
            <m:ctrlPr>
              <w:rPr>
                <w:rFonts w:ascii="Cambria Math" w:hAnsi="Cambria Math"/>
                <w:i/>
                <w:szCs w:val="24"/>
              </w:rPr>
            </m:ctrlPr>
          </m:sSubPr>
          <m:e>
            <m:r>
              <w:rPr>
                <w:rFonts w:ascii="Cambria Math" w:hAnsi="Cambria Math"/>
                <w:szCs w:val="24"/>
              </w:rPr>
              <m:t>H</m:t>
            </m:r>
          </m:e>
          <m:sub>
            <m:r>
              <w:rPr>
                <w:rFonts w:ascii="Cambria Math" w:hAnsi="Cambria Math"/>
                <w:szCs w:val="24"/>
              </w:rPr>
              <m:t>2</m:t>
            </m:r>
          </m:sub>
        </m:sSub>
        <m:r>
          <w:rPr>
            <w:rFonts w:ascii="Cambria Math" w:hAnsi="Cambria Math"/>
            <w:szCs w:val="24"/>
          </w:rPr>
          <m:t xml:space="preserve">O→2 </m:t>
        </m:r>
        <m:sSub>
          <m:sSubPr>
            <m:ctrlPr>
              <w:rPr>
                <w:rFonts w:ascii="Cambria Math" w:hAnsi="Cambria Math"/>
                <w:i/>
                <w:szCs w:val="24"/>
              </w:rPr>
            </m:ctrlPr>
          </m:sSubPr>
          <m:e>
            <m:r>
              <w:rPr>
                <w:rFonts w:ascii="Cambria Math" w:hAnsi="Cambria Math"/>
                <w:szCs w:val="24"/>
              </w:rPr>
              <m:t>H</m:t>
            </m:r>
          </m:e>
          <m:sub>
            <m:r>
              <w:rPr>
                <w:rFonts w:ascii="Cambria Math" w:hAnsi="Cambria Math"/>
                <w:szCs w:val="24"/>
              </w:rPr>
              <m:t>2</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O</m:t>
            </m:r>
          </m:e>
          <m:sub>
            <m:r>
              <w:rPr>
                <w:rFonts w:ascii="Cambria Math" w:hAnsi="Cambria Math"/>
                <w:szCs w:val="24"/>
              </w:rPr>
              <m:t>2</m:t>
            </m:r>
          </m:sub>
        </m:sSub>
      </m:oMath>
    </w:p>
    <w:p w:rsidR="004C7E1F" w:rsidRDefault="004C7E1F"/>
    <w:p w:rsidR="00AA7341" w:rsidRDefault="00AA7341"/>
    <w:p w:rsidR="00AA7341" w:rsidRDefault="00AA7341">
      <w:bookmarkStart w:id="0" w:name="_GoBack"/>
      <w:bookmarkEnd w:id="0"/>
    </w:p>
    <w:p w:rsidR="0004405D" w:rsidRDefault="0004405D" w:rsidP="0004405D">
      <w:r>
        <w:t xml:space="preserve">Škola: </w:t>
      </w:r>
      <w:r>
        <w:tab/>
      </w:r>
      <w:r>
        <w:tab/>
      </w:r>
      <w:r>
        <w:tab/>
      </w:r>
      <w:r>
        <w:tab/>
        <w:t>Základní škola Trávníky Otrokovice, příspěvková organizace</w:t>
      </w:r>
    </w:p>
    <w:p w:rsidR="0004405D" w:rsidRDefault="0004405D" w:rsidP="0004405D">
      <w:r>
        <w:t xml:space="preserve">Číslo projektu: </w:t>
      </w:r>
      <w:r>
        <w:tab/>
      </w:r>
      <w:r>
        <w:tab/>
      </w:r>
      <w:r w:rsidRPr="00F90BCE">
        <w:t>CZ.1.07/1.4.00/21.2637</w:t>
      </w:r>
    </w:p>
    <w:p w:rsidR="00566A0C" w:rsidRPr="00566A0C" w:rsidRDefault="00E66C8C" w:rsidP="00566A0C">
      <w:r>
        <w:t>Název výukového materiálu:</w:t>
      </w:r>
      <w:r w:rsidR="00566A0C">
        <w:tab/>
      </w:r>
      <w:r w:rsidR="00566A0C" w:rsidRPr="00566A0C">
        <w:t>MS WORD – psaní symbolů a rovnic</w:t>
      </w:r>
    </w:p>
    <w:p w:rsidR="00056B04" w:rsidRDefault="00E66C8C">
      <w:r>
        <w:t>Autor:</w:t>
      </w:r>
      <w:r w:rsidR="00566A0C">
        <w:tab/>
      </w:r>
      <w:r w:rsidR="00566A0C">
        <w:tab/>
      </w:r>
      <w:r w:rsidR="00566A0C">
        <w:tab/>
      </w:r>
      <w:r w:rsidR="00566A0C">
        <w:tab/>
        <w:t>Mgr. Eva Horňáková</w:t>
      </w:r>
    </w:p>
    <w:p w:rsidR="00E66C8C" w:rsidRDefault="00E66C8C">
      <w:r>
        <w:t>Vytvořeno:</w:t>
      </w:r>
      <w:r w:rsidR="00566A0C">
        <w:tab/>
      </w:r>
      <w:r w:rsidR="00566A0C">
        <w:tab/>
      </w:r>
      <w:r w:rsidR="00566A0C">
        <w:tab/>
        <w:t>15. 1. 2012</w:t>
      </w:r>
    </w:p>
    <w:p w:rsidR="00E66C8C" w:rsidRDefault="00E66C8C">
      <w:r>
        <w:t>Ročník:</w:t>
      </w:r>
      <w:r w:rsidR="00566A0C">
        <w:tab/>
      </w:r>
      <w:r w:rsidR="00566A0C">
        <w:tab/>
      </w:r>
      <w:r w:rsidR="00566A0C">
        <w:tab/>
        <w:t>6.</w:t>
      </w:r>
    </w:p>
    <w:p w:rsidR="00566A0C" w:rsidRDefault="00E66C8C" w:rsidP="00566A0C">
      <w:r>
        <w:t>Vzdělávací oblast:</w:t>
      </w:r>
      <w:r w:rsidR="00566A0C">
        <w:tab/>
      </w:r>
      <w:r w:rsidR="00566A0C">
        <w:tab/>
        <w:t>Informační a komunikační technologie</w:t>
      </w:r>
    </w:p>
    <w:p w:rsidR="00E66C8C" w:rsidRDefault="00E66C8C">
      <w:r>
        <w:t>Vzdělávací obor:</w:t>
      </w:r>
      <w:r w:rsidR="00566A0C">
        <w:tab/>
      </w:r>
      <w:r w:rsidR="00566A0C">
        <w:tab/>
        <w:t>Základy informatiky</w:t>
      </w:r>
    </w:p>
    <w:p w:rsidR="00E66C8C" w:rsidRDefault="00E66C8C">
      <w:r>
        <w:t>Tematický okruh:</w:t>
      </w:r>
      <w:r w:rsidR="00566A0C">
        <w:tab/>
      </w:r>
      <w:r w:rsidR="00566A0C">
        <w:tab/>
        <w:t>Zpracování a využití informací</w:t>
      </w:r>
    </w:p>
    <w:p w:rsidR="00E66C8C" w:rsidRDefault="00E66C8C">
      <w:r>
        <w:t>Téma:</w:t>
      </w:r>
      <w:r w:rsidR="00566A0C">
        <w:tab/>
      </w:r>
      <w:r w:rsidR="00566A0C">
        <w:tab/>
      </w:r>
      <w:r w:rsidR="00566A0C">
        <w:tab/>
      </w:r>
      <w:r w:rsidR="00566A0C">
        <w:tab/>
        <w:t>Práce s textovým editorem</w:t>
      </w:r>
    </w:p>
    <w:p w:rsidR="00E66C8C" w:rsidRDefault="00E66C8C">
      <w:r>
        <w:t>Pomůcky:</w:t>
      </w:r>
      <w:r w:rsidR="00566A0C">
        <w:tab/>
      </w:r>
      <w:r w:rsidR="00566A0C">
        <w:tab/>
      </w:r>
      <w:r w:rsidR="00566A0C">
        <w:tab/>
        <w:t>počítač, dataprojektor</w:t>
      </w:r>
    </w:p>
    <w:p w:rsidR="00E66C8C" w:rsidRDefault="00E66C8C" w:rsidP="00566A0C">
      <w:pPr>
        <w:ind w:left="2835" w:hanging="2835"/>
      </w:pPr>
      <w:r>
        <w:t>Anotace:</w:t>
      </w:r>
      <w:r w:rsidR="00566A0C">
        <w:tab/>
        <w:t xml:space="preserve">Pracovní list je určen k seznámení </w:t>
      </w:r>
      <w:proofErr w:type="gramStart"/>
      <w:r w:rsidR="00566A0C">
        <w:t>žáků s vkládáním</w:t>
      </w:r>
      <w:proofErr w:type="gramEnd"/>
      <w:r w:rsidR="00566A0C">
        <w:t xml:space="preserve"> symbolů, rovnic a dalších matematických zápisů. Součástí pracovního listu jsou i dva úkoly.</w:t>
      </w:r>
    </w:p>
    <w:p w:rsidR="0004405D" w:rsidRDefault="0004405D"/>
    <w:p w:rsidR="0004405D" w:rsidRDefault="0004405D" w:rsidP="0004405D"/>
    <w:p w:rsidR="0004405D" w:rsidRPr="00DD285E" w:rsidRDefault="0004405D" w:rsidP="0004405D">
      <w:pPr>
        <w:contextualSpacing/>
        <w:jc w:val="both"/>
      </w:pPr>
      <w:r w:rsidRPr="00DD285E">
        <w:t>Tato práce je šířena pod licencí CC BY-SA 3.0.</w:t>
      </w:r>
      <w:r>
        <w:t xml:space="preserve"> Odkazy a citace jsou platné k datu vytvoření této práce.</w:t>
      </w:r>
    </w:p>
    <w:p w:rsidR="0004405D" w:rsidRDefault="0004405D" w:rsidP="0004405D">
      <w:pPr>
        <w:contextualSpacing/>
        <w:jc w:val="both"/>
        <w:rPr>
          <w:rFonts w:cstheme="minorHAnsi"/>
        </w:rPr>
      </w:pPr>
      <w:r w:rsidRPr="00DD285E">
        <w:rPr>
          <w:rFonts w:cstheme="minorHAnsi"/>
        </w:rPr>
        <w:t>Texty jsou vlastní originální tvorbou autora.</w:t>
      </w:r>
    </w:p>
    <w:p w:rsidR="0004405D" w:rsidRDefault="0004405D" w:rsidP="0004405D">
      <w:pPr>
        <w:contextualSpacing/>
        <w:jc w:val="both"/>
        <w:rPr>
          <w:rFonts w:cstheme="minorHAnsi"/>
        </w:rPr>
      </w:pPr>
      <w:r w:rsidRPr="00DD285E">
        <w:t>Všechny objekty použi</w:t>
      </w:r>
      <w:r>
        <w:t xml:space="preserve">té k vytvoření tohoto materiálu </w:t>
      </w:r>
      <w:r w:rsidRPr="00DD285E">
        <w:t>jsou součástí softwaru Microsoft</w:t>
      </w:r>
      <w:r w:rsidRPr="00DD285E">
        <w:rPr>
          <w:rFonts w:cstheme="minorHAnsi"/>
          <w:sz w:val="32"/>
          <w:szCs w:val="24"/>
        </w:rPr>
        <w:t>®</w:t>
      </w:r>
      <w:r>
        <w:rPr>
          <w:rFonts w:cstheme="minorHAnsi"/>
          <w:sz w:val="32"/>
          <w:szCs w:val="24"/>
        </w:rPr>
        <w:t xml:space="preserve"> </w:t>
      </w:r>
      <w:r>
        <w:rPr>
          <w:rFonts w:cstheme="minorHAnsi"/>
          <w:szCs w:val="24"/>
        </w:rPr>
        <w:t>Office</w:t>
      </w:r>
      <w:r>
        <w:rPr>
          <w:rFonts w:cstheme="minorHAnsi"/>
        </w:rPr>
        <w:t>.</w:t>
      </w:r>
    </w:p>
    <w:p w:rsidR="00543473" w:rsidRPr="0004405D" w:rsidRDefault="00543473" w:rsidP="0004405D"/>
    <w:sectPr w:rsidR="00543473" w:rsidRPr="0004405D" w:rsidSect="00543473">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7FB" w:rsidRDefault="001B37FB" w:rsidP="00B603E9">
      <w:r>
        <w:separator/>
      </w:r>
    </w:p>
  </w:endnote>
  <w:endnote w:type="continuationSeparator" w:id="0">
    <w:p w:rsidR="001B37FB" w:rsidRDefault="001B37FB"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3D5A5D">
    <w:pPr>
      <w:pStyle w:val="Zpat"/>
      <w:rPr>
        <w:sz w:val="20"/>
        <w:szCs w:val="20"/>
      </w:rPr>
    </w:pPr>
    <w:r>
      <w:rPr>
        <w:sz w:val="20"/>
        <w:szCs w:val="20"/>
      </w:rPr>
      <w:t>VY_32_INOVACE_</w:t>
    </w:r>
    <w:r w:rsidR="00525517">
      <w:rPr>
        <w:sz w:val="20"/>
        <w:szCs w:val="20"/>
      </w:rPr>
      <w:t>1</w:t>
    </w:r>
    <w:r>
      <w:rPr>
        <w:sz w:val="20"/>
        <w:szCs w:val="20"/>
      </w:rPr>
      <w:t>3</w:t>
    </w:r>
    <w:r w:rsidR="00525517">
      <w:rPr>
        <w:sz w:val="20"/>
        <w:szCs w:val="20"/>
      </w:rPr>
      <w:t>_</w:t>
    </w:r>
    <w:r>
      <w:rPr>
        <w:sz w:val="20"/>
        <w:szCs w:val="20"/>
      </w:rPr>
      <w:t>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A5D" w:rsidRPr="00525517" w:rsidRDefault="003D5A5D" w:rsidP="003D5A5D">
    <w:pPr>
      <w:pStyle w:val="Zpat"/>
      <w:rPr>
        <w:sz w:val="20"/>
        <w:szCs w:val="20"/>
      </w:rPr>
    </w:pPr>
    <w:r>
      <w:rPr>
        <w:sz w:val="20"/>
        <w:szCs w:val="20"/>
      </w:rPr>
      <w:t>VY_32_INOVACE_13_15</w:t>
    </w:r>
  </w:p>
  <w:p w:rsidR="003D5A5D" w:rsidRDefault="003D5A5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7FB" w:rsidRDefault="001B37FB" w:rsidP="00B603E9">
      <w:r>
        <w:separator/>
      </w:r>
    </w:p>
  </w:footnote>
  <w:footnote w:type="continuationSeparator" w:id="0">
    <w:p w:rsidR="001B37FB" w:rsidRDefault="001B37FB"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473" w:rsidRDefault="00543473">
    <w:pPr>
      <w:pStyle w:val="Zhlav"/>
    </w:pPr>
    <w:r w:rsidRPr="00543473">
      <w:rPr>
        <w:noProof/>
        <w:lang w:eastAsia="cs-CZ"/>
      </w:rPr>
      <w:drawing>
        <wp:anchor distT="0" distB="0" distL="114300" distR="114300" simplePos="0" relativeHeight="251660288" behindDoc="0" locked="0" layoutInCell="1" allowOverlap="1">
          <wp:simplePos x="0" y="0"/>
          <wp:positionH relativeFrom="column">
            <wp:posOffset>167005</wp:posOffset>
          </wp:positionH>
          <wp:positionV relativeFrom="paragraph">
            <wp:posOffset>-249555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67CFE"/>
    <w:multiLevelType w:val="hybridMultilevel"/>
    <w:tmpl w:val="34DC5294"/>
    <w:lvl w:ilvl="0" w:tplc="60BECE20">
      <w:start w:val="1"/>
      <w:numFmt w:val="decimal"/>
      <w:lvlText w:val="%1."/>
      <w:lvlJc w:val="left"/>
      <w:pPr>
        <w:ind w:left="720" w:hanging="360"/>
      </w:pPr>
      <w:rPr>
        <w:rFonts w:eastAsiaTheme="minorEastAsia"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
  <w:rsids>
    <w:rsidRoot w:val="00B603E9"/>
    <w:rsid w:val="0004405D"/>
    <w:rsid w:val="00056B04"/>
    <w:rsid w:val="001B37FB"/>
    <w:rsid w:val="00397651"/>
    <w:rsid w:val="003D5A5D"/>
    <w:rsid w:val="00414866"/>
    <w:rsid w:val="00443DD9"/>
    <w:rsid w:val="004C7E1F"/>
    <w:rsid w:val="00525517"/>
    <w:rsid w:val="00543473"/>
    <w:rsid w:val="00566A0C"/>
    <w:rsid w:val="006028C6"/>
    <w:rsid w:val="0066629A"/>
    <w:rsid w:val="00893DF2"/>
    <w:rsid w:val="009A49BE"/>
    <w:rsid w:val="00A27097"/>
    <w:rsid w:val="00AA7341"/>
    <w:rsid w:val="00B603E9"/>
    <w:rsid w:val="00BA2823"/>
    <w:rsid w:val="00C60CED"/>
    <w:rsid w:val="00C739EE"/>
    <w:rsid w:val="00D80665"/>
    <w:rsid w:val="00DC366F"/>
    <w:rsid w:val="00E228E0"/>
    <w:rsid w:val="00E66C8C"/>
    <w:rsid w:val="00ED16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rules v:ext="edit">
        <o:r id="V:Rule4" type="connector" idref="#_x0000_s1028"/>
        <o:r id="V:Rule5" type="connector" idref="#_x0000_s1027"/>
        <o:r id="V:Rule6"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styleId="Zstupntext">
    <w:name w:val="Placeholder Text"/>
    <w:basedOn w:val="Standardnpsmoodstavce"/>
    <w:uiPriority w:val="99"/>
    <w:semiHidden/>
    <w:rsid w:val="00ED169F"/>
    <w:rPr>
      <w:color w:val="808080"/>
    </w:rPr>
  </w:style>
  <w:style w:type="paragraph" w:styleId="Odstavecseseznamem">
    <w:name w:val="List Paragraph"/>
    <w:basedOn w:val="Normln"/>
    <w:uiPriority w:val="34"/>
    <w:qFormat/>
    <w:rsid w:val="00AA7341"/>
    <w:pPr>
      <w:spacing w:line="27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236E8-0222-4826-B195-63875788E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473</Words>
  <Characters>2796</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3263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hornakova</cp:lastModifiedBy>
  <cp:revision>5</cp:revision>
  <dcterms:created xsi:type="dcterms:W3CDTF">2012-01-15T16:02:00Z</dcterms:created>
  <dcterms:modified xsi:type="dcterms:W3CDTF">2013-05-12T16:07:00Z</dcterms:modified>
</cp:coreProperties>
</file>