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02A" w:rsidRDefault="00F2102A" w:rsidP="00F2102A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Název školy: </w:t>
      </w:r>
      <w:r w:rsidRPr="00E7276C">
        <w:rPr>
          <w:bCs/>
          <w:sz w:val="28"/>
          <w:szCs w:val="28"/>
        </w:rPr>
        <w:t>Základní škola Chomutov, Písečná 5144</w:t>
      </w:r>
    </w:p>
    <w:p w:rsidR="00F2102A" w:rsidRDefault="00F2102A" w:rsidP="00F2102A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Autor: </w:t>
      </w:r>
      <w:r w:rsidRPr="00E7276C">
        <w:rPr>
          <w:bCs/>
          <w:sz w:val="28"/>
          <w:szCs w:val="28"/>
        </w:rPr>
        <w:t xml:space="preserve">Vendulka </w:t>
      </w:r>
      <w:proofErr w:type="spellStart"/>
      <w:r w:rsidRPr="00E7276C">
        <w:rPr>
          <w:bCs/>
          <w:sz w:val="28"/>
          <w:szCs w:val="28"/>
        </w:rPr>
        <w:t>Kudlíková</w:t>
      </w:r>
      <w:proofErr w:type="spellEnd"/>
    </w:p>
    <w:p w:rsidR="00F2102A" w:rsidRDefault="00F2102A" w:rsidP="00F2102A">
      <w:pPr>
        <w:jc w:val="both"/>
        <w:rPr>
          <w:b/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Náze</w:t>
      </w:r>
      <w:r>
        <w:rPr>
          <w:b/>
          <w:bCs/>
          <w:sz w:val="28"/>
          <w:szCs w:val="28"/>
        </w:rPr>
        <w:t>v materiálu:</w:t>
      </w:r>
    </w:p>
    <w:p w:rsidR="00F2102A" w:rsidRPr="00E7276C" w:rsidRDefault="00F2102A" w:rsidP="00F2102A">
      <w:pPr>
        <w:jc w:val="both"/>
        <w:rPr>
          <w:bCs/>
          <w:sz w:val="28"/>
          <w:szCs w:val="28"/>
        </w:rPr>
      </w:pPr>
      <w:r w:rsidRPr="00E7276C">
        <w:rPr>
          <w:bCs/>
          <w:sz w:val="28"/>
          <w:szCs w:val="28"/>
        </w:rPr>
        <w:t>VY_52_INOVACE</w:t>
      </w:r>
      <w:r>
        <w:rPr>
          <w:bCs/>
          <w:sz w:val="28"/>
          <w:szCs w:val="28"/>
        </w:rPr>
        <w:t>_02</w:t>
      </w:r>
      <w:r w:rsidRPr="00E7276C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První_po</w:t>
      </w:r>
      <w:r w:rsidR="00FA054E">
        <w:rPr>
          <w:bCs/>
          <w:sz w:val="28"/>
          <w:szCs w:val="28"/>
        </w:rPr>
        <w:t>moc_při_zlomeninách</w:t>
      </w:r>
      <w:r>
        <w:rPr>
          <w:bCs/>
          <w:sz w:val="28"/>
          <w:szCs w:val="28"/>
        </w:rPr>
        <w:t>_vk2</w:t>
      </w:r>
    </w:p>
    <w:p w:rsidR="00F2102A" w:rsidRPr="00E7276C" w:rsidRDefault="00F2102A" w:rsidP="00F2102A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Číslo projektu: </w:t>
      </w:r>
      <w:r w:rsidRPr="00E7276C">
        <w:rPr>
          <w:bCs/>
          <w:sz w:val="28"/>
          <w:szCs w:val="28"/>
        </w:rPr>
        <w:t>CZ 1.07/1.4.00/21.3355</w:t>
      </w:r>
    </w:p>
    <w:p w:rsidR="00F2102A" w:rsidRPr="00E7276C" w:rsidRDefault="00F2102A" w:rsidP="00F2102A">
      <w:pPr>
        <w:tabs>
          <w:tab w:val="left" w:pos="4962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>Vzděláva</w:t>
      </w:r>
      <w:r>
        <w:rPr>
          <w:b/>
          <w:bCs/>
          <w:sz w:val="28"/>
          <w:szCs w:val="28"/>
        </w:rPr>
        <w:t xml:space="preserve">cí oblast/obor/okruh: </w:t>
      </w:r>
      <w:r w:rsidRPr="00105DBD">
        <w:rPr>
          <w:bCs/>
          <w:sz w:val="28"/>
          <w:szCs w:val="28"/>
        </w:rPr>
        <w:t>Člověk a příroda/ BIOLOGIE</w:t>
      </w:r>
    </w:p>
    <w:p w:rsidR="00F2102A" w:rsidRDefault="00F2102A" w:rsidP="00F2102A">
      <w:pPr>
        <w:tabs>
          <w:tab w:val="left" w:pos="2640"/>
        </w:tabs>
        <w:spacing w:before="240" w:after="0" w:line="240" w:lineRule="auto"/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Datum tvorby: </w:t>
      </w:r>
      <w:r>
        <w:rPr>
          <w:bCs/>
          <w:sz w:val="28"/>
          <w:szCs w:val="28"/>
        </w:rPr>
        <w:t>2. 5. 2013</w:t>
      </w:r>
    </w:p>
    <w:p w:rsidR="00F2102A" w:rsidRPr="00880F36" w:rsidRDefault="00F2102A" w:rsidP="00F2102A">
      <w:pPr>
        <w:tabs>
          <w:tab w:val="left" w:pos="2640"/>
        </w:tabs>
        <w:spacing w:before="240" w:after="0" w:line="360" w:lineRule="auto"/>
        <w:jc w:val="both"/>
        <w:rPr>
          <w:bCs/>
          <w:sz w:val="28"/>
          <w:szCs w:val="28"/>
        </w:rPr>
      </w:pPr>
      <w:r w:rsidRPr="00880F36">
        <w:rPr>
          <w:b/>
          <w:bCs/>
          <w:sz w:val="28"/>
          <w:szCs w:val="28"/>
        </w:rPr>
        <w:t>Klíčové slovo:</w:t>
      </w:r>
      <w:r>
        <w:rPr>
          <w:bCs/>
          <w:sz w:val="28"/>
          <w:szCs w:val="28"/>
        </w:rPr>
        <w:t xml:space="preserve"> laboratorní prá</w:t>
      </w:r>
      <w:r w:rsidR="00FA054E">
        <w:rPr>
          <w:bCs/>
          <w:sz w:val="28"/>
          <w:szCs w:val="28"/>
        </w:rPr>
        <w:t>ce, zlomenina,</w:t>
      </w:r>
      <w:r w:rsidR="0005348F">
        <w:rPr>
          <w:bCs/>
          <w:sz w:val="28"/>
          <w:szCs w:val="28"/>
        </w:rPr>
        <w:t xml:space="preserve"> pohmoždění,</w:t>
      </w:r>
      <w:r>
        <w:rPr>
          <w:bCs/>
          <w:sz w:val="28"/>
          <w:szCs w:val="28"/>
        </w:rPr>
        <w:t xml:space="preserve"> dlah</w:t>
      </w:r>
      <w:r w:rsidR="00901A87">
        <w:rPr>
          <w:bCs/>
          <w:sz w:val="28"/>
          <w:szCs w:val="28"/>
        </w:rPr>
        <w:t>y</w:t>
      </w:r>
      <w:r>
        <w:rPr>
          <w:bCs/>
          <w:sz w:val="28"/>
          <w:szCs w:val="28"/>
        </w:rPr>
        <w:t>, cvičná obinadla, trojcíp</w:t>
      </w:r>
      <w:r w:rsidR="00901A87">
        <w:rPr>
          <w:bCs/>
          <w:sz w:val="28"/>
          <w:szCs w:val="28"/>
        </w:rPr>
        <w:t>é šát</w:t>
      </w:r>
      <w:r>
        <w:rPr>
          <w:bCs/>
          <w:sz w:val="28"/>
          <w:szCs w:val="28"/>
        </w:rPr>
        <w:t>k</w:t>
      </w:r>
      <w:r w:rsidR="00901A87">
        <w:rPr>
          <w:bCs/>
          <w:sz w:val="28"/>
          <w:szCs w:val="28"/>
        </w:rPr>
        <w:t>y</w:t>
      </w:r>
    </w:p>
    <w:p w:rsidR="00F2102A" w:rsidRPr="00E7276C" w:rsidRDefault="00F2102A" w:rsidP="00F2102A">
      <w:pPr>
        <w:jc w:val="both"/>
        <w:rPr>
          <w:bCs/>
          <w:sz w:val="28"/>
          <w:szCs w:val="28"/>
        </w:rPr>
      </w:pPr>
      <w:r w:rsidRPr="00E7276C">
        <w:rPr>
          <w:b/>
          <w:bCs/>
          <w:sz w:val="28"/>
          <w:szCs w:val="28"/>
        </w:rPr>
        <w:t xml:space="preserve">Anotace: </w:t>
      </w:r>
      <w:r w:rsidRPr="00E7276C">
        <w:rPr>
          <w:bCs/>
          <w:sz w:val="28"/>
          <w:szCs w:val="28"/>
        </w:rPr>
        <w:t>Pracovní list je určen</w:t>
      </w:r>
      <w:r>
        <w:rPr>
          <w:bCs/>
          <w:sz w:val="28"/>
          <w:szCs w:val="28"/>
        </w:rPr>
        <w:t xml:space="preserve"> pro žáky 8.</w:t>
      </w:r>
      <w:r w:rsidRPr="00E7276C">
        <w:rPr>
          <w:bCs/>
          <w:sz w:val="28"/>
          <w:szCs w:val="28"/>
        </w:rPr>
        <w:t xml:space="preserve"> ročníku, slouží k procvičování probrané látky</w:t>
      </w:r>
      <w:r>
        <w:rPr>
          <w:bCs/>
          <w:sz w:val="28"/>
          <w:szCs w:val="28"/>
        </w:rPr>
        <w:t>. Žá</w:t>
      </w:r>
      <w:r w:rsidR="00FA054E">
        <w:rPr>
          <w:bCs/>
          <w:sz w:val="28"/>
          <w:szCs w:val="28"/>
        </w:rPr>
        <w:t xml:space="preserve">ci si osvojí </w:t>
      </w:r>
      <w:r w:rsidR="00E32618">
        <w:rPr>
          <w:bCs/>
          <w:sz w:val="28"/>
          <w:szCs w:val="28"/>
        </w:rPr>
        <w:t xml:space="preserve">základní informace a </w:t>
      </w:r>
      <w:r w:rsidR="00901A87">
        <w:rPr>
          <w:bCs/>
          <w:sz w:val="28"/>
          <w:szCs w:val="28"/>
        </w:rPr>
        <w:t xml:space="preserve">praktické </w:t>
      </w:r>
      <w:r w:rsidR="00FA054E">
        <w:rPr>
          <w:bCs/>
          <w:sz w:val="28"/>
          <w:szCs w:val="28"/>
        </w:rPr>
        <w:t>dovednosti první pomoci</w:t>
      </w:r>
      <w:r w:rsidR="001F0918">
        <w:rPr>
          <w:bCs/>
          <w:sz w:val="28"/>
          <w:szCs w:val="28"/>
        </w:rPr>
        <w:t xml:space="preserve"> při zlomeninách</w:t>
      </w:r>
      <w:r w:rsidR="0005348F">
        <w:rPr>
          <w:bCs/>
          <w:sz w:val="28"/>
          <w:szCs w:val="28"/>
        </w:rPr>
        <w:t xml:space="preserve"> horních a dolních končetin.</w:t>
      </w:r>
    </w:p>
    <w:p w:rsidR="00F2102A" w:rsidRDefault="00F2102A">
      <w:r>
        <w:br w:type="page"/>
      </w:r>
    </w:p>
    <w:p w:rsidR="00F2102A" w:rsidRDefault="00F2102A" w:rsidP="00F2102A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9329EB">
        <w:rPr>
          <w:rFonts w:ascii="Times New Roman" w:hAnsi="Times New Roman" w:cs="Times New Roman"/>
          <w:b/>
          <w:sz w:val="28"/>
          <w:szCs w:val="28"/>
        </w:rPr>
        <w:lastRenderedPageBreak/>
        <w:t>Jméno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2102A" w:rsidRDefault="00F2102A" w:rsidP="00F2102A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Třída:</w:t>
      </w:r>
    </w:p>
    <w:p w:rsidR="00F2102A" w:rsidRDefault="00F2102A" w:rsidP="00F2102A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Datum:</w:t>
      </w:r>
    </w:p>
    <w:p w:rsidR="00F2102A" w:rsidRDefault="00F2102A" w:rsidP="00F2102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 xml:space="preserve">Proveď ve dvojicích znehybnění zlomené </w:t>
      </w:r>
      <w:r w:rsidR="00384224">
        <w:rPr>
          <w:rFonts w:ascii="Times New Roman" w:hAnsi="Times New Roman" w:cs="Times New Roman"/>
          <w:sz w:val="28"/>
          <w:szCs w:val="28"/>
        </w:rPr>
        <w:t xml:space="preserve">horní </w:t>
      </w:r>
      <w:r w:rsidR="0005348F">
        <w:rPr>
          <w:rFonts w:ascii="Times New Roman" w:hAnsi="Times New Roman" w:cs="Times New Roman"/>
          <w:sz w:val="28"/>
          <w:szCs w:val="28"/>
        </w:rPr>
        <w:t xml:space="preserve">a dolní </w:t>
      </w:r>
      <w:r>
        <w:rPr>
          <w:rFonts w:ascii="Times New Roman" w:hAnsi="Times New Roman" w:cs="Times New Roman"/>
          <w:sz w:val="28"/>
          <w:szCs w:val="28"/>
        </w:rPr>
        <w:t>končetiny</w:t>
      </w:r>
      <w:r w:rsidR="00FB71D0">
        <w:rPr>
          <w:rFonts w:ascii="Times New Roman" w:hAnsi="Times New Roman" w:cs="Times New Roman"/>
          <w:sz w:val="28"/>
          <w:szCs w:val="28"/>
        </w:rPr>
        <w:t xml:space="preserve"> (</w:t>
      </w:r>
      <w:r w:rsidR="00FA054E">
        <w:rPr>
          <w:rFonts w:ascii="Times New Roman" w:hAnsi="Times New Roman" w:cs="Times New Roman"/>
          <w:sz w:val="28"/>
          <w:szCs w:val="28"/>
        </w:rPr>
        <w:t>zranění určí blíže vyučující)</w:t>
      </w:r>
    </w:p>
    <w:p w:rsidR="00F2102A" w:rsidRDefault="00F2102A" w:rsidP="00F2102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Pomůcky: </w:t>
      </w:r>
      <w:r>
        <w:rPr>
          <w:rFonts w:ascii="Times New Roman" w:hAnsi="Times New Roman" w:cs="Times New Roman"/>
          <w:sz w:val="28"/>
          <w:szCs w:val="28"/>
        </w:rPr>
        <w:t>obinadla, dlahy, trojcípý šátek</w:t>
      </w:r>
    </w:p>
    <w:p w:rsidR="00F2102A" w:rsidRDefault="00F2102A" w:rsidP="00F2102A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Postup:</w:t>
      </w:r>
    </w:p>
    <w:p w:rsidR="007A34BA" w:rsidRPr="00901A87" w:rsidRDefault="00F2102A" w:rsidP="00F2102A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901A87">
        <w:rPr>
          <w:rFonts w:ascii="Times New Roman" w:hAnsi="Times New Roman" w:cs="Times New Roman"/>
          <w:b/>
          <w:sz w:val="28"/>
          <w:szCs w:val="28"/>
        </w:rPr>
        <w:t xml:space="preserve">Podle pokynů učitele znehybni určenou </w:t>
      </w:r>
      <w:r w:rsidR="00901A87" w:rsidRPr="00901A87">
        <w:rPr>
          <w:rFonts w:ascii="Times New Roman" w:hAnsi="Times New Roman" w:cs="Times New Roman"/>
          <w:b/>
          <w:sz w:val="28"/>
          <w:szCs w:val="28"/>
        </w:rPr>
        <w:t xml:space="preserve">zlomeninu </w:t>
      </w:r>
      <w:r w:rsidR="00384224" w:rsidRPr="00901A87">
        <w:rPr>
          <w:rFonts w:ascii="Times New Roman" w:hAnsi="Times New Roman" w:cs="Times New Roman"/>
          <w:b/>
          <w:sz w:val="28"/>
          <w:szCs w:val="28"/>
        </w:rPr>
        <w:t xml:space="preserve">horní </w:t>
      </w:r>
      <w:r w:rsidR="00901A87" w:rsidRPr="00901A87">
        <w:rPr>
          <w:rFonts w:ascii="Times New Roman" w:hAnsi="Times New Roman" w:cs="Times New Roman"/>
          <w:b/>
          <w:sz w:val="28"/>
          <w:szCs w:val="28"/>
        </w:rPr>
        <w:t>končetiny</w:t>
      </w:r>
    </w:p>
    <w:p w:rsidR="00D87B06" w:rsidRDefault="00D87B06" w:rsidP="00D87B06">
      <w:pPr>
        <w:spacing w:line="480" w:lineRule="auto"/>
      </w:pPr>
      <w:r>
        <w:rPr>
          <w:noProof/>
          <w:lang w:eastAsia="cs-CZ"/>
        </w:rPr>
        <w:drawing>
          <wp:inline distT="0" distB="0" distL="0" distR="0">
            <wp:extent cx="1381125" cy="1381125"/>
            <wp:effectExtent l="19050" t="0" r="9525" b="0"/>
            <wp:docPr id="10" name="obrázek 10" descr="Obrázek -ZÁVĚS FIXAČNÍ HORNÍ KONČETIN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brázek -ZÁVĚS FIXAČNÍ HORNÍ KONČETINY 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8" w:history="1">
        <w:r w:rsidR="00E32618" w:rsidRPr="00E32618">
          <w:rPr>
            <w:rStyle w:val="Hypertextovodkaz"/>
            <w:rFonts w:ascii="Times New Roman" w:hAnsi="Times New Roman" w:cs="Times New Roman"/>
            <w:color w:val="auto"/>
          </w:rPr>
          <w:t>http://www.ergon.cz/cz/show_product.asp?pid=151</w:t>
        </w:r>
      </w:hyperlink>
    </w:p>
    <w:p w:rsidR="00901A87" w:rsidRDefault="00901A87" w:rsidP="00901A87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381125" cy="1381125"/>
            <wp:effectExtent l="19050" t="0" r="9525" b="0"/>
            <wp:docPr id="1" name="obrázek 7" descr="Obrázek -PODPŮRNÝ ZÁVĚS HORNÍ KONČETINY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rázek -PODPŮRNÝ ZÁVĚS HORNÍ KONČETINY 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10" w:history="1">
        <w:r w:rsidRPr="00D87B06">
          <w:rPr>
            <w:rStyle w:val="Hypertextovodkaz"/>
            <w:rFonts w:ascii="Times New Roman" w:hAnsi="Times New Roman" w:cs="Times New Roman"/>
            <w:color w:val="000000" w:themeColor="text1"/>
          </w:rPr>
          <w:t>http://www.ergon.cz/cz/show_product.asp?pid=140</w:t>
        </w:r>
      </w:hyperlink>
    </w:p>
    <w:p w:rsidR="00D87B06" w:rsidRDefault="00F2102A" w:rsidP="00901A87">
      <w:pPr>
        <w:jc w:val="both"/>
        <w:rPr>
          <w:rFonts w:ascii="Times New Roman" w:hAnsi="Times New Roman" w:cs="Times New Roman"/>
          <w:sz w:val="28"/>
          <w:szCs w:val="28"/>
        </w:rPr>
      </w:pPr>
      <w:r w:rsidRPr="00901A87">
        <w:rPr>
          <w:rFonts w:ascii="Times New Roman" w:hAnsi="Times New Roman" w:cs="Times New Roman"/>
          <w:sz w:val="28"/>
          <w:szCs w:val="28"/>
        </w:rPr>
        <w:t>Zapiš hlavní zásady ošetření</w:t>
      </w:r>
      <w:r w:rsidR="00901A87">
        <w:rPr>
          <w:rFonts w:ascii="Times New Roman" w:hAnsi="Times New Roman" w:cs="Times New Roman"/>
          <w:sz w:val="28"/>
          <w:szCs w:val="28"/>
        </w:rPr>
        <w:t>: _______________________________________</w:t>
      </w:r>
    </w:p>
    <w:p w:rsidR="00901A87" w:rsidRDefault="00901A87" w:rsidP="00901A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901A87" w:rsidRPr="00901A87" w:rsidRDefault="00901A87" w:rsidP="00901A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87B06" w:rsidRDefault="00D87B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01A87" w:rsidRPr="00901A87" w:rsidRDefault="00901A87" w:rsidP="00901A87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901A87">
        <w:rPr>
          <w:rFonts w:ascii="Times New Roman" w:hAnsi="Times New Roman" w:cs="Times New Roman"/>
          <w:b/>
          <w:sz w:val="28"/>
          <w:szCs w:val="28"/>
        </w:rPr>
        <w:lastRenderedPageBreak/>
        <w:t>Podle pokynů učitele znehybni určenou zlomeninu dolní končetiny</w:t>
      </w:r>
    </w:p>
    <w:p w:rsidR="00901A87" w:rsidRDefault="00901A87" w:rsidP="00901A87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43350" cy="4238625"/>
            <wp:effectExtent l="0" t="0" r="0" b="0"/>
            <wp:docPr id="3" name="obrázek 1" descr="http://www.mestodobruska.cz/images/krize/pomoc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estodobruska.cz/images/krize/pomoc9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A87" w:rsidRPr="00901A87" w:rsidRDefault="00901A87" w:rsidP="00901A87">
      <w:pPr>
        <w:spacing w:line="480" w:lineRule="auto"/>
        <w:rPr>
          <w:rFonts w:ascii="Times New Roman" w:hAnsi="Times New Roman" w:cs="Times New Roman"/>
        </w:rPr>
      </w:pPr>
      <w:hyperlink r:id="rId12" w:history="1">
        <w:r w:rsidRPr="00901A87">
          <w:rPr>
            <w:rStyle w:val="Hypertextovodkaz"/>
            <w:rFonts w:ascii="Times New Roman" w:hAnsi="Times New Roman" w:cs="Times New Roman"/>
            <w:color w:val="auto"/>
          </w:rPr>
          <w:t>http://www.mestodobruska.cz/images/krize/pomoc9.gif</w:t>
        </w:r>
      </w:hyperlink>
    </w:p>
    <w:p w:rsidR="00901A87" w:rsidRDefault="00901A87" w:rsidP="00901A87">
      <w:pPr>
        <w:jc w:val="both"/>
        <w:rPr>
          <w:rFonts w:ascii="Times New Roman" w:hAnsi="Times New Roman" w:cs="Times New Roman"/>
          <w:sz w:val="28"/>
          <w:szCs w:val="28"/>
        </w:rPr>
      </w:pPr>
      <w:r w:rsidRPr="00901A87">
        <w:rPr>
          <w:rFonts w:ascii="Times New Roman" w:hAnsi="Times New Roman" w:cs="Times New Roman"/>
          <w:sz w:val="28"/>
          <w:szCs w:val="28"/>
        </w:rPr>
        <w:t>Zapiš hlavní zásady ošetření</w:t>
      </w:r>
      <w:r>
        <w:rPr>
          <w:rFonts w:ascii="Times New Roman" w:hAnsi="Times New Roman" w:cs="Times New Roman"/>
          <w:sz w:val="28"/>
          <w:szCs w:val="28"/>
        </w:rPr>
        <w:t>: _______________________________________</w:t>
      </w:r>
    </w:p>
    <w:p w:rsidR="00901A87" w:rsidRDefault="00901A87" w:rsidP="00901A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901A87" w:rsidRPr="00901A87" w:rsidRDefault="00901A87" w:rsidP="00901A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901A87" w:rsidRDefault="00901A8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F2102A" w:rsidRPr="00901A87" w:rsidRDefault="00F2102A" w:rsidP="00901A87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901A8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Závěr: </w:t>
      </w:r>
    </w:p>
    <w:tbl>
      <w:tblPr>
        <w:tblStyle w:val="Mkatabulky"/>
        <w:tblW w:w="9182" w:type="dxa"/>
        <w:tblLook w:val="04A0"/>
      </w:tblPr>
      <w:tblGrid>
        <w:gridCol w:w="9182"/>
      </w:tblGrid>
      <w:tr w:rsidR="00384224" w:rsidTr="0005348F">
        <w:trPr>
          <w:trHeight w:val="6560"/>
        </w:trPr>
        <w:tc>
          <w:tcPr>
            <w:tcW w:w="9182" w:type="dxa"/>
          </w:tcPr>
          <w:p w:rsidR="00384224" w:rsidRDefault="00384224" w:rsidP="00F2102A">
            <w:pPr>
              <w:spacing w:line="48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87B06" w:rsidRDefault="00D87B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A054E" w:rsidRDefault="00384224" w:rsidP="00D87B0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Zásady ošetření</w:t>
      </w:r>
      <w:r w:rsidR="00FA054E">
        <w:rPr>
          <w:rFonts w:ascii="Times New Roman" w:hAnsi="Times New Roman" w:cs="Times New Roman"/>
          <w:b/>
          <w:sz w:val="28"/>
          <w:szCs w:val="28"/>
        </w:rPr>
        <w:t>:</w:t>
      </w:r>
    </w:p>
    <w:p w:rsidR="00FA054E" w:rsidRDefault="00FA054E" w:rsidP="003842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Při pohmoždění, podvrtnutí nebo vymknutí horních končetin postačí jejich znehybnění šátkovým obvazem, podezření na vymknutí kloubu</w:t>
      </w:r>
      <w:r w:rsidR="00384224">
        <w:rPr>
          <w:rFonts w:ascii="Times New Roman" w:hAnsi="Times New Roman" w:cs="Times New Roman"/>
          <w:sz w:val="28"/>
          <w:szCs w:val="28"/>
        </w:rPr>
        <w:t xml:space="preserve"> zásadně nenapravovat. Jde-li o otevřené poranění, přiložit na ránu krycí obvaz.</w:t>
      </w:r>
    </w:p>
    <w:p w:rsidR="00384224" w:rsidRPr="00FA054E" w:rsidRDefault="00384224" w:rsidP="0038422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Otevřené zlomeniny mohou krvácet, úlomky kostí nikdy nezasouvat dovnitř, krvácení zastavit tlakovým obvazem. Při zlomenině provedeme znehyb</w:t>
      </w:r>
      <w:r w:rsidR="000B0AD9">
        <w:rPr>
          <w:rFonts w:ascii="Times New Roman" w:hAnsi="Times New Roman" w:cs="Times New Roman"/>
          <w:sz w:val="28"/>
          <w:szCs w:val="28"/>
        </w:rPr>
        <w:t>nění za pomocí šátkového obvazu</w:t>
      </w:r>
      <w:r>
        <w:rPr>
          <w:rFonts w:ascii="Times New Roman" w:hAnsi="Times New Roman" w:cs="Times New Roman"/>
          <w:sz w:val="28"/>
          <w:szCs w:val="28"/>
        </w:rPr>
        <w:t>,</w:t>
      </w:r>
      <w:r w:rsidR="000B0AD9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dlahy nebo improvizované dlahy.</w:t>
      </w:r>
    </w:p>
    <w:sectPr w:rsidR="00384224" w:rsidRPr="00FA054E" w:rsidSect="00784296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F31" w:rsidRDefault="009C1F31" w:rsidP="00F2102A">
      <w:pPr>
        <w:spacing w:after="0" w:line="240" w:lineRule="auto"/>
      </w:pPr>
      <w:r>
        <w:separator/>
      </w:r>
    </w:p>
  </w:endnote>
  <w:endnote w:type="continuationSeparator" w:id="0">
    <w:p w:rsidR="009C1F31" w:rsidRDefault="009C1F31" w:rsidP="00F21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02A" w:rsidRPr="00E7593A" w:rsidRDefault="00F2102A" w:rsidP="00F2102A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 xml:space="preserve">Vendulka </w:t>
    </w:r>
    <w:proofErr w:type="spellStart"/>
    <w:r>
      <w:rPr>
        <w:rFonts w:cstheme="minorHAnsi"/>
        <w:i/>
        <w:sz w:val="16"/>
        <w:szCs w:val="16"/>
      </w:rPr>
      <w:t>Kudlíková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F2102A" w:rsidRPr="00F2102A" w:rsidRDefault="00F2102A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F31" w:rsidRDefault="009C1F31" w:rsidP="00F2102A">
      <w:pPr>
        <w:spacing w:after="0" w:line="240" w:lineRule="auto"/>
      </w:pPr>
      <w:r>
        <w:separator/>
      </w:r>
    </w:p>
  </w:footnote>
  <w:footnote w:type="continuationSeparator" w:id="0">
    <w:p w:rsidR="009C1F31" w:rsidRDefault="009C1F31" w:rsidP="00F210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071A6"/>
    <w:multiLevelType w:val="hybridMultilevel"/>
    <w:tmpl w:val="554823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A15900"/>
    <w:multiLevelType w:val="hybridMultilevel"/>
    <w:tmpl w:val="554823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102A"/>
    <w:rsid w:val="0005348F"/>
    <w:rsid w:val="00076706"/>
    <w:rsid w:val="000B0AD9"/>
    <w:rsid w:val="001F0918"/>
    <w:rsid w:val="002B7432"/>
    <w:rsid w:val="00384224"/>
    <w:rsid w:val="003F210C"/>
    <w:rsid w:val="004B175B"/>
    <w:rsid w:val="00784296"/>
    <w:rsid w:val="007A34BA"/>
    <w:rsid w:val="00901A87"/>
    <w:rsid w:val="00940DD4"/>
    <w:rsid w:val="009C1F31"/>
    <w:rsid w:val="00B57E7A"/>
    <w:rsid w:val="00D52F77"/>
    <w:rsid w:val="00D70D69"/>
    <w:rsid w:val="00D87B06"/>
    <w:rsid w:val="00E24C68"/>
    <w:rsid w:val="00E32618"/>
    <w:rsid w:val="00F2102A"/>
    <w:rsid w:val="00FA054E"/>
    <w:rsid w:val="00FB7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0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1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102A"/>
  </w:style>
  <w:style w:type="paragraph" w:styleId="Zpat">
    <w:name w:val="footer"/>
    <w:basedOn w:val="Normln"/>
    <w:link w:val="ZpatChar"/>
    <w:uiPriority w:val="99"/>
    <w:unhideWhenUsed/>
    <w:rsid w:val="00F21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102A"/>
  </w:style>
  <w:style w:type="paragraph" w:styleId="Textbubliny">
    <w:name w:val="Balloon Text"/>
    <w:basedOn w:val="Normln"/>
    <w:link w:val="TextbublinyChar"/>
    <w:uiPriority w:val="99"/>
    <w:semiHidden/>
    <w:unhideWhenUsed/>
    <w:rsid w:val="00F21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0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102A"/>
    <w:pPr>
      <w:ind w:left="720"/>
      <w:contextualSpacing/>
    </w:pPr>
  </w:style>
  <w:style w:type="table" w:styleId="Mkatabulky">
    <w:name w:val="Table Grid"/>
    <w:basedOn w:val="Normlntabulka"/>
    <w:uiPriority w:val="59"/>
    <w:rsid w:val="00384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87B0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87B0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0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21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102A"/>
  </w:style>
  <w:style w:type="paragraph" w:styleId="Zpat">
    <w:name w:val="footer"/>
    <w:basedOn w:val="Normln"/>
    <w:link w:val="ZpatChar"/>
    <w:uiPriority w:val="99"/>
    <w:unhideWhenUsed/>
    <w:rsid w:val="00F210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102A"/>
  </w:style>
  <w:style w:type="paragraph" w:styleId="Textbubliny">
    <w:name w:val="Balloon Text"/>
    <w:basedOn w:val="Normln"/>
    <w:link w:val="TextbublinyChar"/>
    <w:uiPriority w:val="99"/>
    <w:semiHidden/>
    <w:unhideWhenUsed/>
    <w:rsid w:val="00F21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102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2102A"/>
    <w:pPr>
      <w:ind w:left="720"/>
      <w:contextualSpacing/>
    </w:pPr>
  </w:style>
  <w:style w:type="table" w:styleId="Mkatabulky">
    <w:name w:val="Table Grid"/>
    <w:basedOn w:val="Normlntabulka"/>
    <w:uiPriority w:val="59"/>
    <w:rsid w:val="00384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gon.cz/cz/show_product.asp?pid=151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mestodobruska.cz/images/krize/pomoc9.gif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rgon.cz/cz/show_product.asp?pid=14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Maazi</cp:lastModifiedBy>
  <cp:revision>6</cp:revision>
  <dcterms:created xsi:type="dcterms:W3CDTF">2013-05-12T17:52:00Z</dcterms:created>
  <dcterms:modified xsi:type="dcterms:W3CDTF">2013-05-12T19:08:00Z</dcterms:modified>
</cp:coreProperties>
</file>