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2A5" w:rsidRDefault="003022A5" w:rsidP="003022A5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ARCHICAD- práce  v 2D prostoru – čára, křivka</w:t>
      </w:r>
    </w:p>
    <w:p w:rsidR="00234413" w:rsidRPr="00B14DC2" w:rsidRDefault="00234413" w:rsidP="0023441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70</w:t>
      </w:r>
    </w:p>
    <w:p w:rsidR="00A711C4" w:rsidRPr="00A711C4" w:rsidRDefault="00A711C4" w:rsidP="00420E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E81C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činnost při využití </w:t>
            </w:r>
            <w:r w:rsidR="00E81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 nástrojů programu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Volby pracovního prostředí, nástrojová paletka, info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 systemy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042D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2A4619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619" w:rsidRPr="00420E83" w:rsidRDefault="002A461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619" w:rsidRPr="00420E83" w:rsidRDefault="002A4619" w:rsidP="00F25F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oboru Techn. zařízení  budov</w:t>
            </w:r>
          </w:p>
        </w:tc>
      </w:tr>
      <w:tr w:rsidR="002A4619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619" w:rsidRPr="00420E83" w:rsidRDefault="002A461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619" w:rsidRPr="00420E83" w:rsidRDefault="002A461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2A4619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619" w:rsidRPr="00420E83" w:rsidRDefault="002A461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A4619" w:rsidRPr="00420E83" w:rsidRDefault="002A4619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771F4E" w:rsidRPr="007339F6" w:rsidRDefault="00771F4E" w:rsidP="00771F4E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BE2F09"/>
          <w:sz w:val="44"/>
          <w:szCs w:val="44"/>
          <w:lang w:eastAsia="cs-CZ"/>
        </w:rPr>
      </w:pPr>
      <w:r w:rsidRPr="007339F6">
        <w:rPr>
          <w:rFonts w:ascii="Times New Roman" w:eastAsia="Times New Roman" w:hAnsi="Times New Roman" w:cs="Times New Roman"/>
          <w:b/>
          <w:bCs/>
          <w:color w:val="BE2F09"/>
          <w:sz w:val="44"/>
          <w:szCs w:val="44"/>
          <w:lang w:eastAsia="cs-CZ"/>
        </w:rPr>
        <w:lastRenderedPageBreak/>
        <w:t>Vektorový obrázek</w:t>
      </w:r>
    </w:p>
    <w:p w:rsidR="00771F4E" w:rsidRPr="007339F6" w:rsidRDefault="00771F4E" w:rsidP="00771F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</w:pP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Vektorový obrázek je založen na matematických výpočtech a zobrazuje se pomocí čar a křivek. Takové obrázky můžeme vytvořit například v programu Adobe Illustr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a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tor, který je přímo určen pro práci s obrázky s vektorovou grafikou nebo Adobe Ph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o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toshop.</w:t>
      </w:r>
      <w:r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 xml:space="preserve"> Nemění se  tloušťka  čar =  ostrost -využití v technických  oborech - programech  CAD. 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Mezi další výhody patří možnost větší komprese než u rastrových obrázků a možnost změny velikosti bez snížení kvality.</w:t>
      </w:r>
    </w:p>
    <w:p w:rsidR="00771F4E" w:rsidRPr="007339F6" w:rsidRDefault="00771F4E" w:rsidP="00771F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</w:pPr>
    </w:p>
    <w:p w:rsidR="00771F4E" w:rsidRPr="007339F6" w:rsidRDefault="00771F4E" w:rsidP="00771F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</w:pPr>
    </w:p>
    <w:p w:rsidR="00771F4E" w:rsidRPr="007339F6" w:rsidRDefault="00771F4E" w:rsidP="00771F4E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BE2F09"/>
          <w:sz w:val="44"/>
          <w:szCs w:val="44"/>
          <w:lang w:eastAsia="cs-CZ"/>
        </w:rPr>
      </w:pPr>
      <w:r w:rsidRPr="007339F6">
        <w:rPr>
          <w:rFonts w:ascii="Times New Roman" w:eastAsia="Times New Roman" w:hAnsi="Times New Roman" w:cs="Times New Roman"/>
          <w:b/>
          <w:bCs/>
          <w:color w:val="BE2F09"/>
          <w:sz w:val="44"/>
          <w:szCs w:val="44"/>
          <w:lang w:eastAsia="cs-CZ"/>
        </w:rPr>
        <w:t>Rastrový obrázek</w:t>
      </w:r>
    </w:p>
    <w:p w:rsidR="00771F4E" w:rsidRPr="007339F6" w:rsidRDefault="00771F4E" w:rsidP="00771F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</w:pP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Rastrový obrázek se skládá z jednotlivých obrazových bodů – pixelů. Takové obrá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z</w:t>
      </w:r>
      <w:r w:rsidRPr="007339F6">
        <w:rPr>
          <w:rFonts w:ascii="Times New Roman" w:eastAsia="Times New Roman" w:hAnsi="Times New Roman" w:cs="Times New Roman"/>
          <w:color w:val="1E1E1E"/>
          <w:sz w:val="44"/>
          <w:szCs w:val="44"/>
          <w:lang w:eastAsia="cs-CZ"/>
        </w:rPr>
        <w:t>ky můžeme vytvořit programy jako Adobe Photoshop, Corel Paintshop, Malování, Gimp a další.</w:t>
      </w:r>
    </w:p>
    <w:p w:rsidR="00771F4E" w:rsidRPr="007339F6" w:rsidRDefault="00771F4E" w:rsidP="00771F4E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771F4E" w:rsidRDefault="00771F4E" w:rsidP="00771F4E">
      <w:pPr>
        <w:rPr>
          <w:rStyle w:val="SC10110610"/>
          <w:rFonts w:ascii="Times New Roman" w:hAnsi="Times New Roman" w:cs="Times New Roman"/>
          <w:sz w:val="44"/>
          <w:szCs w:val="44"/>
        </w:rPr>
      </w:pPr>
      <w:r w:rsidRPr="009B0AB0">
        <w:rPr>
          <w:rStyle w:val="SC10110610"/>
          <w:rFonts w:ascii="Times New Roman" w:hAnsi="Times New Roman" w:cs="Times New Roman"/>
          <w:sz w:val="44"/>
          <w:szCs w:val="44"/>
        </w:rPr>
        <w:t>2D prvky jsou výlučně dvojrozměrné: zahrnují výplně, čáry, aktivní body, o</w:t>
      </w:r>
      <w:r w:rsidRPr="009B0AB0">
        <w:rPr>
          <w:rStyle w:val="SC10110610"/>
          <w:rFonts w:ascii="Times New Roman" w:hAnsi="Times New Roman" w:cs="Times New Roman"/>
          <w:sz w:val="44"/>
          <w:szCs w:val="44"/>
        </w:rPr>
        <w:t>b</w:t>
      </w:r>
      <w:r w:rsidRPr="009B0AB0">
        <w:rPr>
          <w:rStyle w:val="SC10110610"/>
          <w:rFonts w:ascii="Times New Roman" w:hAnsi="Times New Roman" w:cs="Times New Roman"/>
          <w:sz w:val="44"/>
          <w:szCs w:val="44"/>
        </w:rPr>
        <w:t>rázky a kresby.</w:t>
      </w:r>
    </w:p>
    <w:p w:rsidR="00771F4E" w:rsidRDefault="00771F4E" w:rsidP="00771F4E">
      <w:pPr>
        <w:rPr>
          <w:rStyle w:val="SC10110610"/>
          <w:rFonts w:ascii="Times New Roman" w:hAnsi="Times New Roman" w:cs="Times New Roman"/>
          <w:sz w:val="44"/>
          <w:szCs w:val="44"/>
        </w:rPr>
      </w:pPr>
    </w:p>
    <w:p w:rsidR="00771F4E" w:rsidRPr="009B0AB0" w:rsidRDefault="00771F4E" w:rsidP="00771F4E">
      <w:pPr>
        <w:rPr>
          <w:rStyle w:val="SC10110610"/>
          <w:rFonts w:ascii="Times New Roman" w:hAnsi="Times New Roman" w:cs="Times New Roman"/>
          <w:b w:val="0"/>
          <w:bCs w:val="0"/>
          <w:sz w:val="44"/>
          <w:szCs w:val="44"/>
        </w:rPr>
      </w:pPr>
    </w:p>
    <w:p w:rsidR="00771F4E" w:rsidRDefault="00771F4E" w:rsidP="00771F4E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>Před  zahájením  vlastní  práce   na  modelu ( 2D i 3D) povedu nastavení  pracovního prostředí :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</w:t>
      </w:r>
      <w:r w:rsidRPr="0089071A">
        <w:rPr>
          <w:rFonts w:ascii="Times New Roman" w:hAnsi="Times New Roman" w:cs="Times New Roman"/>
          <w:noProof/>
          <w:sz w:val="44"/>
          <w:szCs w:val="44"/>
          <w:lang w:eastAsia="cs-CZ"/>
        </w:rPr>
        <w:t>Uložení nového souboru ve formátu PLN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Nastavení  dokumentu ( sada per, měřítko, zobrazení modelu )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Volby ( sada per, zabezpečení, jednotky  a koty )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3D model – nastavení podlaží</w:t>
      </w:r>
    </w:p>
    <w:p w:rsidR="00771F4E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Okna – lišty  a paletky</w:t>
      </w:r>
    </w:p>
    <w:p w:rsidR="00771F4E" w:rsidRPr="0089071A" w:rsidRDefault="00771F4E" w:rsidP="00771F4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Zobrazení ( volby sítě, navigátor, režim 3D nastavení a možbnosti pohledů)</w:t>
      </w:r>
    </w:p>
    <w:p w:rsidR="00771F4E" w:rsidRDefault="00771F4E" w:rsidP="00771F4E">
      <w:pPr>
        <w:rPr>
          <w:noProof/>
          <w:lang w:eastAsia="cs-CZ"/>
        </w:rPr>
      </w:pPr>
    </w:p>
    <w:p w:rsidR="00771F4E" w:rsidRDefault="00771F4E" w:rsidP="00771F4E">
      <w:pPr>
        <w:rPr>
          <w:noProof/>
          <w:lang w:eastAsia="cs-CZ"/>
        </w:rPr>
      </w:pPr>
    </w:p>
    <w:p w:rsidR="00771F4E" w:rsidRDefault="00771F4E" w:rsidP="00771F4E">
      <w:pPr>
        <w:rPr>
          <w:noProof/>
          <w:lang w:eastAsia="cs-CZ"/>
        </w:rPr>
      </w:pPr>
    </w:p>
    <w:p w:rsidR="00771F4E" w:rsidRDefault="00771F4E" w:rsidP="00771F4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2032" behindDoc="0" locked="0" layoutInCell="1" allowOverlap="1" wp14:anchorId="78AC5BB8" wp14:editId="07479B28">
            <wp:simplePos x="0" y="0"/>
            <wp:positionH relativeFrom="column">
              <wp:posOffset>635</wp:posOffset>
            </wp:positionH>
            <wp:positionV relativeFrom="paragraph">
              <wp:posOffset>-291465</wp:posOffset>
            </wp:positionV>
            <wp:extent cx="9604375" cy="4535805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1D" w:rsidRPr="00771F4E" w:rsidRDefault="00DE2E3B" w:rsidP="00771F4E">
      <w:pPr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771F4E">
        <w:rPr>
          <w:rStyle w:val="SC10110604"/>
          <w:rFonts w:ascii="Times New Roman" w:hAnsi="Times New Roman" w:cs="Times New Roman"/>
          <w:sz w:val="44"/>
          <w:szCs w:val="44"/>
        </w:rPr>
        <w:t>čára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, zvolím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 xml:space="preserve">výchozí  nastavení, 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parametry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(</w:t>
      </w:r>
      <w:r w:rsidR="00771F4E">
        <w:rPr>
          <w:rStyle w:val="SC10110604"/>
          <w:rFonts w:ascii="Times New Roman" w:hAnsi="Times New Roman" w:cs="Times New Roman"/>
          <w:sz w:val="44"/>
          <w:szCs w:val="44"/>
        </w:rPr>
        <w:t>barva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,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71F4E">
        <w:rPr>
          <w:rStyle w:val="SC10110604"/>
          <w:rFonts w:ascii="Times New Roman" w:hAnsi="Times New Roman" w:cs="Times New Roman"/>
          <w:sz w:val="44"/>
          <w:szCs w:val="44"/>
        </w:rPr>
        <w:t>druh čáry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, </w:t>
      </w:r>
      <w:r w:rsidR="00771F4E">
        <w:rPr>
          <w:rStyle w:val="SC10110604"/>
          <w:rFonts w:ascii="Times New Roman" w:hAnsi="Times New Roman" w:cs="Times New Roman"/>
          <w:sz w:val="44"/>
          <w:szCs w:val="44"/>
        </w:rPr>
        <w:t>tlouštka</w:t>
      </w:r>
      <w:r w:rsidR="007942C7">
        <w:rPr>
          <w:rStyle w:val="SC10110604"/>
          <w:rFonts w:ascii="Times New Roman" w:hAnsi="Times New Roman" w:cs="Times New Roman"/>
          <w:sz w:val="44"/>
          <w:szCs w:val="44"/>
        </w:rPr>
        <w:t>)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 a vsadím do </w:t>
      </w:r>
      <w:r w:rsidR="006C44B6">
        <w:rPr>
          <w:rStyle w:val="SC10110604"/>
          <w:rFonts w:ascii="Times New Roman" w:hAnsi="Times New Roman" w:cs="Times New Roman"/>
          <w:sz w:val="44"/>
          <w:szCs w:val="44"/>
        </w:rPr>
        <w:t xml:space="preserve"> daného podlaží </w:t>
      </w:r>
    </w:p>
    <w:p w:rsidR="00DE2E3B" w:rsidRPr="00B56A57" w:rsidRDefault="00B56A57" w:rsidP="00806A50">
      <w:pPr>
        <w:spacing w:line="240" w:lineRule="auto"/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-301625</wp:posOffset>
            </wp:positionV>
            <wp:extent cx="9604375" cy="453580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1D" w:rsidRPr="00752802" w:rsidRDefault="00B56A57" w:rsidP="00806A50">
      <w:pPr>
        <w:spacing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Pomocí infopaletky </w:t>
      </w:r>
      <w:r w:rsidR="00DE2E3B">
        <w:rPr>
          <w:rStyle w:val="SC10110604"/>
          <w:rFonts w:ascii="Times New Roman" w:hAnsi="Times New Roman" w:cs="Times New Roman"/>
          <w:sz w:val="44"/>
          <w:szCs w:val="44"/>
        </w:rPr>
        <w:t xml:space="preserve">volím </w:t>
      </w:r>
      <w:r>
        <w:rPr>
          <w:rStyle w:val="SC10110604"/>
          <w:rFonts w:ascii="Times New Roman" w:hAnsi="Times New Roman" w:cs="Times New Roman"/>
          <w:sz w:val="44"/>
          <w:szCs w:val="44"/>
        </w:rPr>
        <w:t>metodu  zákresu</w:t>
      </w:r>
      <w:r w:rsidR="00DE2E3B">
        <w:rPr>
          <w:rStyle w:val="SC10110604"/>
          <w:rFonts w:ascii="Times New Roman" w:hAnsi="Times New Roman" w:cs="Times New Roman"/>
          <w:sz w:val="44"/>
          <w:szCs w:val="44"/>
        </w:rPr>
        <w:t xml:space="preserve"> ( </w:t>
      </w:r>
      <w:r>
        <w:rPr>
          <w:rStyle w:val="SC10110604"/>
          <w:rFonts w:ascii="Times New Roman" w:hAnsi="Times New Roman" w:cs="Times New Roman"/>
          <w:sz w:val="44"/>
          <w:szCs w:val="44"/>
        </w:rPr>
        <w:t>přímka, lomená čára</w:t>
      </w:r>
      <w:r w:rsidR="00DE2E3B">
        <w:rPr>
          <w:rStyle w:val="SC10110604"/>
          <w:rFonts w:ascii="Times New Roman" w:hAnsi="Times New Roman" w:cs="Times New Roman"/>
          <w:sz w:val="44"/>
          <w:szCs w:val="44"/>
        </w:rPr>
        <w:t xml:space="preserve">, </w:t>
      </w:r>
      <w:r>
        <w:rPr>
          <w:rStyle w:val="SC10110604"/>
          <w:rFonts w:ascii="Times New Roman" w:hAnsi="Times New Roman" w:cs="Times New Roman"/>
          <w:sz w:val="44"/>
          <w:szCs w:val="44"/>
        </w:rPr>
        <w:t>obdélník )</w:t>
      </w:r>
      <w:r w:rsidR="00DE2E3B">
        <w:rPr>
          <w:rStyle w:val="SC10110604"/>
          <w:rFonts w:ascii="Times New Roman" w:hAnsi="Times New Roman" w:cs="Times New Roman"/>
          <w:sz w:val="44"/>
          <w:szCs w:val="44"/>
        </w:rPr>
        <w:t xml:space="preserve"> a 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pomocí souřadnic  volím rozměry </w:t>
      </w:r>
      <w:r w:rsidR="00DE2E3B">
        <w:rPr>
          <w:rStyle w:val="SC10110604"/>
          <w:rFonts w:ascii="Times New Roman" w:hAnsi="Times New Roman" w:cs="Times New Roman"/>
          <w:sz w:val="44"/>
          <w:szCs w:val="44"/>
        </w:rPr>
        <w:t>)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mohu editov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at- měnit po označení </w:t>
      </w:r>
      <w:r>
        <w:rPr>
          <w:rStyle w:val="SC10110604"/>
          <w:rFonts w:ascii="Times New Roman" w:hAnsi="Times New Roman" w:cs="Times New Roman"/>
          <w:sz w:val="44"/>
          <w:szCs w:val="44"/>
        </w:rPr>
        <w:t>čáry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 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modelu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,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v nástroji </w:t>
      </w:r>
      <w:r>
        <w:rPr>
          <w:rStyle w:val="SC10110604"/>
          <w:rFonts w:ascii="Times New Roman" w:hAnsi="Times New Roman" w:cs="Times New Roman"/>
          <w:sz w:val="44"/>
          <w:szCs w:val="44"/>
        </w:rPr>
        <w:t>čára</w:t>
      </w:r>
    </w:p>
    <w:p w:rsidR="00E73077" w:rsidRPr="00771F4E" w:rsidRDefault="00E73077" w:rsidP="00E73077">
      <w:pPr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čára, zvolím výchozí  nastavení, parametry (barva, druh čáry, tlouštka) Pomocí infopaletky volím metodu  zákresu  a vsadím do  daného podlaží </w:t>
      </w:r>
    </w:p>
    <w:p w:rsidR="007942C7" w:rsidRDefault="007942C7" w:rsidP="004E0DD0">
      <w:pPr>
        <w:rPr>
          <w:noProof/>
          <w:lang w:eastAsia="cs-CZ"/>
        </w:rPr>
      </w:pPr>
    </w:p>
    <w:p w:rsidR="00F764E2" w:rsidRPr="00013AB3" w:rsidRDefault="00E73077" w:rsidP="00013AB3">
      <w:pPr>
        <w:rPr>
          <w:rStyle w:val="SC10110604"/>
          <w:b w:val="0"/>
          <w:bCs w:val="0"/>
          <w:noProof/>
          <w:color w:val="auto"/>
          <w:sz w:val="22"/>
          <w:szCs w:val="22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5104" behindDoc="0" locked="0" layoutInCell="1" allowOverlap="1" wp14:anchorId="584B244D" wp14:editId="55BC8898">
            <wp:simplePos x="0" y="0"/>
            <wp:positionH relativeFrom="column">
              <wp:posOffset>3810</wp:posOffset>
            </wp:positionH>
            <wp:positionV relativeFrom="paragraph">
              <wp:posOffset>-290830</wp:posOffset>
            </wp:positionV>
            <wp:extent cx="9604375" cy="453580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A50" w:rsidRDefault="00E73077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Již navržené čáry a oblouk</w:t>
      </w:r>
      <w:r w:rsidR="00013AB3">
        <w:rPr>
          <w:rStyle w:val="SC10110604"/>
          <w:rFonts w:ascii="Times New Roman" w:hAnsi="Times New Roman" w:cs="Times New Roman"/>
          <w:sz w:val="44"/>
          <w:szCs w:val="44"/>
        </w:rPr>
        <w:t>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mohu po označení</w:t>
      </w:r>
      <w:r w:rsidR="007942C7">
        <w:rPr>
          <w:rStyle w:val="SC10110604"/>
          <w:rFonts w:ascii="Times New Roman" w:hAnsi="Times New Roman" w:cs="Times New Roman"/>
          <w:sz w:val="44"/>
          <w:szCs w:val="44"/>
        </w:rPr>
        <w:t xml:space="preserve"> také editovat - měnit-</w:t>
      </w:r>
      <w:r w:rsidR="00013AB3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942C7">
        <w:rPr>
          <w:rStyle w:val="SC10110604"/>
          <w:rFonts w:ascii="Times New Roman" w:hAnsi="Times New Roman" w:cs="Times New Roman"/>
          <w:sz w:val="44"/>
          <w:szCs w:val="44"/>
        </w:rPr>
        <w:t>opravovat</w:t>
      </w:r>
    </w:p>
    <w:p w:rsidR="00806A50" w:rsidRPr="00013AB3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 w:rsidRPr="00013AB3">
        <w:rPr>
          <w:rStyle w:val="SC10110604"/>
          <w:rFonts w:ascii="Times New Roman" w:hAnsi="Times New Roman" w:cs="Times New Roman"/>
          <w:sz w:val="44"/>
          <w:szCs w:val="44"/>
        </w:rPr>
        <w:t>( zkracovat, zvětšovat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 poloměry, měnit  tvar)</w:t>
      </w: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196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AB3" w:rsidRDefault="00013AB3" w:rsidP="00013AB3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Již navržené čáry a oblouky mohu po označení také upravovat – oříznou, rozd</w:t>
      </w:r>
      <w:r>
        <w:rPr>
          <w:rStyle w:val="SC10110604"/>
          <w:rFonts w:ascii="Times New Roman" w:hAnsi="Times New Roman" w:cs="Times New Roman"/>
          <w:sz w:val="44"/>
          <w:szCs w:val="44"/>
        </w:rPr>
        <w:t>ě</w:t>
      </w:r>
      <w:r>
        <w:rPr>
          <w:rStyle w:val="SC10110604"/>
          <w:rFonts w:ascii="Times New Roman" w:hAnsi="Times New Roman" w:cs="Times New Roman"/>
          <w:sz w:val="44"/>
          <w:szCs w:val="44"/>
        </w:rPr>
        <w:t>lit – 1. Krok označím oblouk a zakreslím přímku rozdělení</w:t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196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2. Krok pomocí n. rozdělení ( sekerka) provedu  rozdělení</w:t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013AB3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5" name="Obrázek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196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013AB3" w:rsidRDefault="00013AB3" w:rsidP="00013AB3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3. Krok po rozdělení ( sekerka) tlač.   Delete odstraním nepotřebný oblouk</w:t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976BDD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r w:rsidR="007942C7">
        <w:rPr>
          <w:rFonts w:ascii="Times New Roman" w:hAnsi="Times New Roman" w:cs="Times New Roman"/>
          <w:sz w:val="40"/>
          <w:szCs w:val="40"/>
        </w:rPr>
        <w:t>podlaží 1.NP ( navigátor) navrhni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D4B88">
        <w:rPr>
          <w:rFonts w:ascii="Times New Roman" w:hAnsi="Times New Roman" w:cs="Times New Roman"/>
          <w:sz w:val="40"/>
          <w:szCs w:val="40"/>
        </w:rPr>
        <w:t xml:space="preserve"> v nástroji čára vnější obrys </w:t>
      </w:r>
      <w:r w:rsidR="007F473E">
        <w:rPr>
          <w:rFonts w:ascii="Times New Roman" w:hAnsi="Times New Roman" w:cs="Times New Roman"/>
          <w:sz w:val="40"/>
          <w:szCs w:val="40"/>
        </w:rPr>
        <w:t>půdorys</w:t>
      </w:r>
      <w:r w:rsidR="00ED4B88">
        <w:rPr>
          <w:rFonts w:ascii="Times New Roman" w:hAnsi="Times New Roman" w:cs="Times New Roman"/>
          <w:sz w:val="40"/>
          <w:szCs w:val="40"/>
        </w:rPr>
        <w:t>u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D4B88">
        <w:rPr>
          <w:rFonts w:ascii="Times New Roman" w:hAnsi="Times New Roman" w:cs="Times New Roman"/>
          <w:sz w:val="40"/>
          <w:szCs w:val="40"/>
        </w:rPr>
        <w:t>9 000x 6 000mm v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D4B88">
        <w:rPr>
          <w:rFonts w:ascii="Times New Roman" w:hAnsi="Times New Roman" w:cs="Times New Roman"/>
          <w:sz w:val="40"/>
          <w:szCs w:val="40"/>
        </w:rPr>
        <w:t>1.NP</w:t>
      </w:r>
      <w:r w:rsidR="007942C7">
        <w:rPr>
          <w:rFonts w:ascii="Times New Roman" w:hAnsi="Times New Roman" w:cs="Times New Roman"/>
          <w:sz w:val="40"/>
          <w:szCs w:val="40"/>
        </w:rPr>
        <w:t xml:space="preserve">,  do středu půdorysu  navrhni </w:t>
      </w:r>
      <w:r w:rsidR="00ED4B88">
        <w:rPr>
          <w:rFonts w:ascii="Times New Roman" w:hAnsi="Times New Roman" w:cs="Times New Roman"/>
          <w:sz w:val="40"/>
          <w:szCs w:val="40"/>
        </w:rPr>
        <w:t xml:space="preserve"> v nástroji oblouk  kruhový sloup</w:t>
      </w:r>
      <w:r w:rsidR="007942C7">
        <w:rPr>
          <w:rFonts w:ascii="Times New Roman" w:hAnsi="Times New Roman" w:cs="Times New Roman"/>
          <w:sz w:val="40"/>
          <w:szCs w:val="40"/>
        </w:rPr>
        <w:t xml:space="preserve">, rozměrů  </w:t>
      </w:r>
      <w:r w:rsidR="00ED4B88">
        <w:rPr>
          <w:rFonts w:ascii="Times New Roman" w:hAnsi="Times New Roman" w:cs="Times New Roman"/>
          <w:sz w:val="40"/>
          <w:szCs w:val="40"/>
        </w:rPr>
        <w:t>900 mm.</w:t>
      </w:r>
    </w:p>
    <w:p w:rsidR="00ED4B88" w:rsidRPr="00861DA6" w:rsidRDefault="00ED4B88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Dále proveď rozdělení  oblouku  na  dvě  shodné  části – poloviny  a  pomocí označení a nat</w:t>
      </w:r>
      <w:r>
        <w:rPr>
          <w:rFonts w:ascii="Times New Roman" w:hAnsi="Times New Roman" w:cs="Times New Roman"/>
          <w:sz w:val="40"/>
          <w:szCs w:val="40"/>
        </w:rPr>
        <w:t>a</w:t>
      </w:r>
      <w:r>
        <w:rPr>
          <w:rFonts w:ascii="Times New Roman" w:hAnsi="Times New Roman" w:cs="Times New Roman"/>
          <w:sz w:val="40"/>
          <w:szCs w:val="40"/>
        </w:rPr>
        <w:t>žení zvětši půdorys na 10 000x 6 000 mm.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4619" w:rsidRDefault="00962605" w:rsidP="002A4619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2A4619">
        <w:rPr>
          <w:rFonts w:ascii="Times New Roman" w:hAnsi="Times New Roman" w:cs="Times New Roman"/>
          <w:sz w:val="40"/>
          <w:szCs w:val="40"/>
        </w:rPr>
        <w:t>školní  výukový  program   ARCHICAD  16- Graphisoft, souhlas  s jeho využitím</w:t>
      </w:r>
    </w:p>
    <w:p w:rsidR="002A4619" w:rsidRPr="00420E83" w:rsidRDefault="002A4619" w:rsidP="002A4619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potřeby  zpracování DUM je uložen u zpracovatele DUM.</w:t>
      </w:r>
    </w:p>
    <w:p w:rsidR="002A4619" w:rsidRPr="00861DA6" w:rsidRDefault="002A4619" w:rsidP="002A46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420E83" w:rsidRDefault="00861DA6" w:rsidP="00976BDD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6"/>
      <w:footerReference w:type="default" r:id="rId17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583" w:rsidRDefault="003E1583">
      <w:r>
        <w:separator/>
      </w:r>
    </w:p>
  </w:endnote>
  <w:endnote w:type="continuationSeparator" w:id="0">
    <w:p w:rsidR="003E1583" w:rsidRDefault="003E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2A4619">
      <w:rPr>
        <w:rFonts w:ascii="Times New Roman" w:hAnsi="Times New Roman" w:cs="Times New Roman"/>
        <w:noProof/>
        <w:sz w:val="24"/>
        <w:szCs w:val="24"/>
      </w:rPr>
      <w:t>12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583" w:rsidRDefault="003E1583">
      <w:r>
        <w:separator/>
      </w:r>
    </w:p>
  </w:footnote>
  <w:footnote w:type="continuationSeparator" w:id="0">
    <w:p w:rsidR="003E1583" w:rsidRDefault="003E1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860"/>
    <w:multiLevelType w:val="hybridMultilevel"/>
    <w:tmpl w:val="CEEE2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3AB3"/>
    <w:rsid w:val="00073F70"/>
    <w:rsid w:val="00077A20"/>
    <w:rsid w:val="000A53B9"/>
    <w:rsid w:val="000A5E0B"/>
    <w:rsid w:val="000F1301"/>
    <w:rsid w:val="001005CC"/>
    <w:rsid w:val="00105299"/>
    <w:rsid w:val="0010786B"/>
    <w:rsid w:val="0012498D"/>
    <w:rsid w:val="00170D7F"/>
    <w:rsid w:val="001B0FB9"/>
    <w:rsid w:val="001C3415"/>
    <w:rsid w:val="001D4121"/>
    <w:rsid w:val="00231A4B"/>
    <w:rsid w:val="00234413"/>
    <w:rsid w:val="00261C6C"/>
    <w:rsid w:val="002636E6"/>
    <w:rsid w:val="00273981"/>
    <w:rsid w:val="002A2424"/>
    <w:rsid w:val="002A4619"/>
    <w:rsid w:val="002C1B9C"/>
    <w:rsid w:val="002C3071"/>
    <w:rsid w:val="002E18DA"/>
    <w:rsid w:val="003022A5"/>
    <w:rsid w:val="003072F1"/>
    <w:rsid w:val="00322331"/>
    <w:rsid w:val="00387717"/>
    <w:rsid w:val="003A6CAC"/>
    <w:rsid w:val="003B6B82"/>
    <w:rsid w:val="003C74C0"/>
    <w:rsid w:val="003E1583"/>
    <w:rsid w:val="003F118B"/>
    <w:rsid w:val="0040343E"/>
    <w:rsid w:val="004043F6"/>
    <w:rsid w:val="00420E83"/>
    <w:rsid w:val="00426FCA"/>
    <w:rsid w:val="00441754"/>
    <w:rsid w:val="00450F14"/>
    <w:rsid w:val="004729CA"/>
    <w:rsid w:val="004853A6"/>
    <w:rsid w:val="004A2D96"/>
    <w:rsid w:val="004E0DD0"/>
    <w:rsid w:val="0052347B"/>
    <w:rsid w:val="0054720F"/>
    <w:rsid w:val="00554294"/>
    <w:rsid w:val="005B62DF"/>
    <w:rsid w:val="0060067B"/>
    <w:rsid w:val="00607C60"/>
    <w:rsid w:val="00626F12"/>
    <w:rsid w:val="0064461E"/>
    <w:rsid w:val="00681ABB"/>
    <w:rsid w:val="006B2E6B"/>
    <w:rsid w:val="006C44B6"/>
    <w:rsid w:val="006D35E1"/>
    <w:rsid w:val="007172D0"/>
    <w:rsid w:val="00727383"/>
    <w:rsid w:val="00751D2E"/>
    <w:rsid w:val="00752802"/>
    <w:rsid w:val="00767FF5"/>
    <w:rsid w:val="00771F4E"/>
    <w:rsid w:val="00776024"/>
    <w:rsid w:val="0079091B"/>
    <w:rsid w:val="007942C7"/>
    <w:rsid w:val="00796E13"/>
    <w:rsid w:val="007A5F17"/>
    <w:rsid w:val="007B7379"/>
    <w:rsid w:val="007F473E"/>
    <w:rsid w:val="00806A50"/>
    <w:rsid w:val="00814967"/>
    <w:rsid w:val="0082211C"/>
    <w:rsid w:val="00860EC4"/>
    <w:rsid w:val="00861DA6"/>
    <w:rsid w:val="008A76DD"/>
    <w:rsid w:val="008F1FC0"/>
    <w:rsid w:val="009023D1"/>
    <w:rsid w:val="0092371F"/>
    <w:rsid w:val="00947BC4"/>
    <w:rsid w:val="00962605"/>
    <w:rsid w:val="00976BDD"/>
    <w:rsid w:val="009D27EE"/>
    <w:rsid w:val="009D2A85"/>
    <w:rsid w:val="009F2DCD"/>
    <w:rsid w:val="00A23747"/>
    <w:rsid w:val="00A711C4"/>
    <w:rsid w:val="00A86013"/>
    <w:rsid w:val="00AA3351"/>
    <w:rsid w:val="00AA37C1"/>
    <w:rsid w:val="00AA4226"/>
    <w:rsid w:val="00AD0C20"/>
    <w:rsid w:val="00B30248"/>
    <w:rsid w:val="00B56A57"/>
    <w:rsid w:val="00B72FE7"/>
    <w:rsid w:val="00B76D91"/>
    <w:rsid w:val="00BD67D0"/>
    <w:rsid w:val="00BE37F5"/>
    <w:rsid w:val="00C07071"/>
    <w:rsid w:val="00C155FA"/>
    <w:rsid w:val="00C224D3"/>
    <w:rsid w:val="00C22EAE"/>
    <w:rsid w:val="00C96524"/>
    <w:rsid w:val="00CF3B64"/>
    <w:rsid w:val="00D03B1D"/>
    <w:rsid w:val="00D05B91"/>
    <w:rsid w:val="00D13583"/>
    <w:rsid w:val="00D27A37"/>
    <w:rsid w:val="00D41325"/>
    <w:rsid w:val="00D42505"/>
    <w:rsid w:val="00D53887"/>
    <w:rsid w:val="00DC1BE0"/>
    <w:rsid w:val="00DC6647"/>
    <w:rsid w:val="00DD1CB7"/>
    <w:rsid w:val="00DE2E3B"/>
    <w:rsid w:val="00E01001"/>
    <w:rsid w:val="00E03063"/>
    <w:rsid w:val="00E042DA"/>
    <w:rsid w:val="00E10C8B"/>
    <w:rsid w:val="00E47EC3"/>
    <w:rsid w:val="00E73077"/>
    <w:rsid w:val="00E81C57"/>
    <w:rsid w:val="00E8231A"/>
    <w:rsid w:val="00EB1E52"/>
    <w:rsid w:val="00EB6DB9"/>
    <w:rsid w:val="00EC1D69"/>
    <w:rsid w:val="00EC32F2"/>
    <w:rsid w:val="00ED4B88"/>
    <w:rsid w:val="00EE143B"/>
    <w:rsid w:val="00EE20B3"/>
    <w:rsid w:val="00F33EFF"/>
    <w:rsid w:val="00F55C14"/>
    <w:rsid w:val="00F624B4"/>
    <w:rsid w:val="00F66CDD"/>
    <w:rsid w:val="00F764E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  <w:style w:type="character" w:customStyle="1" w:styleId="SC10110610">
    <w:name w:val="SC.10.110610"/>
    <w:uiPriority w:val="99"/>
    <w:rsid w:val="00771F4E"/>
    <w:rPr>
      <w:b/>
      <w:bCs/>
      <w:color w:val="000000"/>
    </w:rPr>
  </w:style>
  <w:style w:type="paragraph" w:styleId="Odstavecseseznamem">
    <w:name w:val="List Paragraph"/>
    <w:basedOn w:val="Normln"/>
    <w:uiPriority w:val="34"/>
    <w:qFormat/>
    <w:rsid w:val="00771F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  <w:style w:type="character" w:customStyle="1" w:styleId="SC10110610">
    <w:name w:val="SC.10.110610"/>
    <w:uiPriority w:val="99"/>
    <w:rsid w:val="00771F4E"/>
    <w:rPr>
      <w:b/>
      <w:bCs/>
      <w:color w:val="000000"/>
    </w:rPr>
  </w:style>
  <w:style w:type="paragraph" w:styleId="Odstavecseseznamem">
    <w:name w:val="List Paragraph"/>
    <w:basedOn w:val="Normln"/>
    <w:uiPriority w:val="34"/>
    <w:qFormat/>
    <w:rsid w:val="00771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87109-6346-4410-BBA7-E47B97926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dokumentu.dotx</Template>
  <TotalTime>2</TotalTime>
  <Pages>12</Pages>
  <Words>488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mm240c</cp:lastModifiedBy>
  <cp:revision>3</cp:revision>
  <cp:lastPrinted>2011-01-25T23:25:00Z</cp:lastPrinted>
  <dcterms:created xsi:type="dcterms:W3CDTF">2013-05-10T07:15:00Z</dcterms:created>
  <dcterms:modified xsi:type="dcterms:W3CDTF">2013-05-10T07:16:00Z</dcterms:modified>
</cp:coreProperties>
</file>