
<file path=[Content_Types].xml><?xml version="1.0" encoding="utf-8"?>
<Types xmlns="http://schemas.openxmlformats.org/package/2006/content-types">
  <Default Extension="png" ContentType="image/png"/>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93345" w:rsidRDefault="00093345" w:rsidP="00093345">
      <w:pPr>
        <w:rPr>
          <w:b/>
        </w:rPr>
      </w:pPr>
    </w:p>
    <w:p w:rsidR="00093345" w:rsidRDefault="00093345" w:rsidP="00093345">
      <w:r>
        <w:t>Tato práce je šířena pod licencí CC BY-SA 3.0. Odkazy a citace jsou platné k datu vytvoření této práce.</w:t>
      </w:r>
    </w:p>
    <w:p w:rsidR="002E1B37" w:rsidRDefault="002E1B37" w:rsidP="002E1B37">
      <w:pPr>
        <w:rPr>
          <w:rFonts w:cstheme="minorHAnsi"/>
        </w:rPr>
      </w:pPr>
      <w:r>
        <w:rPr>
          <w:rFonts w:cstheme="minorHAnsi"/>
        </w:rPr>
        <w:t>Texty jsou vlastní originální tvorbou autora.</w:t>
      </w:r>
    </w:p>
    <w:p w:rsidR="002E1B37" w:rsidRDefault="002E1B37" w:rsidP="002E1B37">
      <w:pPr>
        <w:rPr>
          <w:rFonts w:cstheme="minorHAnsi"/>
        </w:rPr>
      </w:pPr>
      <w:r>
        <w:t>Všechny objekty použité k vytvoření tohoto materiálu jsou součástí softwaru Microsoft</w:t>
      </w:r>
      <w:r>
        <w:rPr>
          <w:rFonts w:cstheme="minorHAnsi"/>
          <w:sz w:val="32"/>
          <w:szCs w:val="24"/>
        </w:rPr>
        <w:t xml:space="preserve">® </w:t>
      </w:r>
      <w:r>
        <w:rPr>
          <w:rFonts w:cstheme="minorHAnsi"/>
          <w:szCs w:val="24"/>
        </w:rPr>
        <w:t>Office</w:t>
      </w:r>
      <w:r>
        <w:rPr>
          <w:rFonts w:cstheme="minorHAnsi"/>
        </w:rPr>
        <w:t>.</w:t>
      </w:r>
    </w:p>
    <w:p w:rsidR="00093345" w:rsidRDefault="00093345" w:rsidP="00093345">
      <w:r>
        <w:t>Škola: Základní škola Trávníky Otrokovice, příspěvková organizace</w:t>
      </w:r>
    </w:p>
    <w:p w:rsidR="00093345" w:rsidRDefault="00093345" w:rsidP="00093345">
      <w:r>
        <w:t>Číslo projektu: CZ.1.07/1.4.00/21.2637</w:t>
      </w:r>
    </w:p>
    <w:p w:rsidR="00E42963" w:rsidRDefault="00093345" w:rsidP="00093345">
      <w:r>
        <w:t>Název výukového materiál:</w:t>
      </w:r>
      <w:r w:rsidR="00E42963">
        <w:t xml:space="preserve"> Výhody vaření v</w:t>
      </w:r>
      <w:r w:rsidR="006725A3">
        <w:t> </w:t>
      </w:r>
      <w:r w:rsidR="00E42963">
        <w:t>domácnosti</w:t>
      </w:r>
      <w:r w:rsidR="006725A3">
        <w:t xml:space="preserve">. Nákup. Dávkování. </w:t>
      </w:r>
      <w:r w:rsidR="00B311BD">
        <w:t>Zelenina.</w:t>
      </w:r>
      <w:r w:rsidR="00DD0C8F">
        <w:t xml:space="preserve"> Ovoce. Brambory.</w:t>
      </w:r>
      <w:r w:rsidR="00D43827">
        <w:t xml:space="preserve"> Mléko. Maso.</w:t>
      </w:r>
    </w:p>
    <w:p w:rsidR="00093345" w:rsidRDefault="00093345" w:rsidP="00093345">
      <w:r>
        <w:t>Autor: Marie Heryánová</w:t>
      </w:r>
    </w:p>
    <w:p w:rsidR="00093345" w:rsidRDefault="00E42963" w:rsidP="00093345">
      <w:r>
        <w:t>Vytvořeno: 10</w:t>
      </w:r>
      <w:r w:rsidR="00093345">
        <w:t>. 2. 2013</w:t>
      </w:r>
    </w:p>
    <w:p w:rsidR="00093345" w:rsidRDefault="00093345" w:rsidP="00093345">
      <w:r>
        <w:t>Ročník: 6.</w:t>
      </w:r>
      <w:r w:rsidR="002E1B37">
        <w:t xml:space="preserve"> </w:t>
      </w:r>
      <w:r>
        <w:t>- 8.</w:t>
      </w:r>
    </w:p>
    <w:p w:rsidR="00093345" w:rsidRDefault="00093345" w:rsidP="00093345">
      <w:r>
        <w:t>Vzdělávací oblast: Člověk a svět práce</w:t>
      </w:r>
    </w:p>
    <w:p w:rsidR="00093345" w:rsidRDefault="00093345" w:rsidP="00093345">
      <w:r>
        <w:t>Vzděláv</w:t>
      </w:r>
      <w:r w:rsidR="001B12F7">
        <w:t>ací obor: Praktické činnosti – p</w:t>
      </w:r>
      <w:bookmarkStart w:id="0" w:name="_GoBack"/>
      <w:bookmarkEnd w:id="0"/>
      <w:r>
        <w:t>říprava pokrmů</w:t>
      </w:r>
    </w:p>
    <w:p w:rsidR="00093345" w:rsidRDefault="00093345" w:rsidP="00093345">
      <w:r>
        <w:t>Tematický okruh: Příprava pokrmů</w:t>
      </w:r>
    </w:p>
    <w:p w:rsidR="00303901" w:rsidRDefault="00E42963" w:rsidP="00303901">
      <w:r>
        <w:t>Téma: Výhody vaření v domácnosti</w:t>
      </w:r>
    </w:p>
    <w:p w:rsidR="007202C7" w:rsidRDefault="00093345" w:rsidP="00040CFF">
      <w:r>
        <w:t>Pomůcky: PC, dataprojektor, kopírka, ti</w:t>
      </w:r>
      <w:r w:rsidR="00E42963">
        <w:t xml:space="preserve">skárna, tabule, zařízení </w:t>
      </w:r>
      <w:r>
        <w:t>kuchyně</w:t>
      </w:r>
    </w:p>
    <w:p w:rsidR="004D27FD" w:rsidRDefault="00093345" w:rsidP="00040CFF">
      <w:r>
        <w:t xml:space="preserve">Anotace: </w:t>
      </w:r>
      <w:r w:rsidR="00182464">
        <w:t>Určeno k</w:t>
      </w:r>
      <w:r w:rsidR="00E42963">
        <w:t> poučení o výhodách vaření v domácích podmínkách. Zdůraznění vlivu kvalitní přípravy pokrmů na zdravotní stav konzumentů a na nezanedbatelné ekonomické úspory.</w:t>
      </w:r>
      <w:r w:rsidR="00112B31">
        <w:t xml:space="preserve">  </w:t>
      </w:r>
    </w:p>
    <w:p w:rsidR="00112B31" w:rsidRDefault="00112B31" w:rsidP="00040CFF"/>
    <w:p w:rsidR="00112B31" w:rsidRDefault="007202C7" w:rsidP="00112B31">
      <w:pPr>
        <w:jc w:val="center"/>
        <w:rPr>
          <w:b/>
          <w:i/>
          <w:color w:val="F79646" w:themeColor="accent6"/>
          <w:sz w:val="48"/>
        </w:rPr>
      </w:pPr>
      <w:r>
        <w:rPr>
          <w:noProof/>
          <w:lang w:eastAsia="cs-CZ"/>
        </w:rPr>
        <w:drawing>
          <wp:anchor distT="0" distB="0" distL="114300" distR="114300" simplePos="0" relativeHeight="251658240" behindDoc="1" locked="0" layoutInCell="1" allowOverlap="1" wp14:anchorId="01C4401E" wp14:editId="60DC742C">
            <wp:simplePos x="0" y="0"/>
            <wp:positionH relativeFrom="column">
              <wp:posOffset>2119630</wp:posOffset>
            </wp:positionH>
            <wp:positionV relativeFrom="paragraph">
              <wp:posOffset>307340</wp:posOffset>
            </wp:positionV>
            <wp:extent cx="1466850" cy="1200150"/>
            <wp:effectExtent l="0" t="0" r="0" b="0"/>
            <wp:wrapNone/>
            <wp:docPr id="4" name="Obrázek 4" descr="C:\Documents and Settings\heryanova\Local Settings\Temporary Internet Files\Content.IE5\G72ZM56X\MP90039969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Documents and Settings\heryanova\Local Settings\Temporary Internet Files\Content.IE5\G72ZM56X\MP900399695[1].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466850" cy="1200150"/>
                    </a:xfrm>
                    <a:prstGeom prst="rect">
                      <a:avLst/>
                    </a:prstGeom>
                    <a:noFill/>
                    <a:ln>
                      <a:noFill/>
                    </a:ln>
                  </pic:spPr>
                </pic:pic>
              </a:graphicData>
            </a:graphic>
            <wp14:sizeRelH relativeFrom="page">
              <wp14:pctWidth>0</wp14:pctWidth>
            </wp14:sizeRelH>
            <wp14:sizeRelV relativeFrom="page">
              <wp14:pctHeight>0</wp14:pctHeight>
            </wp14:sizeRelV>
          </wp:anchor>
        </w:drawing>
      </w:r>
      <w:r w:rsidR="00112B31" w:rsidRPr="00112B31">
        <w:rPr>
          <w:b/>
          <w:i/>
          <w:color w:val="F79646" w:themeColor="accent6"/>
          <w:sz w:val="48"/>
        </w:rPr>
        <w:t>VÝHODY VAŘENÍ V</w:t>
      </w:r>
      <w:r w:rsidR="00980A21">
        <w:rPr>
          <w:b/>
          <w:i/>
          <w:color w:val="F79646" w:themeColor="accent6"/>
          <w:sz w:val="48"/>
        </w:rPr>
        <w:t> </w:t>
      </w:r>
      <w:r w:rsidR="00112B31" w:rsidRPr="00112B31">
        <w:rPr>
          <w:b/>
          <w:i/>
          <w:color w:val="F79646" w:themeColor="accent6"/>
          <w:sz w:val="48"/>
        </w:rPr>
        <w:t>DOMÁCNOSTI</w:t>
      </w:r>
    </w:p>
    <w:p w:rsidR="00980A21" w:rsidRDefault="00980A21" w:rsidP="00980A21">
      <w:pPr>
        <w:rPr>
          <w:color w:val="F79646" w:themeColor="accent6"/>
          <w:szCs w:val="24"/>
        </w:rPr>
      </w:pPr>
    </w:p>
    <w:p w:rsidR="007202C7" w:rsidRDefault="007202C7" w:rsidP="00980A21">
      <w:pPr>
        <w:rPr>
          <w:color w:val="F79646" w:themeColor="accent6"/>
          <w:szCs w:val="24"/>
        </w:rPr>
      </w:pPr>
    </w:p>
    <w:p w:rsidR="007202C7" w:rsidRDefault="007202C7" w:rsidP="00980A21">
      <w:pPr>
        <w:rPr>
          <w:color w:val="F79646" w:themeColor="accent6"/>
          <w:szCs w:val="24"/>
        </w:rPr>
      </w:pPr>
    </w:p>
    <w:p w:rsidR="007202C7" w:rsidRDefault="007202C7" w:rsidP="00980A21">
      <w:pPr>
        <w:rPr>
          <w:color w:val="F79646" w:themeColor="accent6"/>
          <w:szCs w:val="24"/>
        </w:rPr>
      </w:pPr>
    </w:p>
    <w:p w:rsidR="007202C7" w:rsidRDefault="007202C7" w:rsidP="00980A21">
      <w:pPr>
        <w:rPr>
          <w:color w:val="F79646" w:themeColor="accent6"/>
          <w:szCs w:val="24"/>
        </w:rPr>
      </w:pPr>
    </w:p>
    <w:p w:rsidR="007202C7" w:rsidRDefault="007202C7" w:rsidP="00980A21">
      <w:pPr>
        <w:rPr>
          <w:color w:val="F79646" w:themeColor="accent6"/>
          <w:szCs w:val="24"/>
        </w:rPr>
      </w:pPr>
    </w:p>
    <w:p w:rsidR="00980A21" w:rsidRDefault="00980A21" w:rsidP="00980A21">
      <w:pPr>
        <w:rPr>
          <w:color w:val="000000" w:themeColor="text1"/>
          <w:szCs w:val="24"/>
        </w:rPr>
      </w:pPr>
      <w:r>
        <w:rPr>
          <w:color w:val="000000" w:themeColor="text1"/>
          <w:szCs w:val="24"/>
        </w:rPr>
        <w:t>Pravidelná příprava pokrmů v domácím prostředí má mnoho výhod.</w:t>
      </w:r>
    </w:p>
    <w:p w:rsidR="00BC4AE8" w:rsidRDefault="00BC4AE8" w:rsidP="00BC4AE8">
      <w:pPr>
        <w:pStyle w:val="Odstavecseseznamem"/>
        <w:numPr>
          <w:ilvl w:val="0"/>
          <w:numId w:val="13"/>
        </w:numPr>
        <w:rPr>
          <w:color w:val="000000" w:themeColor="text1"/>
          <w:szCs w:val="24"/>
        </w:rPr>
      </w:pPr>
      <w:r>
        <w:rPr>
          <w:color w:val="000000" w:themeColor="text1"/>
          <w:szCs w:val="24"/>
        </w:rPr>
        <w:t>Zlepšíme svůj zdravotní stav – víme, z jakých surovin jídlo připravujeme a při nákopu výběrem ovlivňujeme kvalitu konzumovaných potravin</w:t>
      </w:r>
    </w:p>
    <w:p w:rsidR="00BC4AE8" w:rsidRDefault="002E1B37" w:rsidP="00BC4AE8">
      <w:pPr>
        <w:pStyle w:val="Odstavecseseznamem"/>
        <w:numPr>
          <w:ilvl w:val="0"/>
          <w:numId w:val="13"/>
        </w:numPr>
        <w:rPr>
          <w:color w:val="000000" w:themeColor="text1"/>
          <w:szCs w:val="24"/>
        </w:rPr>
      </w:pPr>
      <w:r>
        <w:rPr>
          <w:color w:val="000000" w:themeColor="text1"/>
          <w:szCs w:val="24"/>
        </w:rPr>
        <w:t>Návštěvou fastf</w:t>
      </w:r>
      <w:r w:rsidR="00BC4AE8">
        <w:rPr>
          <w:color w:val="000000" w:themeColor="text1"/>
          <w:szCs w:val="24"/>
        </w:rPr>
        <w:t xml:space="preserve">oodů jsme podvědomě nuceni dojídat </w:t>
      </w:r>
      <w:r w:rsidR="00321505">
        <w:rPr>
          <w:color w:val="000000" w:themeColor="text1"/>
          <w:szCs w:val="24"/>
        </w:rPr>
        <w:t>c</w:t>
      </w:r>
      <w:r w:rsidR="00BC4AE8">
        <w:rPr>
          <w:color w:val="000000" w:themeColor="text1"/>
          <w:szCs w:val="24"/>
        </w:rPr>
        <w:t>elou porci, protože pořízení hotového</w:t>
      </w:r>
      <w:r w:rsidR="00321505">
        <w:rPr>
          <w:color w:val="000000" w:themeColor="text1"/>
          <w:szCs w:val="24"/>
        </w:rPr>
        <w:t xml:space="preserve"> pokrmu je drahé – doma si naložíme, kolik v dané chvíli potřebujeme a jídlo si můžeme rozdělit na víc menších částí. </w:t>
      </w:r>
    </w:p>
    <w:p w:rsidR="00321505" w:rsidRDefault="00321505" w:rsidP="00BC4AE8">
      <w:pPr>
        <w:pStyle w:val="Odstavecseseznamem"/>
        <w:numPr>
          <w:ilvl w:val="0"/>
          <w:numId w:val="13"/>
        </w:numPr>
        <w:rPr>
          <w:color w:val="000000" w:themeColor="text1"/>
          <w:szCs w:val="24"/>
        </w:rPr>
      </w:pPr>
      <w:r>
        <w:rPr>
          <w:color w:val="000000" w:themeColor="text1"/>
          <w:szCs w:val="24"/>
        </w:rPr>
        <w:t>Doma jíme v klidu a bez stresu. Trávíme společný čas s rodinou. Vytváříme vazby a návyky.</w:t>
      </w:r>
    </w:p>
    <w:p w:rsidR="00321505" w:rsidRDefault="00321505" w:rsidP="00BC4AE8">
      <w:pPr>
        <w:pStyle w:val="Odstavecseseznamem"/>
        <w:numPr>
          <w:ilvl w:val="0"/>
          <w:numId w:val="13"/>
        </w:numPr>
        <w:rPr>
          <w:color w:val="000000" w:themeColor="text1"/>
          <w:szCs w:val="24"/>
        </w:rPr>
      </w:pPr>
      <w:r>
        <w:rPr>
          <w:color w:val="000000" w:themeColor="text1"/>
          <w:szCs w:val="24"/>
        </w:rPr>
        <w:t>Vaříme z čerstvých surovin – tím se vyhýbáme nežádoucím konzervantům a jiným zdraví neprospěšným přísadám – např. barvivům.</w:t>
      </w:r>
      <w:r w:rsidR="00A57166">
        <w:rPr>
          <w:color w:val="000000" w:themeColor="text1"/>
          <w:szCs w:val="24"/>
        </w:rPr>
        <w:t xml:space="preserve"> </w:t>
      </w:r>
    </w:p>
    <w:p w:rsidR="00321505" w:rsidRDefault="0082682F" w:rsidP="00BC4AE8">
      <w:pPr>
        <w:pStyle w:val="Odstavecseseznamem"/>
        <w:numPr>
          <w:ilvl w:val="0"/>
          <w:numId w:val="13"/>
        </w:numPr>
        <w:rPr>
          <w:color w:val="000000" w:themeColor="text1"/>
          <w:szCs w:val="24"/>
        </w:rPr>
      </w:pPr>
      <w:r>
        <w:rPr>
          <w:color w:val="000000" w:themeColor="text1"/>
          <w:szCs w:val="24"/>
        </w:rPr>
        <w:t>Domácí přípravou můžeme významně ovlivnit nutriční hodnotu jídla – prevence p</w:t>
      </w:r>
      <w:r w:rsidR="00A33972">
        <w:rPr>
          <w:color w:val="000000" w:themeColor="text1"/>
          <w:szCs w:val="24"/>
        </w:rPr>
        <w:t xml:space="preserve">roti nadváze a obezitě </w:t>
      </w:r>
      <w:r w:rsidR="007B4DD0">
        <w:rPr>
          <w:color w:val="000000" w:themeColor="text1"/>
          <w:szCs w:val="24"/>
        </w:rPr>
        <w:t>zvlá</w:t>
      </w:r>
      <w:r w:rsidR="00A33972">
        <w:rPr>
          <w:color w:val="000000" w:themeColor="text1"/>
          <w:szCs w:val="24"/>
        </w:rPr>
        <w:t xml:space="preserve">šť, </w:t>
      </w:r>
      <w:r>
        <w:rPr>
          <w:color w:val="000000" w:themeColor="text1"/>
          <w:szCs w:val="24"/>
        </w:rPr>
        <w:t>pokud máme nedostatek pohybu.</w:t>
      </w:r>
    </w:p>
    <w:p w:rsidR="001611CD" w:rsidRDefault="001611CD" w:rsidP="00BC4AE8">
      <w:pPr>
        <w:pStyle w:val="Odstavecseseznamem"/>
        <w:numPr>
          <w:ilvl w:val="0"/>
          <w:numId w:val="13"/>
        </w:numPr>
        <w:rPr>
          <w:color w:val="000000" w:themeColor="text1"/>
          <w:szCs w:val="24"/>
        </w:rPr>
      </w:pPr>
      <w:r>
        <w:rPr>
          <w:color w:val="000000" w:themeColor="text1"/>
          <w:szCs w:val="24"/>
        </w:rPr>
        <w:lastRenderedPageBreak/>
        <w:t xml:space="preserve">Vaření doma se může zdát časově náročné, hlavně pokud se </w:t>
      </w:r>
      <w:r w:rsidR="00865673">
        <w:rPr>
          <w:color w:val="000000" w:themeColor="text1"/>
          <w:szCs w:val="24"/>
        </w:rPr>
        <w:t>vracíme pozdě ze zaměstnání. Je třeba si ovšem uvědomit, že tím výrazně šetříme domácí rozpočet.</w:t>
      </w:r>
      <w:r w:rsidR="007B4DD0">
        <w:rPr>
          <w:color w:val="000000" w:themeColor="text1"/>
          <w:szCs w:val="24"/>
        </w:rPr>
        <w:t xml:space="preserve"> Například, pokud pečeme maso, můžeme při „jedné“ spotřebě energie připravit větš</w:t>
      </w:r>
      <w:r w:rsidR="002E1B37">
        <w:rPr>
          <w:color w:val="000000" w:themeColor="text1"/>
          <w:szCs w:val="24"/>
        </w:rPr>
        <w:t xml:space="preserve">í množství.  Část zkonzumujeme </w:t>
      </w:r>
      <w:r w:rsidR="007B4DD0">
        <w:rPr>
          <w:color w:val="000000" w:themeColor="text1"/>
          <w:szCs w:val="24"/>
        </w:rPr>
        <w:t>hned a část si rozdělíme a zamrazíme. Později požijeme do rizota nebo na masovou pomazánku. Předpřipravíme si tak hned tři pokrmy. Zvlášť výhodná je tato praxe, pokud máme malé dítě, které jí menší porce, ale maso potřebuje pravidelně.</w:t>
      </w:r>
    </w:p>
    <w:p w:rsidR="006F5A29" w:rsidRDefault="006F5A29" w:rsidP="00BC4AE8">
      <w:pPr>
        <w:pStyle w:val="Odstavecseseznamem"/>
        <w:numPr>
          <w:ilvl w:val="0"/>
          <w:numId w:val="13"/>
        </w:numPr>
        <w:rPr>
          <w:color w:val="000000" w:themeColor="text1"/>
          <w:szCs w:val="24"/>
        </w:rPr>
      </w:pPr>
      <w:r>
        <w:rPr>
          <w:color w:val="000000" w:themeColor="text1"/>
          <w:szCs w:val="24"/>
        </w:rPr>
        <w:t>Domácím vařením si ohl</w:t>
      </w:r>
      <w:r w:rsidR="009C691F">
        <w:rPr>
          <w:color w:val="000000" w:themeColor="text1"/>
          <w:szCs w:val="24"/>
        </w:rPr>
        <w:t xml:space="preserve">ídáme, kolik použijeme tuku, </w:t>
      </w:r>
      <w:r w:rsidR="00B218D8">
        <w:rPr>
          <w:color w:val="000000" w:themeColor="text1"/>
          <w:szCs w:val="24"/>
        </w:rPr>
        <w:t>zvolíme si jeho kvalitu a omezíme přepalování.</w:t>
      </w:r>
      <w:r w:rsidR="003735BE">
        <w:rPr>
          <w:color w:val="000000" w:themeColor="text1"/>
          <w:szCs w:val="24"/>
        </w:rPr>
        <w:t xml:space="preserve"> Grilování, smažení, fritování má vliv na vznik nádorových onemocnění.</w:t>
      </w:r>
    </w:p>
    <w:p w:rsidR="009C691F" w:rsidRPr="00BC4AE8" w:rsidRDefault="009C691F" w:rsidP="00BC4AE8">
      <w:pPr>
        <w:pStyle w:val="Odstavecseseznamem"/>
        <w:numPr>
          <w:ilvl w:val="0"/>
          <w:numId w:val="13"/>
        </w:numPr>
        <w:rPr>
          <w:color w:val="000000" w:themeColor="text1"/>
          <w:szCs w:val="24"/>
        </w:rPr>
      </w:pPr>
      <w:r>
        <w:rPr>
          <w:color w:val="000000" w:themeColor="text1"/>
          <w:szCs w:val="24"/>
        </w:rPr>
        <w:t>Máme vliv na délku a intenzitu přípravy pokrmu; to je obzvlášť důležité při dušení zeleniny.</w:t>
      </w:r>
    </w:p>
    <w:p w:rsidR="00E724D6" w:rsidRDefault="00E724D6" w:rsidP="00040CFF"/>
    <w:p w:rsidR="00E724D6" w:rsidRPr="00151BBB" w:rsidRDefault="00E724D6" w:rsidP="00151BBB">
      <w:pPr>
        <w:jc w:val="center"/>
        <w:rPr>
          <w:rFonts w:ascii="Academy Engraved LET" w:hAnsi="Academy Engraved LET"/>
          <w:b/>
          <w:i/>
          <w:color w:val="8DB3E2" w:themeColor="text2" w:themeTint="66"/>
          <w:sz w:val="48"/>
          <w:szCs w:val="48"/>
        </w:rPr>
      </w:pPr>
      <w:r w:rsidRPr="00151BBB">
        <w:rPr>
          <w:rFonts w:ascii="Academy Engraved LET" w:hAnsi="Academy Engraved LET"/>
          <w:b/>
          <w:i/>
          <w:color w:val="8DB3E2" w:themeColor="text2" w:themeTint="66"/>
          <w:sz w:val="48"/>
          <w:szCs w:val="48"/>
        </w:rPr>
        <w:t>NÁKUP</w:t>
      </w:r>
      <w:r w:rsidR="00CA3C89">
        <w:rPr>
          <w:rFonts w:ascii="Academy Engraved LET" w:hAnsi="Academy Engraved LET"/>
          <w:b/>
          <w:i/>
          <w:noProof/>
          <w:color w:val="8DB3E2" w:themeColor="text2" w:themeTint="66"/>
          <w:sz w:val="48"/>
          <w:szCs w:val="48"/>
          <w:lang w:eastAsia="cs-CZ"/>
        </w:rPr>
        <w:drawing>
          <wp:inline distT="0" distB="0" distL="0" distR="0">
            <wp:extent cx="1326092" cy="1518977"/>
            <wp:effectExtent l="0" t="0" r="7620" b="5080"/>
            <wp:docPr id="5" name="Obrázek 5" descr="C:\Documents and Settings\heryanova\Local Settings\Temporary Internet Files\Content.IE5\WJYBEF09\MC900295450[2].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heryanova\Local Settings\Temporary Internet Files\Content.IE5\WJYBEF09\MC900295450[2].wmf"/>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329446" cy="1522819"/>
                    </a:xfrm>
                    <a:prstGeom prst="rect">
                      <a:avLst/>
                    </a:prstGeom>
                    <a:noFill/>
                    <a:ln>
                      <a:noFill/>
                    </a:ln>
                  </pic:spPr>
                </pic:pic>
              </a:graphicData>
            </a:graphic>
          </wp:inline>
        </w:drawing>
      </w:r>
    </w:p>
    <w:p w:rsidR="00151BBB" w:rsidRDefault="00151BBB" w:rsidP="00E724D6">
      <w:pPr>
        <w:rPr>
          <w:rFonts w:cstheme="minorHAnsi"/>
          <w:szCs w:val="24"/>
        </w:rPr>
      </w:pPr>
      <w:r>
        <w:rPr>
          <w:rFonts w:cstheme="minorHAnsi"/>
          <w:szCs w:val="24"/>
        </w:rPr>
        <w:t>Vybra</w:t>
      </w:r>
      <w:r w:rsidR="00E724D6">
        <w:rPr>
          <w:rFonts w:cstheme="minorHAnsi"/>
          <w:szCs w:val="24"/>
        </w:rPr>
        <w:t xml:space="preserve">t </w:t>
      </w:r>
      <w:r>
        <w:rPr>
          <w:rFonts w:cstheme="minorHAnsi"/>
          <w:szCs w:val="24"/>
        </w:rPr>
        <w:t xml:space="preserve">si ze současné nabídky potravin </w:t>
      </w:r>
      <w:r w:rsidR="00E724D6">
        <w:rPr>
          <w:rFonts w:cstheme="minorHAnsi"/>
          <w:szCs w:val="24"/>
        </w:rPr>
        <w:t>není</w:t>
      </w:r>
      <w:r>
        <w:rPr>
          <w:rFonts w:cstheme="minorHAnsi"/>
          <w:szCs w:val="24"/>
        </w:rPr>
        <w:t>,</w:t>
      </w:r>
      <w:r w:rsidR="00783E4E">
        <w:rPr>
          <w:rFonts w:cstheme="minorHAnsi"/>
          <w:szCs w:val="24"/>
        </w:rPr>
        <w:t xml:space="preserve"> </w:t>
      </w:r>
      <w:r w:rsidR="00FC307E">
        <w:rPr>
          <w:rFonts w:cstheme="minorHAnsi"/>
          <w:szCs w:val="24"/>
        </w:rPr>
        <w:t>z</w:t>
      </w:r>
      <w:r>
        <w:rPr>
          <w:rFonts w:cstheme="minorHAnsi"/>
          <w:szCs w:val="24"/>
        </w:rPr>
        <w:t xml:space="preserve">vlášť pro začínající kuchaře, </w:t>
      </w:r>
      <w:r w:rsidR="00E724D6">
        <w:rPr>
          <w:rFonts w:cstheme="minorHAnsi"/>
          <w:szCs w:val="24"/>
        </w:rPr>
        <w:t xml:space="preserve">vůbec jednoduché. </w:t>
      </w:r>
      <w:r>
        <w:rPr>
          <w:rFonts w:cstheme="minorHAnsi"/>
          <w:szCs w:val="24"/>
        </w:rPr>
        <w:t>Nesmíme se nechat zlákat pestrostí obalu, ale pečlivě zkoumáme:</w:t>
      </w:r>
    </w:p>
    <w:p w:rsidR="00E724D6" w:rsidRDefault="00E724D6" w:rsidP="00E724D6">
      <w:pPr>
        <w:rPr>
          <w:rFonts w:cstheme="minorHAnsi"/>
          <w:szCs w:val="24"/>
        </w:rPr>
      </w:pPr>
      <w:r>
        <w:rPr>
          <w:rFonts w:cstheme="minorHAnsi"/>
          <w:szCs w:val="24"/>
        </w:rPr>
        <w:t xml:space="preserve">- </w:t>
      </w:r>
      <w:r>
        <w:rPr>
          <w:rFonts w:cstheme="minorHAnsi"/>
          <w:b/>
          <w:szCs w:val="24"/>
        </w:rPr>
        <w:t>jakost</w:t>
      </w:r>
      <w:r w:rsidR="00424CDD">
        <w:rPr>
          <w:rFonts w:cstheme="minorHAnsi"/>
          <w:szCs w:val="24"/>
        </w:rPr>
        <w:t xml:space="preserve"> – vizuální stránku (vzhled, vůni), výživovou stránku</w:t>
      </w:r>
      <w:r>
        <w:rPr>
          <w:rFonts w:cstheme="minorHAnsi"/>
          <w:szCs w:val="24"/>
        </w:rPr>
        <w:t xml:space="preserve"> (ob</w:t>
      </w:r>
      <w:r w:rsidR="003030E9">
        <w:rPr>
          <w:rFonts w:cstheme="minorHAnsi"/>
          <w:szCs w:val="24"/>
        </w:rPr>
        <w:t>sah živin a energickou hodnotu).</w:t>
      </w:r>
    </w:p>
    <w:p w:rsidR="00424CDD" w:rsidRDefault="00E724D6" w:rsidP="00E724D6">
      <w:pPr>
        <w:rPr>
          <w:rFonts w:cstheme="minorHAnsi"/>
          <w:szCs w:val="24"/>
        </w:rPr>
      </w:pPr>
      <w:r>
        <w:rPr>
          <w:rFonts w:cstheme="minorHAnsi"/>
          <w:szCs w:val="24"/>
        </w:rPr>
        <w:t xml:space="preserve">- </w:t>
      </w:r>
      <w:r>
        <w:rPr>
          <w:rFonts w:cstheme="minorHAnsi"/>
          <w:b/>
          <w:szCs w:val="24"/>
        </w:rPr>
        <w:t>zdravotní nezávadnost</w:t>
      </w:r>
      <w:r w:rsidR="00424CDD">
        <w:rPr>
          <w:rFonts w:cstheme="minorHAnsi"/>
          <w:szCs w:val="24"/>
        </w:rPr>
        <w:t xml:space="preserve"> – datum výroby a doporučená doba </w:t>
      </w:r>
      <w:r>
        <w:rPr>
          <w:rFonts w:cstheme="minorHAnsi"/>
          <w:szCs w:val="24"/>
        </w:rPr>
        <w:t>spotřeby</w:t>
      </w:r>
      <w:r w:rsidR="00424CDD">
        <w:rPr>
          <w:rFonts w:cstheme="minorHAnsi"/>
          <w:szCs w:val="24"/>
        </w:rPr>
        <w:t>. Pozorně kontrolujeme neporušenost obalu.</w:t>
      </w:r>
    </w:p>
    <w:p w:rsidR="00E724D6" w:rsidRDefault="00932AE7" w:rsidP="00E724D6">
      <w:pPr>
        <w:rPr>
          <w:rFonts w:cstheme="minorHAnsi"/>
          <w:szCs w:val="24"/>
        </w:rPr>
      </w:pPr>
      <w:r>
        <w:rPr>
          <w:rFonts w:cstheme="minorHAnsi"/>
          <w:noProof/>
          <w:szCs w:val="24"/>
          <w:lang w:eastAsia="cs-CZ"/>
        </w:rPr>
        <w:drawing>
          <wp:anchor distT="0" distB="0" distL="114300" distR="114300" simplePos="0" relativeHeight="251659264" behindDoc="1" locked="0" layoutInCell="1" allowOverlap="1" wp14:anchorId="6C1E8A01" wp14:editId="6AA143EB">
            <wp:simplePos x="0" y="0"/>
            <wp:positionH relativeFrom="column">
              <wp:posOffset>1510031</wp:posOffset>
            </wp:positionH>
            <wp:positionV relativeFrom="paragraph">
              <wp:posOffset>240666</wp:posOffset>
            </wp:positionV>
            <wp:extent cx="590550" cy="590550"/>
            <wp:effectExtent l="0" t="0" r="0" b="0"/>
            <wp:wrapNone/>
            <wp:docPr id="6" name="Obrázek 6" descr="C:\Documents and Settings\heryanova\Local Settings\Temporary Internet Files\Content.IE5\ALWNCFO5\MC90044147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Documents and Settings\heryanova\Local Settings\Temporary Internet Files\Content.IE5\ALWNCFO5\MC900441470[1].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90550" cy="590550"/>
                    </a:xfrm>
                    <a:prstGeom prst="rect">
                      <a:avLst/>
                    </a:prstGeom>
                    <a:noFill/>
                    <a:ln>
                      <a:noFill/>
                    </a:ln>
                  </pic:spPr>
                </pic:pic>
              </a:graphicData>
            </a:graphic>
            <wp14:sizeRelH relativeFrom="page">
              <wp14:pctWidth>0</wp14:pctWidth>
            </wp14:sizeRelH>
            <wp14:sizeRelV relativeFrom="page">
              <wp14:pctHeight>0</wp14:pctHeight>
            </wp14:sizeRelV>
          </wp:anchor>
        </w:drawing>
      </w:r>
      <w:r w:rsidR="00E724D6">
        <w:rPr>
          <w:rFonts w:cstheme="minorHAnsi"/>
          <w:szCs w:val="24"/>
        </w:rPr>
        <w:t xml:space="preserve">- </w:t>
      </w:r>
      <w:r w:rsidR="00E724D6">
        <w:rPr>
          <w:rFonts w:cstheme="minorHAnsi"/>
          <w:b/>
          <w:szCs w:val="24"/>
        </w:rPr>
        <w:t xml:space="preserve">ekonomické </w:t>
      </w:r>
      <w:r w:rsidR="00424CDD">
        <w:rPr>
          <w:rFonts w:cstheme="minorHAnsi"/>
          <w:b/>
          <w:szCs w:val="24"/>
        </w:rPr>
        <w:t xml:space="preserve">ukazatele - </w:t>
      </w:r>
      <w:r w:rsidR="00E724D6">
        <w:rPr>
          <w:rFonts w:cstheme="minorHAnsi"/>
          <w:szCs w:val="24"/>
        </w:rPr>
        <w:t xml:space="preserve"> cenu výrobku, doporučený způsob dal</w:t>
      </w:r>
      <w:r w:rsidR="003030E9">
        <w:rPr>
          <w:rFonts w:cstheme="minorHAnsi"/>
          <w:szCs w:val="24"/>
        </w:rPr>
        <w:t>šího zpracování z hlediska času a spotřeby energie.</w:t>
      </w:r>
    </w:p>
    <w:p w:rsidR="001634A6" w:rsidRDefault="001634A6" w:rsidP="00E724D6">
      <w:pPr>
        <w:rPr>
          <w:rFonts w:cstheme="minorHAnsi"/>
          <w:szCs w:val="24"/>
        </w:rPr>
      </w:pPr>
    </w:p>
    <w:p w:rsidR="00E724D6" w:rsidRPr="001634A6" w:rsidRDefault="00E724D6" w:rsidP="001634A6">
      <w:pPr>
        <w:jc w:val="center"/>
        <w:rPr>
          <w:rFonts w:cstheme="minorHAnsi"/>
          <w:b/>
          <w:i/>
          <w:sz w:val="52"/>
          <w:szCs w:val="52"/>
        </w:rPr>
      </w:pPr>
      <w:r w:rsidRPr="001634A6">
        <w:rPr>
          <w:rFonts w:cstheme="minorHAnsi"/>
          <w:b/>
          <w:i/>
          <w:sz w:val="52"/>
          <w:szCs w:val="52"/>
        </w:rPr>
        <w:t>DÁVKOVÁNÍ</w:t>
      </w:r>
      <w:r w:rsidR="00932AE7">
        <w:rPr>
          <w:rFonts w:cstheme="minorHAnsi"/>
          <w:b/>
          <w:i/>
          <w:noProof/>
          <w:sz w:val="52"/>
          <w:szCs w:val="52"/>
          <w:lang w:eastAsia="cs-CZ"/>
        </w:rPr>
        <w:drawing>
          <wp:inline distT="0" distB="0" distL="0" distR="0">
            <wp:extent cx="739354" cy="914400"/>
            <wp:effectExtent l="0" t="0" r="3810" b="0"/>
            <wp:docPr id="7" name="Obrázek 7" descr="C:\Documents and Settings\heryanova\Local Settings\Temporary Internet Files\Content.IE5\G72ZM56X\MP90042283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Documents and Settings\heryanova\Local Settings\Temporary Internet Files\Content.IE5\G72ZM56X\MP900422831[1].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739354" cy="914400"/>
                    </a:xfrm>
                    <a:prstGeom prst="rect">
                      <a:avLst/>
                    </a:prstGeom>
                    <a:noFill/>
                    <a:ln>
                      <a:noFill/>
                    </a:ln>
                  </pic:spPr>
                </pic:pic>
              </a:graphicData>
            </a:graphic>
          </wp:inline>
        </w:drawing>
      </w:r>
    </w:p>
    <w:p w:rsidR="00E724D6" w:rsidRDefault="001634A6" w:rsidP="00E724D6">
      <w:pPr>
        <w:rPr>
          <w:rFonts w:cstheme="minorHAnsi"/>
          <w:szCs w:val="24"/>
        </w:rPr>
      </w:pPr>
      <w:r>
        <w:rPr>
          <w:rFonts w:cstheme="minorHAnsi"/>
          <w:szCs w:val="24"/>
        </w:rPr>
        <w:t>Další podmínkou</w:t>
      </w:r>
      <w:r w:rsidR="00E724D6">
        <w:rPr>
          <w:rFonts w:cstheme="minorHAnsi"/>
          <w:szCs w:val="24"/>
        </w:rPr>
        <w:t xml:space="preserve"> úspěšnosti při přípravě pokrmů je dodržení dop</w:t>
      </w:r>
      <w:r>
        <w:rPr>
          <w:rFonts w:cstheme="minorHAnsi"/>
          <w:szCs w:val="24"/>
        </w:rPr>
        <w:t>oručeného dávkování</w:t>
      </w:r>
      <w:r w:rsidR="00E724D6">
        <w:rPr>
          <w:rFonts w:cstheme="minorHAnsi"/>
          <w:szCs w:val="24"/>
        </w:rPr>
        <w:t xml:space="preserve"> jednotlivých potravin i pochutin. Odměřování provádíme </w:t>
      </w:r>
      <w:r>
        <w:rPr>
          <w:rFonts w:cstheme="minorHAnsi"/>
          <w:szCs w:val="24"/>
        </w:rPr>
        <w:t>z</w:t>
      </w:r>
      <w:r w:rsidR="00E724D6">
        <w:rPr>
          <w:rFonts w:cstheme="minorHAnsi"/>
          <w:szCs w:val="24"/>
        </w:rPr>
        <w:t>působem:</w:t>
      </w:r>
    </w:p>
    <w:p w:rsidR="00E724D6" w:rsidRDefault="00E724D6" w:rsidP="00E724D6">
      <w:pPr>
        <w:rPr>
          <w:rFonts w:cstheme="minorHAnsi"/>
          <w:szCs w:val="24"/>
        </w:rPr>
      </w:pPr>
      <w:r>
        <w:rPr>
          <w:rFonts w:cstheme="minorHAnsi"/>
          <w:szCs w:val="24"/>
        </w:rPr>
        <w:t>-</w:t>
      </w:r>
      <w:r w:rsidR="001634A6">
        <w:rPr>
          <w:rFonts w:cstheme="minorHAnsi"/>
          <w:szCs w:val="24"/>
        </w:rPr>
        <w:t xml:space="preserve"> </w:t>
      </w:r>
      <w:r w:rsidRPr="001634A6">
        <w:rPr>
          <w:rFonts w:cstheme="minorHAnsi"/>
          <w:b/>
          <w:szCs w:val="24"/>
        </w:rPr>
        <w:t xml:space="preserve">vážením </w:t>
      </w:r>
      <w:r w:rsidR="001634A6">
        <w:rPr>
          <w:rFonts w:cstheme="minorHAnsi"/>
          <w:szCs w:val="24"/>
        </w:rPr>
        <w:t>n</w:t>
      </w:r>
      <w:r>
        <w:rPr>
          <w:rFonts w:cstheme="minorHAnsi"/>
          <w:szCs w:val="24"/>
        </w:rPr>
        <w:t xml:space="preserve">a </w:t>
      </w:r>
      <w:r w:rsidR="001634A6">
        <w:rPr>
          <w:rFonts w:cstheme="minorHAnsi"/>
          <w:szCs w:val="24"/>
        </w:rPr>
        <w:t>kuchyňské váze – mouka, cukr</w:t>
      </w:r>
    </w:p>
    <w:p w:rsidR="00E724D6" w:rsidRDefault="001634A6" w:rsidP="00E724D6">
      <w:pPr>
        <w:rPr>
          <w:rFonts w:cstheme="minorHAnsi"/>
          <w:szCs w:val="24"/>
        </w:rPr>
      </w:pPr>
      <w:r>
        <w:rPr>
          <w:rFonts w:cstheme="minorHAnsi"/>
          <w:szCs w:val="24"/>
        </w:rPr>
        <w:t xml:space="preserve">- </w:t>
      </w:r>
      <w:r w:rsidRPr="001634A6">
        <w:rPr>
          <w:rFonts w:cstheme="minorHAnsi"/>
          <w:b/>
          <w:szCs w:val="24"/>
        </w:rPr>
        <w:t>p</w:t>
      </w:r>
      <w:r w:rsidR="000F44B8">
        <w:rPr>
          <w:rFonts w:cstheme="minorHAnsi"/>
          <w:b/>
          <w:szCs w:val="24"/>
        </w:rPr>
        <w:t>očítá</w:t>
      </w:r>
      <w:r w:rsidR="00E724D6" w:rsidRPr="001634A6">
        <w:rPr>
          <w:rFonts w:cstheme="minorHAnsi"/>
          <w:b/>
          <w:szCs w:val="24"/>
        </w:rPr>
        <w:t>ním na</w:t>
      </w:r>
      <w:r w:rsidR="00E724D6">
        <w:rPr>
          <w:rFonts w:cstheme="minorHAnsi"/>
          <w:szCs w:val="24"/>
        </w:rPr>
        <w:t xml:space="preserve"> kusy </w:t>
      </w:r>
      <w:r>
        <w:rPr>
          <w:rFonts w:cstheme="minorHAnsi"/>
          <w:szCs w:val="24"/>
        </w:rPr>
        <w:t>- vajíčka</w:t>
      </w:r>
    </w:p>
    <w:p w:rsidR="00E724D6" w:rsidRDefault="00E724D6" w:rsidP="00E724D6">
      <w:pPr>
        <w:rPr>
          <w:sz w:val="22"/>
        </w:rPr>
      </w:pPr>
      <w:r w:rsidRPr="001634A6">
        <w:rPr>
          <w:b/>
        </w:rPr>
        <w:t>- odměření</w:t>
      </w:r>
      <w:r>
        <w:t xml:space="preserve"> </w:t>
      </w:r>
      <w:r w:rsidRPr="001634A6">
        <w:rPr>
          <w:b/>
        </w:rPr>
        <w:t>odměrkou</w:t>
      </w:r>
      <w:r w:rsidR="000F0478">
        <w:t xml:space="preserve">  - </w:t>
      </w:r>
      <w:r>
        <w:t xml:space="preserve">kromě speciální </w:t>
      </w:r>
      <w:r w:rsidR="000F0478">
        <w:t>odměrky můžeme použít hrnek</w:t>
      </w:r>
      <w:r>
        <w:t>, polévkovou lžíci</w:t>
      </w:r>
      <w:r w:rsidR="000F0478">
        <w:t xml:space="preserve"> - PL</w:t>
      </w:r>
      <w:r>
        <w:t>, kávovou lžičku</w:t>
      </w:r>
      <w:r w:rsidR="000F0478">
        <w:t xml:space="preserve"> – KL, </w:t>
      </w:r>
      <w:r>
        <w:t xml:space="preserve">špetku </w:t>
      </w:r>
      <w:r w:rsidR="000F0478">
        <w:t>– troška mezi dvěma prsty</w:t>
      </w:r>
    </w:p>
    <w:p w:rsidR="00E724D6" w:rsidRDefault="00336A6A" w:rsidP="00E724D6">
      <w:r>
        <w:t xml:space="preserve">Odměřování surovin musí </w:t>
      </w:r>
      <w:r w:rsidR="00E724D6">
        <w:t xml:space="preserve">být prováděno přesně, jen tak lze očekávat, že připravený pokrm bude mít požadovanou kvalitu. Časem můžeme získat takové zkušenosti, </w:t>
      </w:r>
      <w:r>
        <w:t>že budeme schopni množství surovin správně odhadnout bez použití váhy a odměrky.</w:t>
      </w:r>
    </w:p>
    <w:p w:rsidR="00E724D6" w:rsidRDefault="00E724D6" w:rsidP="00E724D6"/>
    <w:p w:rsidR="00E724D6" w:rsidRDefault="00E724D6" w:rsidP="00E724D6"/>
    <w:p w:rsidR="00320534" w:rsidRPr="006725A3" w:rsidRDefault="006725A3" w:rsidP="006725A3">
      <w:pPr>
        <w:jc w:val="center"/>
        <w:rPr>
          <w:rFonts w:ascii="University Roman LET" w:hAnsi="University Roman LET"/>
          <w:b/>
          <w:i/>
          <w:color w:val="00B050"/>
          <w:sz w:val="56"/>
          <w:szCs w:val="52"/>
        </w:rPr>
      </w:pPr>
      <w:r w:rsidRPr="006725A3">
        <w:rPr>
          <w:rFonts w:ascii="University Roman LET" w:hAnsi="University Roman LET"/>
          <w:b/>
          <w:i/>
          <w:color w:val="00B050"/>
          <w:sz w:val="56"/>
          <w:szCs w:val="52"/>
        </w:rPr>
        <w:lastRenderedPageBreak/>
        <w:t>Ze</w:t>
      </w:r>
      <w:r w:rsidR="00320534" w:rsidRPr="006725A3">
        <w:rPr>
          <w:rFonts w:ascii="University Roman LET" w:hAnsi="University Roman LET"/>
          <w:b/>
          <w:i/>
          <w:color w:val="00B050"/>
          <w:sz w:val="56"/>
          <w:szCs w:val="52"/>
        </w:rPr>
        <w:t>lenina</w:t>
      </w:r>
      <w:r w:rsidR="008442E4">
        <w:rPr>
          <w:rFonts w:ascii="University Roman LET" w:hAnsi="University Roman LET"/>
          <w:b/>
          <w:i/>
          <w:noProof/>
          <w:color w:val="00B050"/>
          <w:sz w:val="56"/>
          <w:szCs w:val="52"/>
          <w:lang w:eastAsia="cs-CZ"/>
        </w:rPr>
        <w:drawing>
          <wp:inline distT="0" distB="0" distL="0" distR="0">
            <wp:extent cx="1047750" cy="1311687"/>
            <wp:effectExtent l="0" t="0" r="0" b="3175"/>
            <wp:docPr id="8" name="Obrázek 8" descr="C:\Documents and Settings\heryanova\Local Settings\Temporary Internet Files\Content.IE5\2HCXY9I1\MP90040057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Documents and Settings\heryanova\Local Settings\Temporary Internet Files\Content.IE5\2HCXY9I1\MP900400571[2].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047750" cy="1311687"/>
                    </a:xfrm>
                    <a:prstGeom prst="rect">
                      <a:avLst/>
                    </a:prstGeom>
                    <a:noFill/>
                    <a:ln>
                      <a:noFill/>
                    </a:ln>
                  </pic:spPr>
                </pic:pic>
              </a:graphicData>
            </a:graphic>
          </wp:inline>
        </w:drawing>
      </w:r>
    </w:p>
    <w:p w:rsidR="00320534" w:rsidRDefault="00066730" w:rsidP="00320534">
      <w:pPr>
        <w:rPr>
          <w:rFonts w:ascii="Arial" w:hAnsi="Arial" w:cs="Arial"/>
          <w:b/>
          <w:color w:val="00B050"/>
          <w:sz w:val="22"/>
        </w:rPr>
      </w:pPr>
      <w:r>
        <w:rPr>
          <w:rFonts w:ascii="Arial" w:hAnsi="Arial" w:cs="Arial"/>
          <w:b/>
          <w:color w:val="00B050"/>
        </w:rPr>
        <w:t>Potravina</w:t>
      </w:r>
      <w:r w:rsidR="00320534">
        <w:rPr>
          <w:rFonts w:ascii="Arial" w:hAnsi="Arial" w:cs="Arial"/>
          <w:b/>
          <w:color w:val="00B050"/>
        </w:rPr>
        <w:t xml:space="preserve"> </w:t>
      </w:r>
      <w:r w:rsidR="00B311BD">
        <w:rPr>
          <w:rFonts w:ascii="Arial" w:hAnsi="Arial" w:cs="Arial"/>
          <w:b/>
          <w:color w:val="00B050"/>
        </w:rPr>
        <w:t>pro každý věk</w:t>
      </w:r>
    </w:p>
    <w:p w:rsidR="00B311BD" w:rsidRDefault="00320534" w:rsidP="00320534">
      <w:pPr>
        <w:rPr>
          <w:rFonts w:ascii="Arial" w:hAnsi="Arial" w:cs="Arial"/>
          <w:color w:val="000000" w:themeColor="text1"/>
        </w:rPr>
      </w:pPr>
      <w:r>
        <w:rPr>
          <w:rFonts w:ascii="Arial" w:hAnsi="Arial" w:cs="Arial"/>
          <w:color w:val="000000" w:themeColor="text1"/>
        </w:rPr>
        <w:t>Zelenina je z</w:t>
      </w:r>
      <w:r w:rsidR="00B311BD">
        <w:rPr>
          <w:rFonts w:ascii="Arial" w:hAnsi="Arial" w:cs="Arial"/>
          <w:color w:val="000000" w:themeColor="text1"/>
        </w:rPr>
        <w:t>drojem mnoha vitamínů</w:t>
      </w:r>
      <w:r>
        <w:rPr>
          <w:rFonts w:ascii="Arial" w:hAnsi="Arial" w:cs="Arial"/>
          <w:color w:val="000000" w:themeColor="text1"/>
        </w:rPr>
        <w:t xml:space="preserve">, </w:t>
      </w:r>
      <w:r w:rsidR="00B311BD">
        <w:rPr>
          <w:rFonts w:ascii="Arial" w:hAnsi="Arial" w:cs="Arial"/>
          <w:color w:val="000000" w:themeColor="text1"/>
        </w:rPr>
        <w:t>minerálních látek,</w:t>
      </w:r>
      <w:r>
        <w:rPr>
          <w:rFonts w:ascii="Arial" w:hAnsi="Arial" w:cs="Arial"/>
          <w:color w:val="000000" w:themeColor="text1"/>
        </w:rPr>
        <w:t xml:space="preserve"> vlákniny a vody. Obsahuje má</w:t>
      </w:r>
      <w:r w:rsidR="00B311BD">
        <w:rPr>
          <w:rFonts w:ascii="Arial" w:hAnsi="Arial" w:cs="Arial"/>
          <w:color w:val="000000" w:themeColor="text1"/>
        </w:rPr>
        <w:t xml:space="preserve">lo bílkovin, tuků a sacharidů – můžeme ji </w:t>
      </w:r>
      <w:r>
        <w:rPr>
          <w:rFonts w:ascii="Arial" w:hAnsi="Arial" w:cs="Arial"/>
          <w:color w:val="000000" w:themeColor="text1"/>
        </w:rPr>
        <w:t xml:space="preserve">jíst </w:t>
      </w:r>
      <w:r w:rsidR="00B311BD">
        <w:rPr>
          <w:rFonts w:ascii="Arial" w:hAnsi="Arial" w:cs="Arial"/>
          <w:color w:val="000000" w:themeColor="text1"/>
        </w:rPr>
        <w:t>bez rizika, že budeme nabírat na váze. Denně bychom měli sníst půl kg syrové zeleniny.</w:t>
      </w:r>
    </w:p>
    <w:p w:rsidR="000D2C58" w:rsidRDefault="00881387" w:rsidP="00320534">
      <w:pPr>
        <w:rPr>
          <w:rFonts w:ascii="Arial" w:hAnsi="Arial" w:cs="Arial"/>
          <w:color w:val="000000" w:themeColor="text1"/>
        </w:rPr>
      </w:pPr>
      <w:r>
        <w:rPr>
          <w:rFonts w:ascii="Arial" w:hAnsi="Arial" w:cs="Arial"/>
          <w:noProof/>
          <w:color w:val="000000" w:themeColor="text1"/>
          <w:lang w:eastAsia="cs-CZ"/>
        </w:rPr>
        <w:drawing>
          <wp:inline distT="0" distB="0" distL="0" distR="0" wp14:anchorId="4D22215A" wp14:editId="31664766">
            <wp:extent cx="1080641" cy="1514475"/>
            <wp:effectExtent l="0" t="0" r="5715" b="0"/>
            <wp:docPr id="12" name="Obrázek 12" descr="C:\Documents and Settings\heryanova\Local Settings\Temporary Internet Files\Content.IE5\ALWNCFO5\MP900387908[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Documents and Settings\heryanova\Local Settings\Temporary Internet Files\Content.IE5\ALWNCFO5\MP900387908[1].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080641" cy="1514475"/>
                    </a:xfrm>
                    <a:prstGeom prst="rect">
                      <a:avLst/>
                    </a:prstGeom>
                    <a:noFill/>
                    <a:ln>
                      <a:noFill/>
                    </a:ln>
                  </pic:spPr>
                </pic:pic>
              </a:graphicData>
            </a:graphic>
          </wp:inline>
        </w:drawing>
      </w:r>
      <w:r>
        <w:rPr>
          <w:rFonts w:ascii="Arial" w:hAnsi="Arial" w:cs="Arial"/>
          <w:noProof/>
          <w:color w:val="000000" w:themeColor="text1"/>
          <w:lang w:eastAsia="cs-CZ"/>
        </w:rPr>
        <w:drawing>
          <wp:inline distT="0" distB="0" distL="0" distR="0" wp14:anchorId="3BCDD565" wp14:editId="62804627">
            <wp:extent cx="1057275" cy="1481728"/>
            <wp:effectExtent l="0" t="0" r="0" b="4445"/>
            <wp:docPr id="13" name="Obrázek 13" descr="C:\Documents and Settings\heryanova\Local Settings\Temporary Internet Files\Content.IE5\G72ZM56X\MP90038786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Documents and Settings\heryanova\Local Settings\Temporary Internet Files\Content.IE5\G72ZM56X\MP900387862[1].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057275" cy="1481728"/>
                    </a:xfrm>
                    <a:prstGeom prst="rect">
                      <a:avLst/>
                    </a:prstGeom>
                    <a:noFill/>
                    <a:ln>
                      <a:noFill/>
                    </a:ln>
                  </pic:spPr>
                </pic:pic>
              </a:graphicData>
            </a:graphic>
          </wp:inline>
        </w:drawing>
      </w:r>
      <w:r>
        <w:rPr>
          <w:rFonts w:ascii="Arial" w:hAnsi="Arial" w:cs="Arial"/>
          <w:noProof/>
          <w:color w:val="000000" w:themeColor="text1"/>
          <w:lang w:eastAsia="cs-CZ"/>
        </w:rPr>
        <w:drawing>
          <wp:inline distT="0" distB="0" distL="0" distR="0" wp14:anchorId="0ABD6A6A" wp14:editId="1FA82B2B">
            <wp:extent cx="1828800" cy="1304925"/>
            <wp:effectExtent l="0" t="0" r="0" b="9525"/>
            <wp:docPr id="11" name="Obrázek 11" descr="C:\Documents and Settings\heryanova\Local Settings\Temporary Internet Files\Content.IE5\WJYBEF09\MP900387857[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Documents and Settings\heryanova\Local Settings\Temporary Internet Files\Content.IE5\WJYBEF09\MP900387857[1].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828800" cy="1304925"/>
                    </a:xfrm>
                    <a:prstGeom prst="rect">
                      <a:avLst/>
                    </a:prstGeom>
                    <a:noFill/>
                    <a:ln>
                      <a:noFill/>
                    </a:ln>
                  </pic:spPr>
                </pic:pic>
              </a:graphicData>
            </a:graphic>
          </wp:inline>
        </w:drawing>
      </w:r>
      <w:r>
        <w:rPr>
          <w:rFonts w:ascii="Arial" w:hAnsi="Arial" w:cs="Arial"/>
          <w:noProof/>
          <w:color w:val="000000" w:themeColor="text1"/>
          <w:lang w:eastAsia="cs-CZ"/>
        </w:rPr>
        <w:drawing>
          <wp:inline distT="0" distB="0" distL="0" distR="0">
            <wp:extent cx="1535124" cy="1095375"/>
            <wp:effectExtent l="0" t="0" r="8255" b="0"/>
            <wp:docPr id="14" name="Obrázek 14" descr="C:\Documents and Settings\heryanova\Local Settings\Temporary Internet Files\Content.IE5\2HCXY9I1\MP90038789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Documents and Settings\heryanova\Local Settings\Temporary Internet Files\Content.IE5\2HCXY9I1\MP900387894[1].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535124" cy="1095375"/>
                    </a:xfrm>
                    <a:prstGeom prst="rect">
                      <a:avLst/>
                    </a:prstGeom>
                    <a:noFill/>
                    <a:ln>
                      <a:noFill/>
                    </a:ln>
                  </pic:spPr>
                </pic:pic>
              </a:graphicData>
            </a:graphic>
          </wp:inline>
        </w:drawing>
      </w:r>
    </w:p>
    <w:p w:rsidR="00320534" w:rsidRDefault="0090147C" w:rsidP="00320534">
      <w:pPr>
        <w:rPr>
          <w:rFonts w:ascii="Arial" w:hAnsi="Arial" w:cs="Arial"/>
          <w:b/>
          <w:color w:val="00B050"/>
        </w:rPr>
      </w:pPr>
      <w:r>
        <w:rPr>
          <w:rFonts w:ascii="Arial" w:hAnsi="Arial" w:cs="Arial"/>
          <w:b/>
          <w:color w:val="00B050"/>
        </w:rPr>
        <w:t xml:space="preserve">Příprava pokrmů </w:t>
      </w:r>
      <w:r w:rsidR="00320534">
        <w:rPr>
          <w:rFonts w:ascii="Arial" w:hAnsi="Arial" w:cs="Arial"/>
          <w:b/>
          <w:color w:val="00B050"/>
        </w:rPr>
        <w:t>ze zeleniny</w:t>
      </w:r>
    </w:p>
    <w:p w:rsidR="00320534" w:rsidRDefault="00AE0062" w:rsidP="00320534">
      <w:pPr>
        <w:rPr>
          <w:rFonts w:ascii="Arial" w:hAnsi="Arial" w:cs="Arial"/>
          <w:color w:val="000000" w:themeColor="text1"/>
          <w:szCs w:val="24"/>
        </w:rPr>
      </w:pPr>
      <w:r>
        <w:rPr>
          <w:rFonts w:ascii="Arial" w:hAnsi="Arial" w:cs="Arial"/>
          <w:color w:val="000000" w:themeColor="text1"/>
          <w:szCs w:val="24"/>
        </w:rPr>
        <w:t>N</w:t>
      </w:r>
      <w:r w:rsidR="00320534" w:rsidRPr="0090147C">
        <w:rPr>
          <w:rFonts w:ascii="Arial" w:hAnsi="Arial" w:cs="Arial"/>
          <w:color w:val="000000" w:themeColor="text1"/>
          <w:szCs w:val="24"/>
        </w:rPr>
        <w:t xml:space="preserve">ejvhodnější </w:t>
      </w:r>
      <w:r>
        <w:rPr>
          <w:rFonts w:ascii="Arial" w:hAnsi="Arial" w:cs="Arial"/>
          <w:color w:val="000000" w:themeColor="text1"/>
          <w:szCs w:val="24"/>
        </w:rPr>
        <w:t xml:space="preserve">je </w:t>
      </w:r>
      <w:r w:rsidR="00320534" w:rsidRPr="0090147C">
        <w:rPr>
          <w:rFonts w:ascii="Arial" w:hAnsi="Arial" w:cs="Arial"/>
          <w:color w:val="000000" w:themeColor="text1"/>
          <w:szCs w:val="24"/>
        </w:rPr>
        <w:t>jíst zeleninu syrovou. Ke</w:t>
      </w:r>
      <w:r>
        <w:rPr>
          <w:rFonts w:ascii="Arial" w:hAnsi="Arial" w:cs="Arial"/>
          <w:color w:val="000000" w:themeColor="text1"/>
          <w:szCs w:val="24"/>
        </w:rPr>
        <w:t xml:space="preserve"> zlepšení stravitelnosti </w:t>
      </w:r>
      <w:r w:rsidR="00320534" w:rsidRPr="0090147C">
        <w:rPr>
          <w:rFonts w:ascii="Arial" w:hAnsi="Arial" w:cs="Arial"/>
          <w:color w:val="000000" w:themeColor="text1"/>
          <w:szCs w:val="24"/>
        </w:rPr>
        <w:t>přispívá u některých</w:t>
      </w:r>
      <w:r>
        <w:rPr>
          <w:rFonts w:ascii="Arial" w:hAnsi="Arial" w:cs="Arial"/>
          <w:color w:val="000000" w:themeColor="text1"/>
          <w:szCs w:val="24"/>
        </w:rPr>
        <w:t xml:space="preserve"> druhů zeleniny jejich tepelná ú</w:t>
      </w:r>
      <w:r w:rsidR="00320534" w:rsidRPr="0090147C">
        <w:rPr>
          <w:rFonts w:ascii="Arial" w:hAnsi="Arial" w:cs="Arial"/>
          <w:color w:val="000000" w:themeColor="text1"/>
          <w:szCs w:val="24"/>
        </w:rPr>
        <w:t>prava.</w:t>
      </w:r>
      <w:r>
        <w:rPr>
          <w:rFonts w:ascii="Arial" w:hAnsi="Arial" w:cs="Arial"/>
          <w:color w:val="000000" w:themeColor="text1"/>
          <w:szCs w:val="24"/>
        </w:rPr>
        <w:t xml:space="preserve"> Karoten z mrkve získáme jen po jejím tepelném zpracování.</w:t>
      </w:r>
      <w:r w:rsidR="00320534" w:rsidRPr="0090147C">
        <w:rPr>
          <w:rFonts w:ascii="Arial" w:hAnsi="Arial" w:cs="Arial"/>
          <w:color w:val="000000" w:themeColor="text1"/>
          <w:szCs w:val="24"/>
        </w:rPr>
        <w:t xml:space="preserve"> Z</w:t>
      </w:r>
      <w:r w:rsidR="00EE590E">
        <w:rPr>
          <w:rFonts w:ascii="Arial" w:hAnsi="Arial" w:cs="Arial"/>
          <w:color w:val="000000" w:themeColor="text1"/>
          <w:szCs w:val="24"/>
        </w:rPr>
        <w:t>eleninu vaříme a dusíme. Smažení zvyšuje nutriční hodnotu, grilování obsahuje zdraví škodlivé látky. Zeleninu v le</w:t>
      </w:r>
      <w:r w:rsidR="00B97682">
        <w:rPr>
          <w:rFonts w:ascii="Arial" w:hAnsi="Arial" w:cs="Arial"/>
          <w:color w:val="000000" w:themeColor="text1"/>
          <w:szCs w:val="24"/>
        </w:rPr>
        <w:t>tním období, kdy je jí nadbytek</w:t>
      </w:r>
      <w:r w:rsidR="00EE590E">
        <w:rPr>
          <w:rFonts w:ascii="Arial" w:hAnsi="Arial" w:cs="Arial"/>
          <w:color w:val="000000" w:themeColor="text1"/>
          <w:szCs w:val="24"/>
        </w:rPr>
        <w:t xml:space="preserve"> zvlášť, pokud si ji sami pěstujeme, konze</w:t>
      </w:r>
      <w:r w:rsidR="002E1B37">
        <w:rPr>
          <w:rFonts w:ascii="Arial" w:hAnsi="Arial" w:cs="Arial"/>
          <w:color w:val="000000" w:themeColor="text1"/>
          <w:szCs w:val="24"/>
        </w:rPr>
        <w:t>rvujeme zamrazováním, sušením a</w:t>
      </w:r>
      <w:r w:rsidR="00EE590E">
        <w:rPr>
          <w:rFonts w:ascii="Arial" w:hAnsi="Arial" w:cs="Arial"/>
          <w:color w:val="000000" w:themeColor="text1"/>
          <w:szCs w:val="24"/>
        </w:rPr>
        <w:t xml:space="preserve"> nakládáním do nálevů. Vhodný je kvasný proces – u zelí a okurek.</w:t>
      </w:r>
    </w:p>
    <w:p w:rsidR="00FA5309" w:rsidRPr="0090147C" w:rsidRDefault="00FA5309" w:rsidP="00320534">
      <w:pPr>
        <w:rPr>
          <w:rFonts w:ascii="Arial" w:hAnsi="Arial" w:cs="Arial"/>
          <w:color w:val="000000" w:themeColor="text1"/>
          <w:szCs w:val="24"/>
        </w:rPr>
      </w:pPr>
    </w:p>
    <w:p w:rsidR="00320534" w:rsidRDefault="006F592B" w:rsidP="00320534">
      <w:pPr>
        <w:rPr>
          <w:rFonts w:ascii="Arial" w:hAnsi="Arial" w:cs="Arial"/>
          <w:b/>
          <w:color w:val="00B050"/>
          <w:sz w:val="22"/>
        </w:rPr>
      </w:pPr>
      <w:r>
        <w:rPr>
          <w:rFonts w:ascii="Arial" w:hAnsi="Arial" w:cs="Arial"/>
          <w:b/>
          <w:color w:val="00B050"/>
        </w:rPr>
        <w:t>Jakou zeleninu zpracováváme?</w:t>
      </w:r>
    </w:p>
    <w:p w:rsidR="0038424D" w:rsidRDefault="002A08CC" w:rsidP="0038424D">
      <w:pPr>
        <w:pStyle w:val="Odstavecseseznamem"/>
        <w:numPr>
          <w:ilvl w:val="0"/>
          <w:numId w:val="14"/>
        </w:numPr>
        <w:rPr>
          <w:rFonts w:ascii="Arial" w:hAnsi="Arial" w:cs="Arial"/>
          <w:color w:val="000000" w:themeColor="text1"/>
          <w:szCs w:val="20"/>
        </w:rPr>
      </w:pPr>
      <w:r>
        <w:rPr>
          <w:rFonts w:ascii="Arial" w:hAnsi="Arial" w:cs="Arial"/>
          <w:noProof/>
          <w:color w:val="000000" w:themeColor="text1"/>
          <w:szCs w:val="20"/>
          <w:lang w:eastAsia="cs-CZ"/>
        </w:rPr>
        <w:drawing>
          <wp:anchor distT="0" distB="0" distL="114300" distR="114300" simplePos="0" relativeHeight="251661312" behindDoc="1" locked="0" layoutInCell="1" allowOverlap="1" wp14:anchorId="34453FEB" wp14:editId="5FB1F841">
            <wp:simplePos x="0" y="0"/>
            <wp:positionH relativeFrom="column">
              <wp:posOffset>5653405</wp:posOffset>
            </wp:positionH>
            <wp:positionV relativeFrom="paragraph">
              <wp:posOffset>141605</wp:posOffset>
            </wp:positionV>
            <wp:extent cx="743585" cy="1114425"/>
            <wp:effectExtent l="0" t="0" r="0" b="9525"/>
            <wp:wrapTight wrapText="bothSides">
              <wp:wrapPolygon edited="0">
                <wp:start x="0" y="0"/>
                <wp:lineTo x="0" y="21415"/>
                <wp:lineTo x="21028" y="21415"/>
                <wp:lineTo x="21028" y="0"/>
                <wp:lineTo x="0" y="0"/>
              </wp:wrapPolygon>
            </wp:wrapTight>
            <wp:docPr id="10" name="Obrázek 10" descr="C:\Documents and Settings\heryanova\Local Settings\Temporary Internet Files\Content.IE5\2HCXY9I1\MP90040239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Documents and Settings\heryanova\Local Settings\Temporary Internet Files\Content.IE5\2HCXY9I1\MP900402394[1].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743585" cy="1114425"/>
                    </a:xfrm>
                    <a:prstGeom prst="rect">
                      <a:avLst/>
                    </a:prstGeom>
                    <a:noFill/>
                    <a:ln>
                      <a:noFill/>
                    </a:ln>
                  </pic:spPr>
                </pic:pic>
              </a:graphicData>
            </a:graphic>
            <wp14:sizeRelH relativeFrom="page">
              <wp14:pctWidth>0</wp14:pctWidth>
            </wp14:sizeRelH>
            <wp14:sizeRelV relativeFrom="page">
              <wp14:pctHeight>0</wp14:pctHeight>
            </wp14:sizeRelV>
          </wp:anchor>
        </w:drawing>
      </w:r>
      <w:r w:rsidR="00320534" w:rsidRPr="0038424D">
        <w:rPr>
          <w:rFonts w:ascii="Arial" w:hAnsi="Arial" w:cs="Arial"/>
          <w:color w:val="000000" w:themeColor="text1"/>
          <w:szCs w:val="20"/>
        </w:rPr>
        <w:t xml:space="preserve">Používáme pouze zeleninu, která </w:t>
      </w:r>
      <w:r w:rsidR="0038424D">
        <w:rPr>
          <w:rFonts w:ascii="Arial" w:hAnsi="Arial" w:cs="Arial"/>
          <w:color w:val="000000" w:themeColor="text1"/>
          <w:szCs w:val="20"/>
        </w:rPr>
        <w:t>není nahnilá, povadlá nebo</w:t>
      </w:r>
    </w:p>
    <w:p w:rsidR="0038424D" w:rsidRDefault="002A08CC" w:rsidP="002A08CC">
      <w:pPr>
        <w:pStyle w:val="Odstavecseseznamem"/>
        <w:rPr>
          <w:rFonts w:ascii="Arial" w:hAnsi="Arial" w:cs="Arial"/>
          <w:color w:val="000000" w:themeColor="text1"/>
          <w:szCs w:val="20"/>
        </w:rPr>
      </w:pPr>
      <w:r>
        <w:rPr>
          <w:rFonts w:ascii="Arial" w:hAnsi="Arial" w:cs="Arial"/>
          <w:color w:val="000000" w:themeColor="text1"/>
          <w:szCs w:val="20"/>
        </w:rPr>
        <w:t>Poškozená.</w:t>
      </w:r>
    </w:p>
    <w:p w:rsidR="0038424D" w:rsidRPr="0014779C" w:rsidRDefault="0038424D" w:rsidP="0038424D">
      <w:pPr>
        <w:pStyle w:val="Odstavecseseznamem"/>
        <w:numPr>
          <w:ilvl w:val="0"/>
          <w:numId w:val="14"/>
        </w:numPr>
        <w:rPr>
          <w:rFonts w:ascii="Arial" w:hAnsi="Arial" w:cs="Arial"/>
          <w:color w:val="000000" w:themeColor="text1"/>
          <w:sz w:val="24"/>
          <w:szCs w:val="20"/>
        </w:rPr>
      </w:pPr>
      <w:r w:rsidRPr="0014779C">
        <w:rPr>
          <w:rFonts w:ascii="Arial" w:hAnsi="Arial" w:cs="Arial"/>
          <w:color w:val="000000" w:themeColor="text1"/>
          <w:sz w:val="24"/>
          <w:szCs w:val="20"/>
        </w:rPr>
        <w:t>Zeleninu zpracováváme čerstvou, neskladujeme ji.</w:t>
      </w:r>
      <w:r w:rsidR="0095207A">
        <w:rPr>
          <w:rFonts w:ascii="Arial" w:hAnsi="Arial" w:cs="Arial"/>
          <w:color w:val="000000" w:themeColor="text1"/>
          <w:sz w:val="24"/>
          <w:szCs w:val="20"/>
        </w:rPr>
        <w:t xml:space="preserve"> Česnek a cibuli uchováváme ve svazcích v chladném a větraném prostoru. Nesmí zmrznout.</w:t>
      </w:r>
    </w:p>
    <w:p w:rsidR="0038424D" w:rsidRPr="0014779C" w:rsidRDefault="0038424D" w:rsidP="00320534">
      <w:pPr>
        <w:pStyle w:val="Odstavecseseznamem"/>
        <w:numPr>
          <w:ilvl w:val="0"/>
          <w:numId w:val="14"/>
        </w:numPr>
        <w:rPr>
          <w:rFonts w:ascii="Arial" w:hAnsi="Arial" w:cs="Arial"/>
          <w:color w:val="000000" w:themeColor="text1"/>
          <w:sz w:val="28"/>
          <w:szCs w:val="20"/>
        </w:rPr>
      </w:pPr>
      <w:r w:rsidRPr="0014779C">
        <w:rPr>
          <w:rFonts w:ascii="Arial" w:hAnsi="Arial" w:cs="Arial"/>
          <w:color w:val="000000" w:themeColor="text1"/>
          <w:sz w:val="24"/>
          <w:szCs w:val="20"/>
        </w:rPr>
        <w:t>Při čištění dbáme na co nejmenší odpad.</w:t>
      </w:r>
    </w:p>
    <w:p w:rsidR="0014779C" w:rsidRDefault="0038424D" w:rsidP="00320534">
      <w:pPr>
        <w:pStyle w:val="Odstavecseseznamem"/>
        <w:numPr>
          <w:ilvl w:val="0"/>
          <w:numId w:val="14"/>
        </w:numPr>
        <w:rPr>
          <w:rFonts w:ascii="Arial" w:hAnsi="Arial" w:cs="Arial"/>
          <w:color w:val="000000" w:themeColor="text1"/>
          <w:sz w:val="24"/>
          <w:szCs w:val="20"/>
        </w:rPr>
      </w:pPr>
      <w:r w:rsidRPr="0038424D">
        <w:rPr>
          <w:rFonts w:ascii="Arial" w:hAnsi="Arial" w:cs="Arial"/>
          <w:color w:val="000000" w:themeColor="text1"/>
          <w:sz w:val="24"/>
          <w:szCs w:val="20"/>
        </w:rPr>
        <w:t>Zeleninu dobře omyjeme, ale dlouho nenamáčíme, ztrácí cenné látky</w:t>
      </w:r>
      <w:r w:rsidR="0014779C">
        <w:rPr>
          <w:rFonts w:ascii="Arial" w:hAnsi="Arial" w:cs="Arial"/>
          <w:color w:val="000000" w:themeColor="text1"/>
          <w:sz w:val="24"/>
          <w:szCs w:val="20"/>
        </w:rPr>
        <w:t>.</w:t>
      </w:r>
    </w:p>
    <w:p w:rsidR="00320534" w:rsidRDefault="0014779C" w:rsidP="00320534">
      <w:pPr>
        <w:pStyle w:val="Odstavecseseznamem"/>
        <w:numPr>
          <w:ilvl w:val="0"/>
          <w:numId w:val="14"/>
        </w:numPr>
        <w:rPr>
          <w:rFonts w:ascii="Arial" w:hAnsi="Arial" w:cs="Arial"/>
          <w:color w:val="000000" w:themeColor="text1"/>
          <w:sz w:val="24"/>
          <w:szCs w:val="20"/>
        </w:rPr>
      </w:pPr>
      <w:r>
        <w:rPr>
          <w:rFonts w:ascii="Arial" w:hAnsi="Arial" w:cs="Arial"/>
          <w:color w:val="000000" w:themeColor="text1"/>
          <w:sz w:val="24"/>
          <w:szCs w:val="20"/>
        </w:rPr>
        <w:t xml:space="preserve">Při krájení používáme kvalitní nůž, speciálně určený na zeleninu. Zelenina nemá ráda kontakt s kovem. </w:t>
      </w:r>
    </w:p>
    <w:p w:rsidR="00EA5132" w:rsidRDefault="00EA5132" w:rsidP="00EA5132">
      <w:pPr>
        <w:pStyle w:val="Odstavecseseznamem"/>
        <w:numPr>
          <w:ilvl w:val="0"/>
          <w:numId w:val="14"/>
        </w:numPr>
        <w:rPr>
          <w:rFonts w:ascii="Arial" w:hAnsi="Arial" w:cs="Arial"/>
          <w:color w:val="000000" w:themeColor="text1"/>
          <w:sz w:val="24"/>
          <w:szCs w:val="24"/>
        </w:rPr>
      </w:pPr>
      <w:r w:rsidRPr="00EA5132">
        <w:rPr>
          <w:rFonts w:ascii="Arial" w:hAnsi="Arial" w:cs="Arial"/>
          <w:color w:val="000000" w:themeColor="text1"/>
          <w:sz w:val="24"/>
          <w:szCs w:val="24"/>
        </w:rPr>
        <w:t>Pro vaření i uchovávání zeleninových pokrmů používáme nejlépe sklo a keramiku.</w:t>
      </w:r>
    </w:p>
    <w:p w:rsidR="00EA5132" w:rsidRPr="00EA5132" w:rsidRDefault="003B43A4" w:rsidP="00EA5132">
      <w:pPr>
        <w:pStyle w:val="Odstavecseseznamem"/>
        <w:numPr>
          <w:ilvl w:val="0"/>
          <w:numId w:val="14"/>
        </w:numPr>
        <w:rPr>
          <w:rFonts w:ascii="Arial" w:hAnsi="Arial" w:cs="Arial"/>
          <w:color w:val="000000" w:themeColor="text1"/>
          <w:sz w:val="24"/>
          <w:szCs w:val="24"/>
        </w:rPr>
      </w:pPr>
      <w:r>
        <w:rPr>
          <w:rFonts w:ascii="Arial" w:hAnsi="Arial" w:cs="Arial"/>
          <w:noProof/>
          <w:color w:val="000000" w:themeColor="text1"/>
          <w:sz w:val="24"/>
          <w:szCs w:val="24"/>
          <w:lang w:eastAsia="cs-CZ"/>
        </w:rPr>
        <w:drawing>
          <wp:anchor distT="0" distB="0" distL="114300" distR="114300" simplePos="0" relativeHeight="251660288" behindDoc="1" locked="0" layoutInCell="1" allowOverlap="1" wp14:anchorId="5A12D589" wp14:editId="1F96DB90">
            <wp:simplePos x="0" y="0"/>
            <wp:positionH relativeFrom="column">
              <wp:posOffset>4834255</wp:posOffset>
            </wp:positionH>
            <wp:positionV relativeFrom="paragraph">
              <wp:posOffset>109855</wp:posOffset>
            </wp:positionV>
            <wp:extent cx="1503045" cy="1000125"/>
            <wp:effectExtent l="0" t="0" r="1905" b="9525"/>
            <wp:wrapTight wrapText="bothSides">
              <wp:wrapPolygon edited="0">
                <wp:start x="10129" y="0"/>
                <wp:lineTo x="7392" y="823"/>
                <wp:lineTo x="548" y="5349"/>
                <wp:lineTo x="0" y="9051"/>
                <wp:lineTo x="0" y="16869"/>
                <wp:lineTo x="4106" y="19749"/>
                <wp:lineTo x="4106" y="20160"/>
                <wp:lineTo x="7665" y="21394"/>
                <wp:lineTo x="8213" y="21394"/>
                <wp:lineTo x="13141" y="21394"/>
                <wp:lineTo x="13962" y="21394"/>
                <wp:lineTo x="18342" y="19749"/>
                <wp:lineTo x="21354" y="14811"/>
                <wp:lineTo x="21354" y="9463"/>
                <wp:lineTo x="20806" y="6171"/>
                <wp:lineTo x="16152" y="2057"/>
                <wp:lineTo x="13141" y="0"/>
                <wp:lineTo x="10129" y="0"/>
              </wp:wrapPolygon>
            </wp:wrapTight>
            <wp:docPr id="9" name="Obrázek 9" descr="C:\Documents and Settings\heryanova\Local Settings\Temporary Internet Files\Content.IE5\G72ZM56X\MC900441872[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Documents and Settings\heryanova\Local Settings\Temporary Internet Files\Content.IE5\G72ZM56X\MC900441872[1].wmf"/>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503045" cy="1000125"/>
                    </a:xfrm>
                    <a:prstGeom prst="rect">
                      <a:avLst/>
                    </a:prstGeom>
                    <a:noFill/>
                    <a:ln>
                      <a:noFill/>
                    </a:ln>
                  </pic:spPr>
                </pic:pic>
              </a:graphicData>
            </a:graphic>
            <wp14:sizeRelH relativeFrom="page">
              <wp14:pctWidth>0</wp14:pctWidth>
            </wp14:sizeRelH>
            <wp14:sizeRelV relativeFrom="page">
              <wp14:pctHeight>0</wp14:pctHeight>
            </wp14:sizeRelV>
          </wp:anchor>
        </w:drawing>
      </w:r>
      <w:r w:rsidR="00EA5132">
        <w:rPr>
          <w:rFonts w:ascii="Arial" w:hAnsi="Arial" w:cs="Arial"/>
          <w:color w:val="000000" w:themeColor="text1"/>
          <w:sz w:val="24"/>
          <w:szCs w:val="24"/>
        </w:rPr>
        <w:t>Tepelně opracováváme co nejkratší dobu. Nejvhodnější je krátké dušení v páře.</w:t>
      </w:r>
      <w:r w:rsidR="0095207A">
        <w:rPr>
          <w:rFonts w:ascii="Arial" w:hAnsi="Arial" w:cs="Arial"/>
          <w:color w:val="000000" w:themeColor="text1"/>
          <w:sz w:val="24"/>
          <w:szCs w:val="24"/>
        </w:rPr>
        <w:t xml:space="preserve"> Při dlouhém zahřívání přichází o vitamín C.</w:t>
      </w:r>
    </w:p>
    <w:p w:rsidR="003A081B" w:rsidRDefault="003A081B" w:rsidP="00040CFF"/>
    <w:p w:rsidR="003A081B" w:rsidRDefault="00F370C1" w:rsidP="003A081B">
      <w:pPr>
        <w:jc w:val="center"/>
        <w:rPr>
          <w:rFonts w:ascii="Comic Sans MS" w:hAnsi="Comic Sans MS"/>
          <w:color w:val="E36C0A" w:themeColor="accent6" w:themeShade="BF"/>
          <w:sz w:val="52"/>
          <w:szCs w:val="52"/>
        </w:rPr>
      </w:pPr>
      <w:r>
        <w:rPr>
          <w:rFonts w:ascii="Comic Sans MS" w:hAnsi="Comic Sans MS"/>
          <w:color w:val="E36C0A" w:themeColor="accent6" w:themeShade="BF"/>
          <w:sz w:val="52"/>
          <w:szCs w:val="52"/>
        </w:rPr>
        <w:t>Ovoce</w:t>
      </w:r>
    </w:p>
    <w:p w:rsidR="00857135" w:rsidRPr="008A056D" w:rsidRDefault="006D4D13" w:rsidP="003A081B">
      <w:pPr>
        <w:jc w:val="center"/>
        <w:rPr>
          <w:rFonts w:ascii="Comic Sans MS" w:hAnsi="Comic Sans MS"/>
          <w:color w:val="E36C0A" w:themeColor="accent6" w:themeShade="BF"/>
          <w:sz w:val="28"/>
          <w:szCs w:val="28"/>
        </w:rPr>
      </w:pPr>
      <w:r>
        <w:rPr>
          <w:rFonts w:ascii="Comic Sans MS" w:hAnsi="Comic Sans MS"/>
          <w:noProof/>
          <w:color w:val="E36C0A" w:themeColor="accent6" w:themeShade="BF"/>
          <w:sz w:val="28"/>
          <w:szCs w:val="28"/>
          <w:lang w:eastAsia="cs-CZ"/>
        </w:rPr>
        <w:lastRenderedPageBreak/>
        <w:drawing>
          <wp:inline distT="0" distB="0" distL="0" distR="0">
            <wp:extent cx="3657600" cy="2428875"/>
            <wp:effectExtent l="0" t="0" r="0" b="9525"/>
            <wp:docPr id="15" name="Obrázek 15" descr="C:\Documents and Settings\heryanova\Local Settings\Temporary Internet Files\Content.IE5\G72ZM56X\MP900227717[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Documents and Settings\heryanova\Local Settings\Temporary Internet Files\Content.IE5\G72ZM56X\MP900227717[1].jp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657600" cy="2428875"/>
                    </a:xfrm>
                    <a:prstGeom prst="rect">
                      <a:avLst/>
                    </a:prstGeom>
                    <a:noFill/>
                    <a:ln>
                      <a:noFill/>
                    </a:ln>
                  </pic:spPr>
                </pic:pic>
              </a:graphicData>
            </a:graphic>
          </wp:inline>
        </w:drawing>
      </w:r>
    </w:p>
    <w:p w:rsidR="008A056D" w:rsidRDefault="008A056D" w:rsidP="003A081B">
      <w:pPr>
        <w:rPr>
          <w:color w:val="000000" w:themeColor="text1"/>
          <w:sz w:val="28"/>
          <w:szCs w:val="28"/>
        </w:rPr>
      </w:pPr>
      <w:r>
        <w:rPr>
          <w:color w:val="000000" w:themeColor="text1"/>
          <w:sz w:val="28"/>
          <w:szCs w:val="28"/>
        </w:rPr>
        <w:t>Říká se, že člověk má jíst takové ovoce, které roste tam, kde žije. Pro nás je nejvhodnější jablko.</w:t>
      </w:r>
      <w:r w:rsidR="003A081B">
        <w:rPr>
          <w:color w:val="000000" w:themeColor="text1"/>
          <w:sz w:val="28"/>
          <w:szCs w:val="28"/>
        </w:rPr>
        <w:br/>
        <w:t xml:space="preserve">V létě a na podzim využíváme </w:t>
      </w:r>
      <w:r>
        <w:rPr>
          <w:color w:val="000000" w:themeColor="text1"/>
          <w:sz w:val="28"/>
          <w:szCs w:val="28"/>
        </w:rPr>
        <w:t xml:space="preserve">také </w:t>
      </w:r>
      <w:r w:rsidR="003A081B">
        <w:rPr>
          <w:color w:val="000000" w:themeColor="text1"/>
          <w:sz w:val="28"/>
          <w:szCs w:val="28"/>
        </w:rPr>
        <w:t xml:space="preserve">především sezonní </w:t>
      </w:r>
      <w:r>
        <w:rPr>
          <w:color w:val="000000" w:themeColor="text1"/>
          <w:sz w:val="28"/>
          <w:szCs w:val="28"/>
        </w:rPr>
        <w:t>domácí ovoce.</w:t>
      </w:r>
      <w:r>
        <w:rPr>
          <w:color w:val="000000" w:themeColor="text1"/>
          <w:sz w:val="28"/>
          <w:szCs w:val="28"/>
        </w:rPr>
        <w:br/>
        <w:t>V červnu</w:t>
      </w:r>
      <w:r w:rsidR="003A081B">
        <w:rPr>
          <w:color w:val="000000" w:themeColor="text1"/>
          <w:sz w:val="28"/>
          <w:szCs w:val="28"/>
        </w:rPr>
        <w:t xml:space="preserve"> jahody, pak rybíz, angrešt, maliny,</w:t>
      </w:r>
      <w:r w:rsidR="00DD0C8F">
        <w:rPr>
          <w:color w:val="000000" w:themeColor="text1"/>
          <w:sz w:val="28"/>
          <w:szCs w:val="28"/>
        </w:rPr>
        <w:t xml:space="preserve"> </w:t>
      </w:r>
      <w:r w:rsidR="00683C81">
        <w:rPr>
          <w:color w:val="000000" w:themeColor="text1"/>
          <w:sz w:val="28"/>
          <w:szCs w:val="28"/>
        </w:rPr>
        <w:t xml:space="preserve">ostružiny, </w:t>
      </w:r>
      <w:r w:rsidR="00153B75">
        <w:rPr>
          <w:color w:val="000000" w:themeColor="text1"/>
          <w:sz w:val="28"/>
          <w:szCs w:val="28"/>
        </w:rPr>
        <w:t xml:space="preserve">borůvky, </w:t>
      </w:r>
      <w:r>
        <w:rPr>
          <w:color w:val="000000" w:themeColor="text1"/>
          <w:sz w:val="28"/>
          <w:szCs w:val="28"/>
        </w:rPr>
        <w:t>třešně, višně,</w:t>
      </w:r>
      <w:r w:rsidR="003A081B">
        <w:rPr>
          <w:color w:val="000000" w:themeColor="text1"/>
          <w:sz w:val="28"/>
          <w:szCs w:val="28"/>
        </w:rPr>
        <w:t xml:space="preserve"> meruňky, broskve a další pec</w:t>
      </w:r>
      <w:r>
        <w:rPr>
          <w:color w:val="000000" w:themeColor="text1"/>
          <w:sz w:val="28"/>
          <w:szCs w:val="28"/>
        </w:rPr>
        <w:t>kové ovoce, především švestky a v září hroznové víno a hrušky.</w:t>
      </w:r>
      <w:r w:rsidR="003A081B">
        <w:rPr>
          <w:color w:val="000000" w:themeColor="text1"/>
          <w:sz w:val="28"/>
          <w:szCs w:val="28"/>
        </w:rPr>
        <w:br/>
      </w:r>
      <w:r>
        <w:rPr>
          <w:color w:val="000000" w:themeColor="text1"/>
          <w:sz w:val="28"/>
          <w:szCs w:val="28"/>
        </w:rPr>
        <w:t>V dobrém sklepě se dá ovoce uložit na delší dobu. Není však později tak bohaté na vitamíny.</w:t>
      </w:r>
    </w:p>
    <w:p w:rsidR="00153B75" w:rsidRDefault="003A081B" w:rsidP="003A081B">
      <w:pPr>
        <w:rPr>
          <w:color w:val="000000" w:themeColor="text1"/>
          <w:sz w:val="28"/>
          <w:szCs w:val="28"/>
        </w:rPr>
      </w:pPr>
      <w:r>
        <w:rPr>
          <w:color w:val="000000" w:themeColor="text1"/>
          <w:sz w:val="28"/>
          <w:szCs w:val="28"/>
        </w:rPr>
        <w:t>Z dováženého ovoce se n</w:t>
      </w:r>
      <w:r w:rsidR="008A056D">
        <w:rPr>
          <w:color w:val="000000" w:themeColor="text1"/>
          <w:sz w:val="28"/>
          <w:szCs w:val="28"/>
        </w:rPr>
        <w:t xml:space="preserve">ejvíce využíváme </w:t>
      </w:r>
      <w:r>
        <w:rPr>
          <w:color w:val="000000" w:themeColor="text1"/>
          <w:sz w:val="28"/>
          <w:szCs w:val="28"/>
        </w:rPr>
        <w:t>citrony, pomeran</w:t>
      </w:r>
      <w:r w:rsidR="008A056D">
        <w:rPr>
          <w:color w:val="000000" w:themeColor="text1"/>
          <w:sz w:val="28"/>
          <w:szCs w:val="28"/>
        </w:rPr>
        <w:t>če, mandarinky, grapefruity</w:t>
      </w:r>
      <w:r>
        <w:rPr>
          <w:color w:val="000000" w:themeColor="text1"/>
          <w:sz w:val="28"/>
          <w:szCs w:val="28"/>
        </w:rPr>
        <w:t>, banány a kiwi.</w:t>
      </w:r>
      <w:r w:rsidR="008A056D">
        <w:rPr>
          <w:color w:val="000000" w:themeColor="text1"/>
          <w:sz w:val="28"/>
          <w:szCs w:val="28"/>
        </w:rPr>
        <w:t xml:space="preserve"> Mnohé z nich se dají při troše šikovnosti pěstovat i v našich podmínkách. Citrusy ve skleníku, kiwi přezimuje i venku. Můžeme tak spojit příjemné s užitečným.</w:t>
      </w:r>
    </w:p>
    <w:p w:rsidR="009A172E" w:rsidRDefault="00153B75" w:rsidP="003A081B">
      <w:pPr>
        <w:rPr>
          <w:color w:val="000000" w:themeColor="text1"/>
          <w:sz w:val="28"/>
          <w:szCs w:val="28"/>
        </w:rPr>
      </w:pPr>
      <w:r>
        <w:rPr>
          <w:color w:val="000000" w:themeColor="text1"/>
          <w:sz w:val="28"/>
          <w:szCs w:val="28"/>
        </w:rPr>
        <w:t>Dovážených druhů je velké množství. Využíváme je do ovocných salátů.</w:t>
      </w:r>
    </w:p>
    <w:p w:rsidR="003A081B" w:rsidRDefault="00991062" w:rsidP="003A081B">
      <w:pPr>
        <w:rPr>
          <w:rFonts w:cstheme="minorHAnsi"/>
          <w:sz w:val="28"/>
          <w:szCs w:val="28"/>
        </w:rPr>
      </w:pPr>
      <w:r>
        <w:rPr>
          <w:rFonts w:cstheme="minorHAnsi"/>
          <w:noProof/>
          <w:color w:val="000000" w:themeColor="text1"/>
          <w:sz w:val="32"/>
          <w:szCs w:val="28"/>
          <w:lang w:eastAsia="cs-CZ"/>
        </w:rPr>
        <w:drawing>
          <wp:anchor distT="0" distB="0" distL="114300" distR="114300" simplePos="0" relativeHeight="251662336" behindDoc="1" locked="0" layoutInCell="1" allowOverlap="1" wp14:anchorId="34CF09F7" wp14:editId="05BE0A4C">
            <wp:simplePos x="0" y="0"/>
            <wp:positionH relativeFrom="column">
              <wp:posOffset>4015105</wp:posOffset>
            </wp:positionH>
            <wp:positionV relativeFrom="paragraph">
              <wp:posOffset>31750</wp:posOffset>
            </wp:positionV>
            <wp:extent cx="2095500" cy="1397000"/>
            <wp:effectExtent l="0" t="0" r="0" b="0"/>
            <wp:wrapTight wrapText="bothSides">
              <wp:wrapPolygon edited="0">
                <wp:start x="0" y="0"/>
                <wp:lineTo x="0" y="21207"/>
                <wp:lineTo x="21404" y="21207"/>
                <wp:lineTo x="21404" y="0"/>
                <wp:lineTo x="0" y="0"/>
              </wp:wrapPolygon>
            </wp:wrapTight>
            <wp:docPr id="16" name="Obrázek 16" descr="C:\Documents and Settings\heryanova\Local Settings\Temporary Internet Files\Content.IE5\2HCXY9I1\MP90017794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Documents and Settings\heryanova\Local Settings\Temporary Internet Files\Content.IE5\2HCXY9I1\MP900177942[1].jp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095500" cy="1397000"/>
                    </a:xfrm>
                    <a:prstGeom prst="rect">
                      <a:avLst/>
                    </a:prstGeom>
                    <a:noFill/>
                    <a:ln>
                      <a:noFill/>
                    </a:ln>
                  </pic:spPr>
                </pic:pic>
              </a:graphicData>
            </a:graphic>
            <wp14:sizeRelH relativeFrom="page">
              <wp14:pctWidth>0</wp14:pctWidth>
            </wp14:sizeRelH>
            <wp14:sizeRelV relativeFrom="page">
              <wp14:pctHeight>0</wp14:pctHeight>
            </wp14:sizeRelV>
          </wp:anchor>
        </w:drawing>
      </w:r>
      <w:r w:rsidR="009A172E">
        <w:rPr>
          <w:color w:val="000000" w:themeColor="text1"/>
          <w:sz w:val="28"/>
          <w:szCs w:val="28"/>
        </w:rPr>
        <w:t>Doplňujeme ořechy.</w:t>
      </w:r>
      <w:r w:rsidR="003A081B">
        <w:rPr>
          <w:color w:val="000000" w:themeColor="text1"/>
          <w:sz w:val="28"/>
          <w:szCs w:val="28"/>
        </w:rPr>
        <w:br/>
      </w:r>
    </w:p>
    <w:p w:rsidR="00A04831" w:rsidRPr="00A04831" w:rsidRDefault="003A081B" w:rsidP="00A04831">
      <w:pPr>
        <w:jc w:val="center"/>
        <w:rPr>
          <w:rFonts w:cstheme="minorHAnsi"/>
          <w:color w:val="000000" w:themeColor="text1"/>
          <w:sz w:val="32"/>
          <w:szCs w:val="28"/>
        </w:rPr>
      </w:pPr>
      <w:r w:rsidRPr="00A04831">
        <w:rPr>
          <w:rFonts w:ascii="Comic Sans MS" w:hAnsi="Comic Sans MS" w:cstheme="minorHAnsi"/>
          <w:b/>
          <w:color w:val="E5B8B7" w:themeColor="accent2" w:themeTint="66"/>
          <w:sz w:val="44"/>
          <w:szCs w:val="28"/>
        </w:rPr>
        <w:t>Brambory</w:t>
      </w:r>
      <w:r w:rsidRPr="00A04831">
        <w:rPr>
          <w:rFonts w:ascii="Comic Sans MS" w:hAnsi="Comic Sans MS" w:cstheme="minorHAnsi"/>
          <w:b/>
          <w:color w:val="E5B8B7" w:themeColor="accent2" w:themeTint="66"/>
          <w:sz w:val="36"/>
          <w:szCs w:val="28"/>
        </w:rPr>
        <w:t xml:space="preserve"> </w:t>
      </w:r>
      <w:r w:rsidRPr="00A04831">
        <w:rPr>
          <w:rFonts w:cstheme="minorHAnsi"/>
          <w:color w:val="000000" w:themeColor="text1"/>
          <w:sz w:val="32"/>
          <w:szCs w:val="28"/>
        </w:rPr>
        <w:br/>
      </w:r>
    </w:p>
    <w:p w:rsidR="003A081B" w:rsidRDefault="008129B2" w:rsidP="00A04831">
      <w:pPr>
        <w:rPr>
          <w:rFonts w:cstheme="minorHAnsi"/>
          <w:color w:val="000000" w:themeColor="text1"/>
          <w:sz w:val="28"/>
          <w:szCs w:val="28"/>
        </w:rPr>
      </w:pPr>
      <w:r>
        <w:rPr>
          <w:rFonts w:cstheme="minorHAnsi"/>
          <w:color w:val="000000" w:themeColor="text1"/>
          <w:sz w:val="28"/>
          <w:szCs w:val="28"/>
        </w:rPr>
        <w:t>U nás se pěstují přibližně od 18. století. Představují jeden ze základních zdrojů výživy.</w:t>
      </w:r>
      <w:r w:rsidR="003A081B">
        <w:rPr>
          <w:rFonts w:cstheme="minorHAnsi"/>
          <w:color w:val="000000" w:themeColor="text1"/>
          <w:sz w:val="28"/>
          <w:szCs w:val="28"/>
        </w:rPr>
        <w:t xml:space="preserve"> </w:t>
      </w:r>
      <w:r>
        <w:rPr>
          <w:rFonts w:cstheme="minorHAnsi"/>
          <w:color w:val="000000" w:themeColor="text1"/>
          <w:sz w:val="28"/>
          <w:szCs w:val="28"/>
        </w:rPr>
        <w:t>Obsahují velké množství vody, minerály</w:t>
      </w:r>
      <w:r w:rsidR="00A04831">
        <w:rPr>
          <w:rFonts w:cstheme="minorHAnsi"/>
          <w:color w:val="000000" w:themeColor="text1"/>
          <w:sz w:val="28"/>
          <w:szCs w:val="28"/>
        </w:rPr>
        <w:t xml:space="preserve">, bílkoviny a škrob. Jsou lehce </w:t>
      </w:r>
      <w:r>
        <w:rPr>
          <w:rFonts w:cstheme="minorHAnsi"/>
          <w:color w:val="000000" w:themeColor="text1"/>
          <w:sz w:val="28"/>
          <w:szCs w:val="28"/>
        </w:rPr>
        <w:t xml:space="preserve">stravitelné. Používají se i při dietě. </w:t>
      </w:r>
      <w:r w:rsidR="001A7C4A">
        <w:rPr>
          <w:rFonts w:cstheme="minorHAnsi"/>
          <w:color w:val="000000" w:themeColor="text1"/>
          <w:sz w:val="28"/>
          <w:szCs w:val="28"/>
        </w:rPr>
        <w:t>Oblíbené jsou jako příloha</w:t>
      </w:r>
      <w:r w:rsidR="003A081B">
        <w:rPr>
          <w:rFonts w:cstheme="minorHAnsi"/>
          <w:color w:val="000000" w:themeColor="text1"/>
          <w:sz w:val="28"/>
          <w:szCs w:val="28"/>
        </w:rPr>
        <w:t>.</w:t>
      </w:r>
    </w:p>
    <w:p w:rsidR="003A081B" w:rsidRDefault="00AA3D7F" w:rsidP="003A081B">
      <w:pPr>
        <w:rPr>
          <w:rFonts w:cstheme="minorHAnsi"/>
          <w:sz w:val="28"/>
          <w:szCs w:val="28"/>
        </w:rPr>
      </w:pPr>
      <w:r>
        <w:rPr>
          <w:noProof/>
          <w:lang w:eastAsia="cs-CZ"/>
        </w:rPr>
        <w:drawing>
          <wp:anchor distT="0" distB="0" distL="114300" distR="114300" simplePos="0" relativeHeight="251663360" behindDoc="1" locked="0" layoutInCell="1" allowOverlap="1" wp14:anchorId="02C011C9" wp14:editId="1D76F322">
            <wp:simplePos x="0" y="0"/>
            <wp:positionH relativeFrom="column">
              <wp:posOffset>1538605</wp:posOffset>
            </wp:positionH>
            <wp:positionV relativeFrom="paragraph">
              <wp:posOffset>377825</wp:posOffset>
            </wp:positionV>
            <wp:extent cx="824865" cy="533400"/>
            <wp:effectExtent l="0" t="0" r="0" b="0"/>
            <wp:wrapTight wrapText="bothSides">
              <wp:wrapPolygon edited="0">
                <wp:start x="0" y="0"/>
                <wp:lineTo x="0" y="20829"/>
                <wp:lineTo x="20952" y="20829"/>
                <wp:lineTo x="20952" y="0"/>
                <wp:lineTo x="0" y="0"/>
              </wp:wrapPolygon>
            </wp:wrapTight>
            <wp:docPr id="17" name="Obrázek 17" descr="C:\Documents and Settings\heryanova\Local Settings\Temporary Internet Files\Content.IE5\WJYBEF09\MP90044864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heryanova\Local Settings\Temporary Internet Files\Content.IE5\WJYBEF09\MP900448644[1].jp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824865" cy="533400"/>
                    </a:xfrm>
                    <a:prstGeom prst="rect">
                      <a:avLst/>
                    </a:prstGeom>
                    <a:noFill/>
                    <a:ln>
                      <a:noFill/>
                    </a:ln>
                  </pic:spPr>
                </pic:pic>
              </a:graphicData>
            </a:graphic>
            <wp14:sizeRelH relativeFrom="page">
              <wp14:pctWidth>0</wp14:pctWidth>
            </wp14:sizeRelH>
            <wp14:sizeRelV relativeFrom="page">
              <wp14:pctHeight>0</wp14:pctHeight>
            </wp14:sizeRelV>
          </wp:anchor>
        </w:drawing>
      </w:r>
      <w:r w:rsidR="003A081B">
        <w:rPr>
          <w:rFonts w:cstheme="minorHAnsi"/>
          <w:sz w:val="28"/>
          <w:szCs w:val="28"/>
        </w:rPr>
        <w:t>Nejčastěji se va</w:t>
      </w:r>
      <w:r w:rsidR="005919E0">
        <w:rPr>
          <w:rFonts w:cstheme="minorHAnsi"/>
          <w:sz w:val="28"/>
          <w:szCs w:val="28"/>
        </w:rPr>
        <w:t>ří a pečou.</w:t>
      </w:r>
      <w:r w:rsidR="003A081B">
        <w:rPr>
          <w:rFonts w:cstheme="minorHAnsi"/>
          <w:sz w:val="28"/>
          <w:szCs w:val="28"/>
        </w:rPr>
        <w:t xml:space="preserve"> </w:t>
      </w:r>
      <w:r w:rsidR="00105EE4">
        <w:rPr>
          <w:rFonts w:cstheme="minorHAnsi"/>
          <w:sz w:val="28"/>
          <w:szCs w:val="28"/>
        </w:rPr>
        <w:t>Doba přípravy asi 25 minut.</w:t>
      </w:r>
      <w:r w:rsidR="003A081B">
        <w:rPr>
          <w:rFonts w:cstheme="minorHAnsi"/>
          <w:sz w:val="28"/>
          <w:szCs w:val="28"/>
        </w:rPr>
        <w:br/>
      </w:r>
    </w:p>
    <w:p w:rsidR="003A081B" w:rsidRDefault="003A081B" w:rsidP="00040CFF"/>
    <w:p w:rsidR="00A57E6C" w:rsidRDefault="00A57E6C" w:rsidP="00AB5142"/>
    <w:p w:rsidR="00AB5142" w:rsidRDefault="00560FA8" w:rsidP="00AB5142">
      <w:r>
        <w:rPr>
          <w:noProof/>
          <w:lang w:eastAsia="cs-CZ"/>
        </w:rPr>
        <w:drawing>
          <wp:anchor distT="0" distB="0" distL="114300" distR="114300" simplePos="0" relativeHeight="251665408" behindDoc="1" locked="0" layoutInCell="1" allowOverlap="1" wp14:anchorId="1B1E20F5" wp14:editId="6DE3199D">
            <wp:simplePos x="0" y="0"/>
            <wp:positionH relativeFrom="column">
              <wp:posOffset>-595630</wp:posOffset>
            </wp:positionH>
            <wp:positionV relativeFrom="paragraph">
              <wp:posOffset>105410</wp:posOffset>
            </wp:positionV>
            <wp:extent cx="502285" cy="704850"/>
            <wp:effectExtent l="0" t="0" r="0" b="0"/>
            <wp:wrapNone/>
            <wp:docPr id="20" name="Obrázek 20" descr="C:\Documents and Settings\heryanova\Local Settings\Temporary Internet Files\Content.IE5\ALWNCFO5\MP90032117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Documents and Settings\heryanova\Local Settings\Temporary Internet Files\Content.IE5\ALWNCFO5\MP900321172[1].jp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02285" cy="704850"/>
                    </a:xfrm>
                    <a:prstGeom prst="rect">
                      <a:avLst/>
                    </a:prstGeom>
                    <a:noFill/>
                    <a:ln>
                      <a:noFill/>
                    </a:ln>
                  </pic:spPr>
                </pic:pic>
              </a:graphicData>
            </a:graphic>
            <wp14:sizeRelH relativeFrom="page">
              <wp14:pctWidth>0</wp14:pctWidth>
            </wp14:sizeRelH>
            <wp14:sizeRelV relativeFrom="page">
              <wp14:pctHeight>0</wp14:pctHeight>
            </wp14:sizeRelV>
          </wp:anchor>
        </w:drawing>
      </w:r>
      <w:r w:rsidR="00E42874">
        <w:rPr>
          <w:noProof/>
          <w:lang w:eastAsia="cs-CZ"/>
        </w:rPr>
        <mc:AlternateContent>
          <mc:Choice Requires="wps">
            <w:drawing>
              <wp:anchor distT="0" distB="0" distL="114300" distR="114300" simplePos="0" relativeHeight="251657216" behindDoc="0" locked="0" layoutInCell="1" allowOverlap="1" wp14:anchorId="01429A37" wp14:editId="7322DA50">
                <wp:simplePos x="0" y="0"/>
                <wp:positionH relativeFrom="column">
                  <wp:posOffset>1929130</wp:posOffset>
                </wp:positionH>
                <wp:positionV relativeFrom="paragraph">
                  <wp:posOffset>-99695</wp:posOffset>
                </wp:positionV>
                <wp:extent cx="2371725" cy="828675"/>
                <wp:effectExtent l="0" t="0" r="0" b="9525"/>
                <wp:wrapNone/>
                <wp:docPr id="1" name="Textové pole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71725" cy="828675"/>
                        </a:xfrm>
                        <a:prstGeom prst="rect">
                          <a:avLst/>
                        </a:prstGeom>
                        <a:noFill/>
                        <a:ln>
                          <a:noFill/>
                        </a:ln>
                        <a:effectLst/>
                      </wps:spPr>
                      <wps:txbx>
                        <w:txbxContent>
                          <w:p w:rsidR="00AB5142" w:rsidRPr="008C0511" w:rsidRDefault="00AB5142" w:rsidP="00AB5142">
                            <w:pPr>
                              <w:jc w:val="center"/>
                              <w:rPr>
                                <w:b/>
                                <w:i/>
                                <w:color w:val="4F81BD" w:themeColor="accent1"/>
                                <w:sz w:val="52"/>
                                <w:szCs w:val="48"/>
                              </w:rPr>
                            </w:pPr>
                            <w:r w:rsidRPr="008C0511">
                              <w:rPr>
                                <w:b/>
                                <w:i/>
                                <w:color w:val="4F81BD" w:themeColor="accent1"/>
                                <w:sz w:val="52"/>
                                <w:szCs w:val="48"/>
                              </w:rPr>
                              <w:t>MLÉKO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ové pole 1" o:spid="_x0000_s1026" type="#_x0000_t202" style="position:absolute;margin-left:151.9pt;margin-top:-7.85pt;width:186.75pt;height:65.2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" filled="f" stroked="f">
                <v:path arrowok="t"/>
                <v:textbox>
                  <w:txbxContent>
                    <w:p w:rsidR="00AB5142" w:rsidRPr="008C0511" w:rsidRDefault="00AB5142" w:rsidP="00AB5142">
                      <w:pPr>
                        <w:jc w:val="center"/>
                        <w:rPr>
                          <w:b/>
                          <w:i/>
                          <w:color w:val="4F81BD" w:themeColor="accent1"/>
                          <w:sz w:val="52"/>
                          <w:szCs w:val="48"/>
                        </w:rPr>
                      </w:pPr>
                      <w:r w:rsidRPr="008C0511">
                        <w:rPr>
                          <w:b/>
                          <w:i/>
                          <w:color w:val="4F81BD" w:themeColor="accent1"/>
                          <w:sz w:val="52"/>
                          <w:szCs w:val="48"/>
                        </w:rPr>
                        <w:t>MLÉKO</w:t>
                      </w:r>
                    </w:p>
                  </w:txbxContent>
                </v:textbox>
              </v:shape>
            </w:pict>
          </mc:Fallback>
        </mc:AlternateContent>
      </w:r>
    </w:p>
    <w:p w:rsidR="002E1B37" w:rsidRDefault="002E1B37" w:rsidP="008A4FED"/>
    <w:p w:rsidR="00AB5142" w:rsidRDefault="008A4FED" w:rsidP="008A4FED">
      <w:r>
        <w:t xml:space="preserve">Mléko je </w:t>
      </w:r>
      <w:r w:rsidR="00AB5142">
        <w:t>cen</w:t>
      </w:r>
      <w:r>
        <w:t>ným zdrojem vápníku</w:t>
      </w:r>
      <w:r w:rsidR="00AB5142">
        <w:t xml:space="preserve">. </w:t>
      </w:r>
      <w:r>
        <w:t xml:space="preserve">Mléko se prodává plnotučné, polotučné a odstředěné. </w:t>
      </w:r>
      <w:r w:rsidR="00AB5142">
        <w:t>Mléčný tuk</w:t>
      </w:r>
      <w:r>
        <w:t xml:space="preserve"> </w:t>
      </w:r>
      <w:r w:rsidR="00AB5142">
        <w:t>ve šlehač</w:t>
      </w:r>
      <w:r>
        <w:t>ce, másle a smetanových krémech</w:t>
      </w:r>
      <w:r w:rsidR="00AB5142">
        <w:t xml:space="preserve"> je zdravotně rizikový, a proto </w:t>
      </w:r>
      <w:r w:rsidR="00AB5142">
        <w:lastRenderedPageBreak/>
        <w:t>bychom měli dát přednost mléku</w:t>
      </w:r>
      <w:r>
        <w:t xml:space="preserve"> (0,5%tuku)</w:t>
      </w:r>
      <w:r w:rsidR="00AB5142">
        <w:t xml:space="preserve"> a mléčným vý</w:t>
      </w:r>
      <w:r>
        <w:t>robkům s nižším obsahem tuku (tvrdé sýry).</w:t>
      </w:r>
      <w:r w:rsidR="00AB5142">
        <w:t xml:space="preserve">                                                                              </w:t>
      </w:r>
    </w:p>
    <w:p w:rsidR="00AB5142" w:rsidRDefault="008A4FED" w:rsidP="00AB5142">
      <w:pPr>
        <w:tabs>
          <w:tab w:val="left" w:pos="9045"/>
        </w:tabs>
      </w:pPr>
      <w:r>
        <w:t>Pokud nám mléko nepůsobí zdravotní potíže, měli bychom ho konzumovat až půl litru denně. Vhodný je tvaroh, méně vhodné jsou tavené sýry pro svou tučnost a vysoký obsah soli. Některým dětem působí mléko zažívací potíže. Tady je nezbytná lékařská rada. Dětem se mléčné výrobky – jogurty – obohacují nejrůznějšími příchutěmi. Pozor na vysoký obsah cukrů.</w:t>
      </w:r>
    </w:p>
    <w:p w:rsidR="00AB5142" w:rsidRDefault="00560FA8" w:rsidP="00AB5142">
      <w:pPr>
        <w:tabs>
          <w:tab w:val="left" w:pos="9045"/>
        </w:tabs>
      </w:pPr>
      <w:r>
        <w:rPr>
          <w:noProof/>
          <w:lang w:eastAsia="cs-CZ"/>
        </w:rPr>
        <w:drawing>
          <wp:anchor distT="0" distB="0" distL="114300" distR="114300" simplePos="0" relativeHeight="251664384" behindDoc="1" locked="0" layoutInCell="1" allowOverlap="1" wp14:anchorId="7E8B7F22" wp14:editId="48992513">
            <wp:simplePos x="0" y="0"/>
            <wp:positionH relativeFrom="column">
              <wp:posOffset>5005705</wp:posOffset>
            </wp:positionH>
            <wp:positionV relativeFrom="paragraph">
              <wp:posOffset>373380</wp:posOffset>
            </wp:positionV>
            <wp:extent cx="819150" cy="1024890"/>
            <wp:effectExtent l="0" t="0" r="0" b="3810"/>
            <wp:wrapNone/>
            <wp:docPr id="19" name="Obrázek 19" descr="C:\Documents and Settings\heryanova\Local Settings\Temporary Internet Files\Content.IE5\G72ZM56X\MP90040056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Documents and Settings\heryanova\Local Settings\Temporary Internet Files\Content.IE5\G72ZM56X\MP900400561[2].jp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819150" cy="1024890"/>
                    </a:xfrm>
                    <a:prstGeom prst="rect">
                      <a:avLst/>
                    </a:prstGeom>
                    <a:noFill/>
                    <a:ln>
                      <a:noFill/>
                    </a:ln>
                  </pic:spPr>
                </pic:pic>
              </a:graphicData>
            </a:graphic>
            <wp14:sizeRelH relativeFrom="page">
              <wp14:pctWidth>0</wp14:pctWidth>
            </wp14:sizeRelH>
            <wp14:sizeRelV relativeFrom="page">
              <wp14:pctHeight>0</wp14:pctHeight>
            </wp14:sizeRelV>
          </wp:anchor>
        </w:drawing>
      </w:r>
      <w:r w:rsidR="00DE3D6D">
        <w:t>V teplé kuchyni je využití mléka</w:t>
      </w:r>
      <w:r w:rsidR="00AB5142">
        <w:t xml:space="preserve"> </w:t>
      </w:r>
      <w:r w:rsidR="00DE3D6D">
        <w:t xml:space="preserve">poměrně </w:t>
      </w:r>
      <w:r w:rsidR="0007268F">
        <w:t>široké. Zjemňují se jí</w:t>
      </w:r>
      <w:r w:rsidR="00AB5142">
        <w:t>m p</w:t>
      </w:r>
      <w:r w:rsidR="00DE3D6D">
        <w:t>olévky a omáčky, z mléka vaříme</w:t>
      </w:r>
      <w:r w:rsidR="00DB3E36">
        <w:t xml:space="preserve"> pudink,</w:t>
      </w:r>
      <w:r w:rsidR="00DE3D6D">
        <w:t xml:space="preserve"> různé</w:t>
      </w:r>
      <w:r w:rsidR="00AB5142">
        <w:t xml:space="preserve"> kaše</w:t>
      </w:r>
      <w:r w:rsidR="0007268F">
        <w:t xml:space="preserve"> a krémy</w:t>
      </w:r>
      <w:r w:rsidR="00AB5142">
        <w:t>,</w:t>
      </w:r>
      <w:r w:rsidR="00DE3D6D">
        <w:t xml:space="preserve"> připravujeme z něho kvásek do kynutého těsta</w:t>
      </w:r>
      <w:r w:rsidR="00AB5142">
        <w:t xml:space="preserve">. </w:t>
      </w:r>
      <w:r w:rsidR="0007268F">
        <w:t>Čerstvé mléko spotřebujeme do druhého dne. Skladujeme ho v ledničce.</w:t>
      </w:r>
    </w:p>
    <w:p w:rsidR="00AB5142" w:rsidRDefault="00AB5142" w:rsidP="00AB5142"/>
    <w:p w:rsidR="00AB5142" w:rsidRDefault="00AB5142" w:rsidP="00AB5142">
      <w:pPr>
        <w:ind w:left="708" w:hanging="708"/>
        <w:jc w:val="center"/>
      </w:pPr>
    </w:p>
    <w:p w:rsidR="00AB5142" w:rsidRDefault="00AB5142" w:rsidP="00040CFF"/>
    <w:p w:rsidR="00DF5C24" w:rsidRPr="00DF5C24" w:rsidRDefault="00DF5C24" w:rsidP="00DF5C24">
      <w:pPr>
        <w:jc w:val="center"/>
        <w:rPr>
          <w:b/>
          <w:i/>
          <w:color w:val="C00000"/>
          <w:sz w:val="48"/>
          <w:szCs w:val="44"/>
        </w:rPr>
      </w:pPr>
      <w:r w:rsidRPr="00DF5C24">
        <w:rPr>
          <w:b/>
          <w:i/>
          <w:color w:val="C00000"/>
          <w:sz w:val="48"/>
          <w:szCs w:val="44"/>
        </w:rPr>
        <w:t>Maso</w:t>
      </w:r>
    </w:p>
    <w:p w:rsidR="00DE2EE1" w:rsidRDefault="00DE2EE1" w:rsidP="00DE2EE1">
      <w:pPr>
        <w:spacing w:line="20" w:lineRule="atLeast"/>
        <w:ind w:firstLine="57"/>
        <w:rPr>
          <w:b/>
          <w:sz w:val="22"/>
        </w:rPr>
      </w:pPr>
    </w:p>
    <w:p w:rsidR="007B5758" w:rsidRDefault="00090F33" w:rsidP="00DE2EE1">
      <w:pPr>
        <w:spacing w:line="20" w:lineRule="atLeast"/>
        <w:ind w:firstLine="57"/>
      </w:pPr>
      <w:r>
        <w:t>Maso a</w:t>
      </w:r>
      <w:r w:rsidR="007B5758">
        <w:t xml:space="preserve"> masné</w:t>
      </w:r>
      <w:r>
        <w:t xml:space="preserve"> výrobky</w:t>
      </w:r>
      <w:r w:rsidR="00DE2EE1">
        <w:t xml:space="preserve"> </w:t>
      </w:r>
      <w:r w:rsidR="007B5758">
        <w:t xml:space="preserve">jsou </w:t>
      </w:r>
      <w:r w:rsidR="00DE2EE1">
        <w:t xml:space="preserve">oblíbenou součástí jídelníčku. </w:t>
      </w:r>
      <w:r>
        <w:t>Člověk, který maso nejí</w:t>
      </w:r>
      <w:r w:rsidR="007B5758">
        <w:t>,</w:t>
      </w:r>
      <w:r>
        <w:t xml:space="preserve"> je vegetar</w:t>
      </w:r>
      <w:r w:rsidR="007B5758">
        <w:t>ián. Rozhodně se nedoporuču</w:t>
      </w:r>
      <w:r>
        <w:t>je vynechávat maso v jídelníčku během dospívání. Jeho bílkoviny jsou nenahraditelné. Částečně podob</w:t>
      </w:r>
      <w:r w:rsidR="007B5758">
        <w:t>né bílkoviny obsahují ořechy. Ale to bychom jich museli sníst kilogram denně.</w:t>
      </w:r>
    </w:p>
    <w:p w:rsidR="00DE2EE1" w:rsidRDefault="007B5758" w:rsidP="007B5758">
      <w:pPr>
        <w:spacing w:line="20" w:lineRule="atLeast"/>
      </w:pPr>
      <w:r>
        <w:t xml:space="preserve">V </w:t>
      </w:r>
      <w:r w:rsidR="00DE2EE1">
        <w:t>České republice</w:t>
      </w:r>
      <w:r>
        <w:t xml:space="preserve"> se nejvíc konzumuje</w:t>
      </w:r>
      <w:r w:rsidR="00DE2EE1">
        <w:t xml:space="preserve"> maso vepřové</w:t>
      </w:r>
      <w:r>
        <w:t xml:space="preserve"> a drůbeží.</w:t>
      </w:r>
      <w:r w:rsidR="00DE2EE1">
        <w:t xml:space="preserve"> Následuje maso hovězí</w:t>
      </w:r>
      <w:r>
        <w:t xml:space="preserve">. </w:t>
      </w:r>
      <w:r w:rsidR="00DE2EE1">
        <w:t>Malý podíl připadá na maso telecí, králičí, skopové</w:t>
      </w:r>
      <w:r>
        <w:t xml:space="preserve"> a na zvěřinu. Nejtučnější je maso vepřové, nejzdravější králičí a maso z mořských ryb. Hodně vitamínu A obsahují vnitřnosti – játra.</w:t>
      </w:r>
      <w:r w:rsidR="00DE2EE1">
        <w:t xml:space="preserve"> </w:t>
      </w:r>
      <w:r>
        <w:t>Vlivem krmení mohou obsahovat mnoho zdraví škodlivých látek.</w:t>
      </w:r>
      <w:r w:rsidR="00DE2EE1">
        <w:t xml:space="preserve"> </w:t>
      </w:r>
    </w:p>
    <w:p w:rsidR="007B5758" w:rsidRDefault="005137C2" w:rsidP="007B5758">
      <w:pPr>
        <w:spacing w:line="20" w:lineRule="atLeast"/>
      </w:pPr>
      <w:r>
        <w:rPr>
          <w:noProof/>
          <w:lang w:eastAsia="cs-CZ"/>
        </w:rPr>
        <w:drawing>
          <wp:anchor distT="0" distB="0" distL="114300" distR="114300" simplePos="0" relativeHeight="251666432" behindDoc="1" locked="0" layoutInCell="1" allowOverlap="1" wp14:anchorId="53570A94" wp14:editId="4D3DBB5D">
            <wp:simplePos x="0" y="0"/>
            <wp:positionH relativeFrom="column">
              <wp:posOffset>167005</wp:posOffset>
            </wp:positionH>
            <wp:positionV relativeFrom="paragraph">
              <wp:posOffset>13335</wp:posOffset>
            </wp:positionV>
            <wp:extent cx="1038225" cy="828675"/>
            <wp:effectExtent l="0" t="0" r="9525" b="9525"/>
            <wp:wrapTight wrapText="bothSides">
              <wp:wrapPolygon edited="0">
                <wp:start x="4360" y="0"/>
                <wp:lineTo x="3171" y="2979"/>
                <wp:lineTo x="3171" y="5462"/>
                <wp:lineTo x="3567" y="7945"/>
                <wp:lineTo x="396" y="13407"/>
                <wp:lineTo x="0" y="14400"/>
                <wp:lineTo x="0" y="19366"/>
                <wp:lineTo x="1189" y="21352"/>
                <wp:lineTo x="19817" y="21352"/>
                <wp:lineTo x="20609" y="20855"/>
                <wp:lineTo x="21402" y="17876"/>
                <wp:lineTo x="21402" y="0"/>
                <wp:lineTo x="4360" y="0"/>
              </wp:wrapPolygon>
            </wp:wrapTight>
            <wp:docPr id="22" name="Obrázek 22" descr="C:\Documents and Settings\heryanova\Local Settings\Temporary Internet Files\Content.IE5\2HCXY9I1\MC900097849[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Documents and Settings\heryanova\Local Settings\Temporary Internet Files\Content.IE5\2HCXY9I1\MC900097849[1].wmf"/>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038225" cy="8286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E2EE1" w:rsidRDefault="00DE2EE1" w:rsidP="007B5758">
      <w:pPr>
        <w:spacing w:line="20" w:lineRule="atLeast"/>
        <w:ind w:firstLine="57"/>
        <w:jc w:val="center"/>
        <w:rPr>
          <w:b/>
          <w:i/>
          <w:color w:val="FFFF00"/>
          <w:sz w:val="44"/>
        </w:rPr>
      </w:pPr>
      <w:r w:rsidRPr="007B5758">
        <w:rPr>
          <w:b/>
          <w:i/>
          <w:color w:val="FFFF00"/>
          <w:sz w:val="44"/>
        </w:rPr>
        <w:t>Příprava pokrmů z</w:t>
      </w:r>
      <w:r w:rsidR="008442C3">
        <w:rPr>
          <w:b/>
          <w:i/>
          <w:color w:val="FFFF00"/>
          <w:sz w:val="44"/>
        </w:rPr>
        <w:t> </w:t>
      </w:r>
      <w:r w:rsidRPr="007B5758">
        <w:rPr>
          <w:b/>
          <w:i/>
          <w:color w:val="FFFF00"/>
          <w:sz w:val="44"/>
        </w:rPr>
        <w:t>masa</w:t>
      </w:r>
    </w:p>
    <w:p w:rsidR="008442C3" w:rsidRDefault="008442C3" w:rsidP="007B5758">
      <w:pPr>
        <w:spacing w:line="20" w:lineRule="atLeast"/>
        <w:ind w:firstLine="57"/>
        <w:jc w:val="center"/>
        <w:rPr>
          <w:b/>
          <w:i/>
          <w:color w:val="FFFF00"/>
          <w:sz w:val="44"/>
        </w:rPr>
      </w:pPr>
    </w:p>
    <w:p w:rsidR="0078541E" w:rsidRDefault="007B5758" w:rsidP="0078541E">
      <w:pPr>
        <w:spacing w:line="20" w:lineRule="atLeast"/>
      </w:pPr>
      <w:r>
        <w:t>Ze zdravotních</w:t>
      </w:r>
      <w:r w:rsidR="00DE2EE1">
        <w:t xml:space="preserve"> důvodů se</w:t>
      </w:r>
      <w:r w:rsidR="0078541E">
        <w:t xml:space="preserve"> vyhýbáme konzumaci syrového masa</w:t>
      </w:r>
      <w:r w:rsidR="00DE2EE1">
        <w:t xml:space="preserve">. </w:t>
      </w:r>
      <w:r w:rsidR="0078541E">
        <w:t>Velmi dbáme na hygienu při přípravě masa – nebezpečí salmonely; hlavně v syrovém drůbežím mase. Prkýnko i nůž opakovaně opláchneme vroucí vodou. Nejvhodnější je používat na syrové maso jiné nádobí než na ostatní potraviny.</w:t>
      </w:r>
    </w:p>
    <w:p w:rsidR="00DE2EE1" w:rsidRDefault="0078541E" w:rsidP="0078541E">
      <w:pPr>
        <w:spacing w:line="20" w:lineRule="atLeast"/>
      </w:pPr>
      <w:r>
        <w:t xml:space="preserve"> </w:t>
      </w:r>
      <w:r w:rsidR="00DE2EE1">
        <w:t xml:space="preserve">Z tepelných úprav se používá vaření, dušení, pečení, opékání, grilování a smažení. </w:t>
      </w:r>
      <w:r>
        <w:t>Dušení je nejzdravější. Maso připravujeme raději delší dobu při nízké teplotě. V mikrovlnné troubě je nejlepší maso pouze ohřívat. Chceme – li urychlit přípravu tužšího masa -  slepice- použijeme tlakový hrnec.</w:t>
      </w:r>
      <w:r w:rsidR="00DE2EE1">
        <w:t xml:space="preserve"> Maso</w:t>
      </w:r>
      <w:r>
        <w:t xml:space="preserve"> krájíme kolmo přes vlákno. Je křehčí</w:t>
      </w:r>
      <w:r w:rsidR="00161B72">
        <w:t xml:space="preserve"> a lépe se kouše.</w:t>
      </w:r>
      <w:r w:rsidR="00DE2EE1">
        <w:t xml:space="preserve"> </w:t>
      </w:r>
      <w:r>
        <w:t>U</w:t>
      </w:r>
      <w:r w:rsidR="00DE2EE1">
        <w:t xml:space="preserve">pravuje </w:t>
      </w:r>
      <w:r>
        <w:t xml:space="preserve">se </w:t>
      </w:r>
      <w:r w:rsidR="00DE2EE1">
        <w:t>ve větších i menších kouscích, v</w:t>
      </w:r>
      <w:r>
        <w:t> plátcích,</w:t>
      </w:r>
      <w:r w:rsidR="00161B72">
        <w:t xml:space="preserve"> na nudličky, </w:t>
      </w:r>
      <w:r>
        <w:t>v</w:t>
      </w:r>
      <w:r w:rsidR="00161B72">
        <w:t> </w:t>
      </w:r>
      <w:r>
        <w:t>celku</w:t>
      </w:r>
      <w:r w:rsidR="00161B72">
        <w:t xml:space="preserve"> (krůta, kachna, h</w:t>
      </w:r>
      <w:r w:rsidR="00781BC8">
        <w:t>usa</w:t>
      </w:r>
      <w:r w:rsidR="00161B72">
        <w:t xml:space="preserve">) </w:t>
      </w:r>
      <w:r w:rsidR="00DE2EE1">
        <w:t>nebo roz</w:t>
      </w:r>
      <w:r w:rsidR="00161B72">
        <w:t>e</w:t>
      </w:r>
      <w:r w:rsidR="00DE2EE1">
        <w:t xml:space="preserve">mleté. </w:t>
      </w:r>
      <w:r w:rsidR="00161B72">
        <w:t>Maso solíme a kořeníme. Kořenící směs si připravujeme sami. Kupovaná obsahuje převážně sůl. Bylinky si pěstujeme v truhlíku na okně po celý rok nebo v létě na zahrádce.</w:t>
      </w:r>
      <w:r w:rsidR="00DE2EE1">
        <w:t xml:space="preserve"> </w:t>
      </w:r>
      <w:r w:rsidR="00781BC8">
        <w:t>Rozmarýn, tymián, dobromysl</w:t>
      </w:r>
      <w:r w:rsidR="002E1B37">
        <w:t>….dají masu specifickou příchuť</w:t>
      </w:r>
      <w:r w:rsidR="00161B72">
        <w:t xml:space="preserve"> (viz. kapitola o koření). Receptů na zpracování masa je nepřeberné množství. Při jejich výběru se řídíme zásadami zdravé výživy.</w:t>
      </w:r>
    </w:p>
    <w:p w:rsidR="00DE2EE1" w:rsidRDefault="00E435D1" w:rsidP="00DE2EE1">
      <w:pPr>
        <w:spacing w:line="20" w:lineRule="atLeast"/>
      </w:pPr>
      <w:r>
        <w:rPr>
          <w:noProof/>
          <w:lang w:eastAsia="cs-CZ"/>
        </w:rPr>
        <w:lastRenderedPageBreak/>
        <w:drawing>
          <wp:inline distT="0" distB="0" distL="0" distR="0">
            <wp:extent cx="2743200" cy="1599084"/>
            <wp:effectExtent l="0" t="0" r="0" b="1270"/>
            <wp:docPr id="3" name="Obrázek 3" descr="C:\Documents and Settings\heryanova\Local Settings\Temporary Internet Files\Content.IE5\WJYBEF09\MP90042261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heryanova\Local Settings\Temporary Internet Files\Content.IE5\WJYBEF09\MP900422610[1].jp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745113" cy="1600199"/>
                    </a:xfrm>
                    <a:prstGeom prst="rect">
                      <a:avLst/>
                    </a:prstGeom>
                    <a:noFill/>
                    <a:ln>
                      <a:noFill/>
                    </a:ln>
                  </pic:spPr>
                </pic:pic>
              </a:graphicData>
            </a:graphic>
          </wp:inline>
        </w:drawing>
      </w:r>
    </w:p>
    <w:p w:rsidR="00DE2EE1" w:rsidRDefault="00FA7047" w:rsidP="00DE2EE1">
      <w:r>
        <w:t>ÚKOL:</w:t>
      </w:r>
      <w:r w:rsidR="003727CD">
        <w:t xml:space="preserve"> Zjisti na internetu, co je dobromysl a k čemu se používá.</w:t>
      </w:r>
      <w:r w:rsidR="00C40CEE">
        <w:rPr>
          <w:noProof/>
          <w:lang w:eastAsia="cs-CZ"/>
        </w:rPr>
        <w:drawing>
          <wp:inline distT="0" distB="0" distL="0" distR="0">
            <wp:extent cx="1828800" cy="1647825"/>
            <wp:effectExtent l="0" t="0" r="0" b="9525"/>
            <wp:docPr id="18" name="Obrázek 18" descr="C:\Documents and Settings\heryanova\Local Settings\Temporary Internet Files\Content.IE5\G72ZM56X\MC900383066[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heryanova\Local Settings\Temporary Internet Files\Content.IE5\G72ZM56X\MC900383066[1].wmf"/>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828800" cy="1647825"/>
                    </a:xfrm>
                    <a:prstGeom prst="rect">
                      <a:avLst/>
                    </a:prstGeom>
                    <a:noFill/>
                    <a:ln>
                      <a:noFill/>
                    </a:ln>
                  </pic:spPr>
                </pic:pic>
              </a:graphicData>
            </a:graphic>
          </wp:inline>
        </w:drawing>
      </w:r>
      <w:r w:rsidR="00EA6CA5">
        <w:rPr>
          <w:noProof/>
          <w:lang w:eastAsia="cs-CZ"/>
        </w:rPr>
        <w:drawing>
          <wp:inline distT="0" distB="0" distL="0" distR="0">
            <wp:extent cx="1809750" cy="1581150"/>
            <wp:effectExtent l="0" t="0" r="0" b="0"/>
            <wp:docPr id="21" name="Obrázek 21" descr="C:\Documents and Settings\heryanova\Local Settings\Temporary Internet Files\Content.IE5\ALWNCFO5\MC900331305[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Documents and Settings\heryanova\Local Settings\Temporary Internet Files\Content.IE5\ALWNCFO5\MC900331305[1].wmf"/>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1809750" cy="1581150"/>
                    </a:xfrm>
                    <a:prstGeom prst="rect">
                      <a:avLst/>
                    </a:prstGeom>
                    <a:noFill/>
                    <a:ln>
                      <a:noFill/>
                    </a:ln>
                  </pic:spPr>
                </pic:pic>
              </a:graphicData>
            </a:graphic>
          </wp:inline>
        </w:drawing>
      </w:r>
      <w:r w:rsidR="00DE2EE1">
        <w:br w:type="page"/>
      </w:r>
    </w:p>
    <w:p w:rsidR="00DE2EE1" w:rsidRDefault="00DE2EE1" w:rsidP="00040CFF"/>
    <w:sectPr w:rsidR="00DE2EE1" w:rsidSect="006B55DF">
      <w:footerReference w:type="default" r:id="rId29"/>
      <w:headerReference w:type="first" r:id="rId30"/>
      <w:footerReference w:type="first" r:id="rId31"/>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06DCE" w:rsidRDefault="00406DCE" w:rsidP="00B603E9">
      <w:r>
        <w:separator/>
      </w:r>
    </w:p>
  </w:endnote>
  <w:endnote w:type="continuationSeparator" w:id="0">
    <w:p w:rsidR="00406DCE" w:rsidRDefault="00406DCE" w:rsidP="00B603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10002FF" w:usb1="4000ACFF" w:usb2="00000009" w:usb3="00000000" w:csb0="0000019F" w:csb1="00000000"/>
  </w:font>
  <w:font w:name="Tahoma">
    <w:panose1 w:val="020B0604030504040204"/>
    <w:charset w:val="EE"/>
    <w:family w:val="swiss"/>
    <w:pitch w:val="variable"/>
    <w:sig w:usb0="61002A87" w:usb1="80000000" w:usb2="00000008" w:usb3="00000000" w:csb0="000101FF" w:csb1="00000000"/>
  </w:font>
  <w:font w:name="Cambria">
    <w:panose1 w:val="02040503050406030204"/>
    <w:charset w:val="EE"/>
    <w:family w:val="roman"/>
    <w:pitch w:val="variable"/>
    <w:sig w:usb0="E00002FF" w:usb1="400004FF" w:usb2="00000000" w:usb3="00000000" w:csb0="0000019F" w:csb1="00000000"/>
  </w:font>
  <w:font w:name="Academy Engraved LET">
    <w:altName w:val="Times New Roman"/>
    <w:charset w:val="00"/>
    <w:family w:val="auto"/>
    <w:pitch w:val="variable"/>
    <w:sig w:usb0="00000001" w:usb1="00000000" w:usb2="00000000" w:usb3="00000000" w:csb0="00000009" w:csb1="00000000"/>
  </w:font>
  <w:font w:name="University Roman LET">
    <w:altName w:val="Times New Roman"/>
    <w:charset w:val="00"/>
    <w:family w:val="auto"/>
    <w:pitch w:val="variable"/>
    <w:sig w:usb0="00000001" w:usb1="00000000" w:usb2="00000000" w:usb3="00000000" w:csb0="00000009" w:csb1="00000000"/>
  </w:font>
  <w:font w:name="Arial">
    <w:panose1 w:val="020B0604020202020204"/>
    <w:charset w:val="EE"/>
    <w:family w:val="swiss"/>
    <w:pitch w:val="variable"/>
    <w:sig w:usb0="20002A87" w:usb1="80000000" w:usb2="00000008" w:usb3="00000000" w:csb0="000001FF" w:csb1="00000000"/>
  </w:font>
  <w:font w:name="Comic Sans MS">
    <w:panose1 w:val="030F0702030302020204"/>
    <w:charset w:val="EE"/>
    <w:family w:val="script"/>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5517" w:rsidRPr="00525517" w:rsidRDefault="00A40E11">
    <w:pPr>
      <w:pStyle w:val="Zpat"/>
      <w:rPr>
        <w:sz w:val="20"/>
        <w:szCs w:val="20"/>
      </w:rPr>
    </w:pPr>
    <w:r>
      <w:rPr>
        <w:sz w:val="20"/>
        <w:szCs w:val="20"/>
      </w:rPr>
      <w:t>VY_32_INOVACE_20</w:t>
    </w:r>
    <w:r w:rsidR="00962BBE">
      <w:rPr>
        <w:sz w:val="20"/>
        <w:szCs w:val="20"/>
      </w:rPr>
      <w:t>_39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55DF" w:rsidRPr="00525517" w:rsidRDefault="00962BBE" w:rsidP="006B55DF">
    <w:pPr>
      <w:pStyle w:val="Zpat"/>
      <w:rPr>
        <w:sz w:val="20"/>
        <w:szCs w:val="20"/>
      </w:rPr>
    </w:pPr>
    <w:r>
      <w:rPr>
        <w:sz w:val="20"/>
        <w:szCs w:val="20"/>
      </w:rPr>
      <w:t>VY_32_INOVACE_</w:t>
    </w:r>
    <w:r w:rsidR="00EA6D85">
      <w:rPr>
        <w:sz w:val="20"/>
        <w:szCs w:val="20"/>
      </w:rPr>
      <w:t>20</w:t>
    </w:r>
    <w:r>
      <w:rPr>
        <w:sz w:val="20"/>
        <w:szCs w:val="20"/>
      </w:rPr>
      <w:t>_39</w:t>
    </w:r>
  </w:p>
  <w:p w:rsidR="006B55DF" w:rsidRDefault="006B55DF">
    <w:pPr>
      <w:pStyle w:val="Zpat"/>
    </w:pPr>
  </w:p>
  <w:p w:rsidR="00C00CB6" w:rsidRDefault="00C00CB6"/>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06DCE" w:rsidRDefault="00406DCE" w:rsidP="00B603E9">
      <w:r>
        <w:separator/>
      </w:r>
    </w:p>
  </w:footnote>
  <w:footnote w:type="continuationSeparator" w:id="0">
    <w:p w:rsidR="00406DCE" w:rsidRDefault="00406DCE" w:rsidP="00B603E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4BBB" w:rsidRDefault="00124BBB">
    <w:pPr>
      <w:pStyle w:val="Zhlav"/>
    </w:pPr>
  </w:p>
  <w:p w:rsidR="006B55DF" w:rsidRDefault="006B55DF">
    <w:pPr>
      <w:pStyle w:val="Zhlav"/>
    </w:pPr>
    <w:r w:rsidRPr="006B55DF">
      <w:rPr>
        <w:noProof/>
        <w:lang w:eastAsia="cs-CZ"/>
      </w:rPr>
      <w:drawing>
        <wp:anchor distT="0" distB="0" distL="114300" distR="114300" simplePos="0" relativeHeight="251659264" behindDoc="0" locked="0" layoutInCell="1" allowOverlap="1">
          <wp:simplePos x="0" y="0"/>
          <wp:positionH relativeFrom="column">
            <wp:posOffset>14605</wp:posOffset>
          </wp:positionH>
          <wp:positionV relativeFrom="paragraph">
            <wp:posOffset>-401955</wp:posOffset>
          </wp:positionV>
          <wp:extent cx="5743575" cy="1409700"/>
          <wp:effectExtent l="19050" t="0" r="9525" b="0"/>
          <wp:wrapSquare wrapText="bothSides"/>
          <wp:docPr id="2" name="obrázek 1"/>
          <wp:cNvGraphicFramePr/>
          <a:graphic xmlns:a="http://schemas.openxmlformats.org/drawingml/2006/main">
            <a:graphicData uri="http://schemas.openxmlformats.org/drawingml/2006/picture">
              <pic:pic xmlns:pic="http://schemas.openxmlformats.org/drawingml/2006/picture">
                <pic:nvPicPr>
                  <pic:cNvPr id="1027" name="obrázek 2"/>
                  <pic:cNvPicPr>
                    <a:picLocks noChangeAspect="1" noChangeArrowheads="1"/>
                  </pic:cNvPicPr>
                </pic:nvPicPr>
                <pic:blipFill>
                  <a:blip r:embed="rId1" cstate="print"/>
                  <a:srcRect/>
                  <a:stretch>
                    <a:fillRect/>
                  </a:stretch>
                </pic:blipFill>
                <pic:spPr bwMode="auto">
                  <a:xfrm>
                    <a:off x="0" y="0"/>
                    <a:ext cx="5743575" cy="1409700"/>
                  </a:xfrm>
                  <a:prstGeom prst="rect">
                    <a:avLst/>
                  </a:prstGeom>
                  <a:solidFill>
                    <a:srgbClr val="FFFFFF"/>
                  </a:solidFill>
                  <a:ln w="9525">
                    <a:noFill/>
                    <a:miter lim="800000"/>
                    <a:headEnd/>
                    <a:tailEnd/>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543630"/>
    <w:multiLevelType w:val="hybridMultilevel"/>
    <w:tmpl w:val="3A1CD1F6"/>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nsid w:val="1CE7128B"/>
    <w:multiLevelType w:val="hybridMultilevel"/>
    <w:tmpl w:val="56C2ECE0"/>
    <w:lvl w:ilvl="0" w:tplc="0405000F">
      <w:start w:val="1"/>
      <w:numFmt w:val="decimal"/>
      <w:lvlText w:val="%1."/>
      <w:lvlJc w:val="left"/>
      <w:pPr>
        <w:tabs>
          <w:tab w:val="num" w:pos="720"/>
        </w:tabs>
        <w:ind w:left="720" w:hanging="36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
    <w:nsid w:val="1D086B2B"/>
    <w:multiLevelType w:val="hybridMultilevel"/>
    <w:tmpl w:val="61D6EA4C"/>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nsid w:val="23065981"/>
    <w:multiLevelType w:val="hybridMultilevel"/>
    <w:tmpl w:val="D5F8174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
    <w:nsid w:val="33993D0A"/>
    <w:multiLevelType w:val="hybridMultilevel"/>
    <w:tmpl w:val="AD2011D4"/>
    <w:lvl w:ilvl="0" w:tplc="67DCBFC0">
      <w:numFmt w:val="bullet"/>
      <w:lvlText w:val="-"/>
      <w:lvlJc w:val="left"/>
      <w:pPr>
        <w:tabs>
          <w:tab w:val="num" w:pos="720"/>
        </w:tabs>
        <w:ind w:left="720" w:hanging="360"/>
      </w:pPr>
      <w:rPr>
        <w:rFonts w:ascii="Times New Roman" w:eastAsia="Times New Roman" w:hAnsi="Times New Roman" w:cs="Times New Roman" w:hint="default"/>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5">
    <w:nsid w:val="36842669"/>
    <w:multiLevelType w:val="hybridMultilevel"/>
    <w:tmpl w:val="AB7A142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6">
    <w:nsid w:val="4AC778EF"/>
    <w:multiLevelType w:val="hybridMultilevel"/>
    <w:tmpl w:val="8D78B23C"/>
    <w:lvl w:ilvl="0" w:tplc="6696FB7E">
      <w:start w:val="1"/>
      <w:numFmt w:val="bullet"/>
      <w:lvlText w:val=""/>
      <w:lvlJc w:val="left"/>
      <w:pPr>
        <w:tabs>
          <w:tab w:val="num" w:pos="927"/>
        </w:tabs>
        <w:ind w:left="927" w:hanging="360"/>
      </w:pPr>
      <w:rPr>
        <w:rFonts w:ascii="Wingdings" w:hAnsi="Wingdings" w:hint="default"/>
      </w:rPr>
    </w:lvl>
    <w:lvl w:ilvl="1" w:tplc="04050003">
      <w:start w:val="1"/>
      <w:numFmt w:val="decimal"/>
      <w:lvlText w:val="%2."/>
      <w:lvlJc w:val="left"/>
      <w:pPr>
        <w:tabs>
          <w:tab w:val="num" w:pos="1440"/>
        </w:tabs>
        <w:ind w:left="1440" w:hanging="360"/>
      </w:pPr>
    </w:lvl>
    <w:lvl w:ilvl="2" w:tplc="04050005">
      <w:start w:val="1"/>
      <w:numFmt w:val="decimal"/>
      <w:lvlText w:val="%3."/>
      <w:lvlJc w:val="left"/>
      <w:pPr>
        <w:tabs>
          <w:tab w:val="num" w:pos="2160"/>
        </w:tabs>
        <w:ind w:left="2160" w:hanging="360"/>
      </w:pPr>
    </w:lvl>
    <w:lvl w:ilvl="3" w:tplc="04050001">
      <w:start w:val="1"/>
      <w:numFmt w:val="decimal"/>
      <w:lvlText w:val="%4."/>
      <w:lvlJc w:val="left"/>
      <w:pPr>
        <w:tabs>
          <w:tab w:val="num" w:pos="2880"/>
        </w:tabs>
        <w:ind w:left="2880" w:hanging="360"/>
      </w:pPr>
    </w:lvl>
    <w:lvl w:ilvl="4" w:tplc="04050003">
      <w:start w:val="1"/>
      <w:numFmt w:val="decimal"/>
      <w:lvlText w:val="%5."/>
      <w:lvlJc w:val="left"/>
      <w:pPr>
        <w:tabs>
          <w:tab w:val="num" w:pos="3600"/>
        </w:tabs>
        <w:ind w:left="3600" w:hanging="360"/>
      </w:pPr>
    </w:lvl>
    <w:lvl w:ilvl="5" w:tplc="04050005">
      <w:start w:val="1"/>
      <w:numFmt w:val="decimal"/>
      <w:lvlText w:val="%6."/>
      <w:lvlJc w:val="left"/>
      <w:pPr>
        <w:tabs>
          <w:tab w:val="num" w:pos="4320"/>
        </w:tabs>
        <w:ind w:left="4320" w:hanging="360"/>
      </w:pPr>
    </w:lvl>
    <w:lvl w:ilvl="6" w:tplc="04050001">
      <w:start w:val="1"/>
      <w:numFmt w:val="decimal"/>
      <w:lvlText w:val="%7."/>
      <w:lvlJc w:val="left"/>
      <w:pPr>
        <w:tabs>
          <w:tab w:val="num" w:pos="5040"/>
        </w:tabs>
        <w:ind w:left="5040" w:hanging="360"/>
      </w:pPr>
    </w:lvl>
    <w:lvl w:ilvl="7" w:tplc="04050003">
      <w:start w:val="1"/>
      <w:numFmt w:val="decimal"/>
      <w:lvlText w:val="%8."/>
      <w:lvlJc w:val="left"/>
      <w:pPr>
        <w:tabs>
          <w:tab w:val="num" w:pos="5760"/>
        </w:tabs>
        <w:ind w:left="5760" w:hanging="360"/>
      </w:pPr>
    </w:lvl>
    <w:lvl w:ilvl="8" w:tplc="04050005">
      <w:start w:val="1"/>
      <w:numFmt w:val="decimal"/>
      <w:lvlText w:val="%9."/>
      <w:lvlJc w:val="left"/>
      <w:pPr>
        <w:tabs>
          <w:tab w:val="num" w:pos="6480"/>
        </w:tabs>
        <w:ind w:left="6480" w:hanging="360"/>
      </w:pPr>
    </w:lvl>
  </w:abstractNum>
  <w:abstractNum w:abstractNumId="7">
    <w:nsid w:val="51C709D5"/>
    <w:multiLevelType w:val="hybridMultilevel"/>
    <w:tmpl w:val="709A1E1C"/>
    <w:lvl w:ilvl="0" w:tplc="0405000B">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8">
    <w:nsid w:val="54A33EDD"/>
    <w:multiLevelType w:val="hybridMultilevel"/>
    <w:tmpl w:val="B49C7424"/>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nsid w:val="60F27291"/>
    <w:multiLevelType w:val="hybridMultilevel"/>
    <w:tmpl w:val="F1C4A010"/>
    <w:lvl w:ilvl="0" w:tplc="0405000F">
      <w:start w:val="1"/>
      <w:numFmt w:val="decimal"/>
      <w:lvlText w:val="%1."/>
      <w:lvlJc w:val="left"/>
      <w:pPr>
        <w:ind w:left="720" w:hanging="360"/>
      </w:pPr>
    </w:lvl>
    <w:lvl w:ilvl="1" w:tplc="04050019">
      <w:start w:val="1"/>
      <w:numFmt w:val="decimal"/>
      <w:lvlText w:val="%2."/>
      <w:lvlJc w:val="left"/>
      <w:pPr>
        <w:tabs>
          <w:tab w:val="num" w:pos="1440"/>
        </w:tabs>
        <w:ind w:left="1440" w:hanging="360"/>
      </w:pPr>
    </w:lvl>
    <w:lvl w:ilvl="2" w:tplc="0405001B">
      <w:start w:val="1"/>
      <w:numFmt w:val="decimal"/>
      <w:lvlText w:val="%3."/>
      <w:lvlJc w:val="left"/>
      <w:pPr>
        <w:tabs>
          <w:tab w:val="num" w:pos="2160"/>
        </w:tabs>
        <w:ind w:left="2160" w:hanging="360"/>
      </w:pPr>
    </w:lvl>
    <w:lvl w:ilvl="3" w:tplc="0405000F">
      <w:start w:val="1"/>
      <w:numFmt w:val="decimal"/>
      <w:lvlText w:val="%4."/>
      <w:lvlJc w:val="left"/>
      <w:pPr>
        <w:tabs>
          <w:tab w:val="num" w:pos="2880"/>
        </w:tabs>
        <w:ind w:left="2880" w:hanging="360"/>
      </w:pPr>
    </w:lvl>
    <w:lvl w:ilvl="4" w:tplc="04050019">
      <w:start w:val="1"/>
      <w:numFmt w:val="decimal"/>
      <w:lvlText w:val="%5."/>
      <w:lvlJc w:val="left"/>
      <w:pPr>
        <w:tabs>
          <w:tab w:val="num" w:pos="3600"/>
        </w:tabs>
        <w:ind w:left="3600" w:hanging="360"/>
      </w:pPr>
    </w:lvl>
    <w:lvl w:ilvl="5" w:tplc="0405001B">
      <w:start w:val="1"/>
      <w:numFmt w:val="decimal"/>
      <w:lvlText w:val="%6."/>
      <w:lvlJc w:val="left"/>
      <w:pPr>
        <w:tabs>
          <w:tab w:val="num" w:pos="4320"/>
        </w:tabs>
        <w:ind w:left="4320" w:hanging="360"/>
      </w:pPr>
    </w:lvl>
    <w:lvl w:ilvl="6" w:tplc="0405000F">
      <w:start w:val="1"/>
      <w:numFmt w:val="decimal"/>
      <w:lvlText w:val="%7."/>
      <w:lvlJc w:val="left"/>
      <w:pPr>
        <w:tabs>
          <w:tab w:val="num" w:pos="5040"/>
        </w:tabs>
        <w:ind w:left="5040" w:hanging="360"/>
      </w:pPr>
    </w:lvl>
    <w:lvl w:ilvl="7" w:tplc="04050019">
      <w:start w:val="1"/>
      <w:numFmt w:val="decimal"/>
      <w:lvlText w:val="%8."/>
      <w:lvlJc w:val="left"/>
      <w:pPr>
        <w:tabs>
          <w:tab w:val="num" w:pos="5760"/>
        </w:tabs>
        <w:ind w:left="5760" w:hanging="360"/>
      </w:pPr>
    </w:lvl>
    <w:lvl w:ilvl="8" w:tplc="0405001B">
      <w:start w:val="1"/>
      <w:numFmt w:val="decimal"/>
      <w:lvlText w:val="%9."/>
      <w:lvlJc w:val="left"/>
      <w:pPr>
        <w:tabs>
          <w:tab w:val="num" w:pos="6480"/>
        </w:tabs>
        <w:ind w:left="6480" w:hanging="360"/>
      </w:pPr>
    </w:lvl>
  </w:abstractNum>
  <w:abstractNum w:abstractNumId="10">
    <w:nsid w:val="6CCE5A04"/>
    <w:multiLevelType w:val="hybridMultilevel"/>
    <w:tmpl w:val="3698E896"/>
    <w:lvl w:ilvl="0" w:tplc="04050009">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1">
    <w:nsid w:val="6F2B2590"/>
    <w:multiLevelType w:val="hybridMultilevel"/>
    <w:tmpl w:val="F1C4A010"/>
    <w:lvl w:ilvl="0" w:tplc="0405000F">
      <w:start w:val="1"/>
      <w:numFmt w:val="decimal"/>
      <w:lvlText w:val="%1."/>
      <w:lvlJc w:val="left"/>
      <w:pPr>
        <w:ind w:left="720" w:hanging="360"/>
      </w:pPr>
    </w:lvl>
    <w:lvl w:ilvl="1" w:tplc="04050019">
      <w:start w:val="1"/>
      <w:numFmt w:val="decimal"/>
      <w:lvlText w:val="%2."/>
      <w:lvlJc w:val="left"/>
      <w:pPr>
        <w:tabs>
          <w:tab w:val="num" w:pos="1440"/>
        </w:tabs>
        <w:ind w:left="1440" w:hanging="360"/>
      </w:pPr>
    </w:lvl>
    <w:lvl w:ilvl="2" w:tplc="0405001B">
      <w:start w:val="1"/>
      <w:numFmt w:val="decimal"/>
      <w:lvlText w:val="%3."/>
      <w:lvlJc w:val="left"/>
      <w:pPr>
        <w:tabs>
          <w:tab w:val="num" w:pos="2160"/>
        </w:tabs>
        <w:ind w:left="2160" w:hanging="360"/>
      </w:pPr>
    </w:lvl>
    <w:lvl w:ilvl="3" w:tplc="0405000F">
      <w:start w:val="1"/>
      <w:numFmt w:val="decimal"/>
      <w:lvlText w:val="%4."/>
      <w:lvlJc w:val="left"/>
      <w:pPr>
        <w:tabs>
          <w:tab w:val="num" w:pos="2880"/>
        </w:tabs>
        <w:ind w:left="2880" w:hanging="360"/>
      </w:pPr>
    </w:lvl>
    <w:lvl w:ilvl="4" w:tplc="04050019">
      <w:start w:val="1"/>
      <w:numFmt w:val="decimal"/>
      <w:lvlText w:val="%5."/>
      <w:lvlJc w:val="left"/>
      <w:pPr>
        <w:tabs>
          <w:tab w:val="num" w:pos="3600"/>
        </w:tabs>
        <w:ind w:left="3600" w:hanging="360"/>
      </w:pPr>
    </w:lvl>
    <w:lvl w:ilvl="5" w:tplc="0405001B">
      <w:start w:val="1"/>
      <w:numFmt w:val="decimal"/>
      <w:lvlText w:val="%6."/>
      <w:lvlJc w:val="left"/>
      <w:pPr>
        <w:tabs>
          <w:tab w:val="num" w:pos="4320"/>
        </w:tabs>
        <w:ind w:left="4320" w:hanging="360"/>
      </w:pPr>
    </w:lvl>
    <w:lvl w:ilvl="6" w:tplc="0405000F">
      <w:start w:val="1"/>
      <w:numFmt w:val="decimal"/>
      <w:lvlText w:val="%7."/>
      <w:lvlJc w:val="left"/>
      <w:pPr>
        <w:tabs>
          <w:tab w:val="num" w:pos="5040"/>
        </w:tabs>
        <w:ind w:left="5040" w:hanging="360"/>
      </w:pPr>
    </w:lvl>
    <w:lvl w:ilvl="7" w:tplc="04050019">
      <w:start w:val="1"/>
      <w:numFmt w:val="decimal"/>
      <w:lvlText w:val="%8."/>
      <w:lvlJc w:val="left"/>
      <w:pPr>
        <w:tabs>
          <w:tab w:val="num" w:pos="5760"/>
        </w:tabs>
        <w:ind w:left="5760" w:hanging="360"/>
      </w:pPr>
    </w:lvl>
    <w:lvl w:ilvl="8" w:tplc="0405001B">
      <w:start w:val="1"/>
      <w:numFmt w:val="decimal"/>
      <w:lvlText w:val="%9."/>
      <w:lvlJc w:val="left"/>
      <w:pPr>
        <w:tabs>
          <w:tab w:val="num" w:pos="6480"/>
        </w:tabs>
        <w:ind w:left="6480" w:hanging="360"/>
      </w:pPr>
    </w:lvl>
  </w:abstractNum>
  <w:abstractNum w:abstractNumId="12">
    <w:nsid w:val="7A9A3DDB"/>
    <w:multiLevelType w:val="hybridMultilevel"/>
    <w:tmpl w:val="29145140"/>
    <w:lvl w:ilvl="0" w:tplc="0405000F">
      <w:start w:val="1"/>
      <w:numFmt w:val="decimal"/>
      <w:lvlText w:val="%1."/>
      <w:lvlJc w:val="left"/>
      <w:pPr>
        <w:tabs>
          <w:tab w:val="num" w:pos="720"/>
        </w:tabs>
        <w:ind w:left="720" w:hanging="360"/>
      </w:pPr>
      <w:rPr>
        <w:rFonts w:hint="default"/>
      </w:rPr>
    </w:lvl>
    <w:lvl w:ilvl="1" w:tplc="04050019">
      <w:start w:val="1"/>
      <w:numFmt w:val="lowerLetter"/>
      <w:lvlText w:val="%2."/>
      <w:lvlJc w:val="left"/>
      <w:pPr>
        <w:tabs>
          <w:tab w:val="num" w:pos="1440"/>
        </w:tabs>
        <w:ind w:left="1440" w:hanging="360"/>
      </w:pPr>
    </w:lvl>
    <w:lvl w:ilvl="2" w:tplc="0405001B">
      <w:start w:val="1"/>
      <w:numFmt w:val="lowerRoman"/>
      <w:lvlText w:val="%3."/>
      <w:lvlJc w:val="right"/>
      <w:pPr>
        <w:tabs>
          <w:tab w:val="num" w:pos="2160"/>
        </w:tabs>
        <w:ind w:left="2160" w:hanging="180"/>
      </w:pPr>
    </w:lvl>
    <w:lvl w:ilvl="3" w:tplc="0405000F">
      <w:start w:val="1"/>
      <w:numFmt w:val="decimal"/>
      <w:lvlText w:val="%4."/>
      <w:lvlJc w:val="left"/>
      <w:pPr>
        <w:tabs>
          <w:tab w:val="num" w:pos="2880"/>
        </w:tabs>
        <w:ind w:left="2880" w:hanging="360"/>
      </w:pPr>
    </w:lvl>
    <w:lvl w:ilvl="4" w:tplc="04050019">
      <w:start w:val="1"/>
      <w:numFmt w:val="lowerLetter"/>
      <w:lvlText w:val="%5."/>
      <w:lvlJc w:val="left"/>
      <w:pPr>
        <w:tabs>
          <w:tab w:val="num" w:pos="3600"/>
        </w:tabs>
        <w:ind w:left="3600" w:hanging="360"/>
      </w:pPr>
    </w:lvl>
    <w:lvl w:ilvl="5" w:tplc="0405001B">
      <w:start w:val="1"/>
      <w:numFmt w:val="lowerRoman"/>
      <w:lvlText w:val="%6."/>
      <w:lvlJc w:val="right"/>
      <w:pPr>
        <w:tabs>
          <w:tab w:val="num" w:pos="4320"/>
        </w:tabs>
        <w:ind w:left="4320" w:hanging="180"/>
      </w:pPr>
    </w:lvl>
    <w:lvl w:ilvl="6" w:tplc="0405000F">
      <w:start w:val="1"/>
      <w:numFmt w:val="decimal"/>
      <w:lvlText w:val="%7."/>
      <w:lvlJc w:val="left"/>
      <w:pPr>
        <w:tabs>
          <w:tab w:val="num" w:pos="5040"/>
        </w:tabs>
        <w:ind w:left="5040" w:hanging="360"/>
      </w:pPr>
    </w:lvl>
    <w:lvl w:ilvl="7" w:tplc="04050019">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3">
    <w:nsid w:val="7B302108"/>
    <w:multiLevelType w:val="hybridMultilevel"/>
    <w:tmpl w:val="CCFC7BEE"/>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1"/>
  </w:num>
  <w:num w:numId="2">
    <w:abstractNumId w:val="12"/>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num>
  <w:num w:numId="6">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 w:numId="8">
    <w:abstractNumId w:val="3"/>
  </w:num>
  <w:num w:numId="9">
    <w:abstractNumId w:val="13"/>
  </w:num>
  <w:num w:numId="10">
    <w:abstractNumId w:val="8"/>
  </w:num>
  <w:num w:numId="11">
    <w:abstractNumId w:val="0"/>
  </w:num>
  <w:num w:numId="12">
    <w:abstractNumId w:val="2"/>
  </w:num>
  <w:num w:numId="13">
    <w:abstractNumId w:val="10"/>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drawingGridHorizontalSpacing w:val="120"/>
  <w:displayHorizontalDrawingGridEvery w:val="2"/>
  <w:characterSpacingControl w:val="doNotCompress"/>
  <w:hdrShapeDefaults>
    <o:shapedefaults v:ext="edit" spidmax="17920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03E9"/>
    <w:rsid w:val="00004EBE"/>
    <w:rsid w:val="00014CBD"/>
    <w:rsid w:val="000325E1"/>
    <w:rsid w:val="00040CFF"/>
    <w:rsid w:val="00046976"/>
    <w:rsid w:val="00056020"/>
    <w:rsid w:val="00056232"/>
    <w:rsid w:val="00056B04"/>
    <w:rsid w:val="0005755A"/>
    <w:rsid w:val="000615C4"/>
    <w:rsid w:val="000629BD"/>
    <w:rsid w:val="0006371A"/>
    <w:rsid w:val="00066730"/>
    <w:rsid w:val="0007268F"/>
    <w:rsid w:val="00080578"/>
    <w:rsid w:val="00090F33"/>
    <w:rsid w:val="00093345"/>
    <w:rsid w:val="000A0A05"/>
    <w:rsid w:val="000A734A"/>
    <w:rsid w:val="000B739F"/>
    <w:rsid w:val="000D2C58"/>
    <w:rsid w:val="000D2C90"/>
    <w:rsid w:val="000E2977"/>
    <w:rsid w:val="000F0478"/>
    <w:rsid w:val="000F07F6"/>
    <w:rsid w:val="000F33F7"/>
    <w:rsid w:val="000F3ADF"/>
    <w:rsid w:val="000F44B8"/>
    <w:rsid w:val="00105EE4"/>
    <w:rsid w:val="0010694B"/>
    <w:rsid w:val="00112B31"/>
    <w:rsid w:val="00115367"/>
    <w:rsid w:val="00120894"/>
    <w:rsid w:val="00124BBB"/>
    <w:rsid w:val="00125175"/>
    <w:rsid w:val="00137F2E"/>
    <w:rsid w:val="00146F30"/>
    <w:rsid w:val="0014779C"/>
    <w:rsid w:val="00151BBB"/>
    <w:rsid w:val="00153B75"/>
    <w:rsid w:val="001611CD"/>
    <w:rsid w:val="00161B72"/>
    <w:rsid w:val="001634A6"/>
    <w:rsid w:val="00165FDE"/>
    <w:rsid w:val="001703EE"/>
    <w:rsid w:val="0017565E"/>
    <w:rsid w:val="00182464"/>
    <w:rsid w:val="001A72C1"/>
    <w:rsid w:val="001A77AC"/>
    <w:rsid w:val="001A7C4A"/>
    <w:rsid w:val="001B12F7"/>
    <w:rsid w:val="001B154E"/>
    <w:rsid w:val="001B37FB"/>
    <w:rsid w:val="001C1185"/>
    <w:rsid w:val="001C7487"/>
    <w:rsid w:val="001D2A69"/>
    <w:rsid w:val="00207166"/>
    <w:rsid w:val="00236D2F"/>
    <w:rsid w:val="00243C04"/>
    <w:rsid w:val="00257CA3"/>
    <w:rsid w:val="0026696F"/>
    <w:rsid w:val="00276F47"/>
    <w:rsid w:val="002837C1"/>
    <w:rsid w:val="00292AAB"/>
    <w:rsid w:val="00293149"/>
    <w:rsid w:val="002A08CC"/>
    <w:rsid w:val="002A332A"/>
    <w:rsid w:val="002B5302"/>
    <w:rsid w:val="002E1B37"/>
    <w:rsid w:val="002E64A3"/>
    <w:rsid w:val="002E70E6"/>
    <w:rsid w:val="002F7CC4"/>
    <w:rsid w:val="003030E9"/>
    <w:rsid w:val="003034F8"/>
    <w:rsid w:val="0030355A"/>
    <w:rsid w:val="00303901"/>
    <w:rsid w:val="003070BA"/>
    <w:rsid w:val="00310D5C"/>
    <w:rsid w:val="00320534"/>
    <w:rsid w:val="00321505"/>
    <w:rsid w:val="00321BA5"/>
    <w:rsid w:val="00326B19"/>
    <w:rsid w:val="0033006E"/>
    <w:rsid w:val="0033177F"/>
    <w:rsid w:val="00336A6A"/>
    <w:rsid w:val="00340FBB"/>
    <w:rsid w:val="003416A0"/>
    <w:rsid w:val="003542A7"/>
    <w:rsid w:val="00356CBA"/>
    <w:rsid w:val="003623C3"/>
    <w:rsid w:val="0036305F"/>
    <w:rsid w:val="00371885"/>
    <w:rsid w:val="003727CD"/>
    <w:rsid w:val="003735BE"/>
    <w:rsid w:val="00376C11"/>
    <w:rsid w:val="00382327"/>
    <w:rsid w:val="00383581"/>
    <w:rsid w:val="0038424D"/>
    <w:rsid w:val="003870C9"/>
    <w:rsid w:val="00394F3A"/>
    <w:rsid w:val="00397651"/>
    <w:rsid w:val="003A081B"/>
    <w:rsid w:val="003B43A4"/>
    <w:rsid w:val="003D32A7"/>
    <w:rsid w:val="003E3DB0"/>
    <w:rsid w:val="00402AA0"/>
    <w:rsid w:val="00406DCE"/>
    <w:rsid w:val="00411408"/>
    <w:rsid w:val="00424CDD"/>
    <w:rsid w:val="00434B1C"/>
    <w:rsid w:val="00443DD9"/>
    <w:rsid w:val="00445F73"/>
    <w:rsid w:val="00451664"/>
    <w:rsid w:val="004560B6"/>
    <w:rsid w:val="0046501B"/>
    <w:rsid w:val="004867DC"/>
    <w:rsid w:val="00487E15"/>
    <w:rsid w:val="00494B88"/>
    <w:rsid w:val="004A5E8A"/>
    <w:rsid w:val="004C5724"/>
    <w:rsid w:val="004D27FD"/>
    <w:rsid w:val="004D7C36"/>
    <w:rsid w:val="004E0754"/>
    <w:rsid w:val="00502CDD"/>
    <w:rsid w:val="005032DC"/>
    <w:rsid w:val="00511934"/>
    <w:rsid w:val="005137C2"/>
    <w:rsid w:val="00524744"/>
    <w:rsid w:val="00525517"/>
    <w:rsid w:val="0053246B"/>
    <w:rsid w:val="00541F6E"/>
    <w:rsid w:val="00542392"/>
    <w:rsid w:val="0054785E"/>
    <w:rsid w:val="005542FF"/>
    <w:rsid w:val="00557E8F"/>
    <w:rsid w:val="00560EC5"/>
    <w:rsid w:val="00560FA8"/>
    <w:rsid w:val="0056453F"/>
    <w:rsid w:val="005919E0"/>
    <w:rsid w:val="00592AEF"/>
    <w:rsid w:val="005976A0"/>
    <w:rsid w:val="005A027F"/>
    <w:rsid w:val="005A4E39"/>
    <w:rsid w:val="005A73ED"/>
    <w:rsid w:val="005B1B9D"/>
    <w:rsid w:val="005D1525"/>
    <w:rsid w:val="005E0236"/>
    <w:rsid w:val="006028C6"/>
    <w:rsid w:val="006038C6"/>
    <w:rsid w:val="0061129B"/>
    <w:rsid w:val="00615933"/>
    <w:rsid w:val="00625C30"/>
    <w:rsid w:val="006364F8"/>
    <w:rsid w:val="00645C5C"/>
    <w:rsid w:val="00660805"/>
    <w:rsid w:val="0066371A"/>
    <w:rsid w:val="00672561"/>
    <w:rsid w:val="006725A3"/>
    <w:rsid w:val="00683C81"/>
    <w:rsid w:val="0069173B"/>
    <w:rsid w:val="006B44DE"/>
    <w:rsid w:val="006B55DF"/>
    <w:rsid w:val="006B5B26"/>
    <w:rsid w:val="006B7155"/>
    <w:rsid w:val="006C291B"/>
    <w:rsid w:val="006C4314"/>
    <w:rsid w:val="006D4D13"/>
    <w:rsid w:val="006F4023"/>
    <w:rsid w:val="006F453E"/>
    <w:rsid w:val="006F592B"/>
    <w:rsid w:val="006F5A29"/>
    <w:rsid w:val="00712ED8"/>
    <w:rsid w:val="007158E2"/>
    <w:rsid w:val="007202C7"/>
    <w:rsid w:val="00723B98"/>
    <w:rsid w:val="00723FE0"/>
    <w:rsid w:val="0073188E"/>
    <w:rsid w:val="0074529F"/>
    <w:rsid w:val="007478DD"/>
    <w:rsid w:val="00753C09"/>
    <w:rsid w:val="00762ADE"/>
    <w:rsid w:val="00781BC8"/>
    <w:rsid w:val="00783E4E"/>
    <w:rsid w:val="0078541E"/>
    <w:rsid w:val="00785983"/>
    <w:rsid w:val="007A3764"/>
    <w:rsid w:val="007B1C1B"/>
    <w:rsid w:val="007B4DD0"/>
    <w:rsid w:val="007B5758"/>
    <w:rsid w:val="007C177A"/>
    <w:rsid w:val="007E3684"/>
    <w:rsid w:val="007E38BC"/>
    <w:rsid w:val="007F57F4"/>
    <w:rsid w:val="00802CE4"/>
    <w:rsid w:val="008129B2"/>
    <w:rsid w:val="00815950"/>
    <w:rsid w:val="00825270"/>
    <w:rsid w:val="0082682F"/>
    <w:rsid w:val="00832F4C"/>
    <w:rsid w:val="00840FCA"/>
    <w:rsid w:val="008442C3"/>
    <w:rsid w:val="008442E4"/>
    <w:rsid w:val="00857135"/>
    <w:rsid w:val="00865673"/>
    <w:rsid w:val="00877355"/>
    <w:rsid w:val="00881387"/>
    <w:rsid w:val="008857B2"/>
    <w:rsid w:val="00886EBE"/>
    <w:rsid w:val="008931EB"/>
    <w:rsid w:val="00893754"/>
    <w:rsid w:val="00893DF2"/>
    <w:rsid w:val="008947DB"/>
    <w:rsid w:val="008954C9"/>
    <w:rsid w:val="008A056D"/>
    <w:rsid w:val="008A4FED"/>
    <w:rsid w:val="008B4844"/>
    <w:rsid w:val="008B77B3"/>
    <w:rsid w:val="008C0511"/>
    <w:rsid w:val="008C6C5B"/>
    <w:rsid w:val="008D1411"/>
    <w:rsid w:val="008D170B"/>
    <w:rsid w:val="008D7D59"/>
    <w:rsid w:val="008E3C5D"/>
    <w:rsid w:val="008E63FF"/>
    <w:rsid w:val="0090147C"/>
    <w:rsid w:val="00932AE7"/>
    <w:rsid w:val="00940EFA"/>
    <w:rsid w:val="0094789B"/>
    <w:rsid w:val="0095207A"/>
    <w:rsid w:val="00953E62"/>
    <w:rsid w:val="00962BBE"/>
    <w:rsid w:val="00975A8C"/>
    <w:rsid w:val="0097666C"/>
    <w:rsid w:val="00980A21"/>
    <w:rsid w:val="00991062"/>
    <w:rsid w:val="009A172E"/>
    <w:rsid w:val="009A23A1"/>
    <w:rsid w:val="009A3A14"/>
    <w:rsid w:val="009A49BE"/>
    <w:rsid w:val="009B1A71"/>
    <w:rsid w:val="009B3ED6"/>
    <w:rsid w:val="009B51B9"/>
    <w:rsid w:val="009C66F0"/>
    <w:rsid w:val="009C691F"/>
    <w:rsid w:val="009E48BA"/>
    <w:rsid w:val="009F07DD"/>
    <w:rsid w:val="00A04555"/>
    <w:rsid w:val="00A04831"/>
    <w:rsid w:val="00A16D31"/>
    <w:rsid w:val="00A2218B"/>
    <w:rsid w:val="00A27A63"/>
    <w:rsid w:val="00A33972"/>
    <w:rsid w:val="00A3410C"/>
    <w:rsid w:val="00A369BE"/>
    <w:rsid w:val="00A3776D"/>
    <w:rsid w:val="00A40C91"/>
    <w:rsid w:val="00A40E11"/>
    <w:rsid w:val="00A43B90"/>
    <w:rsid w:val="00A57166"/>
    <w:rsid w:val="00A57E6C"/>
    <w:rsid w:val="00A7715A"/>
    <w:rsid w:val="00A806E5"/>
    <w:rsid w:val="00A93022"/>
    <w:rsid w:val="00AA3D7F"/>
    <w:rsid w:val="00AB5142"/>
    <w:rsid w:val="00AC6AC0"/>
    <w:rsid w:val="00AD7BED"/>
    <w:rsid w:val="00AE0062"/>
    <w:rsid w:val="00AE1E68"/>
    <w:rsid w:val="00AF24F0"/>
    <w:rsid w:val="00AF3F66"/>
    <w:rsid w:val="00B06DF0"/>
    <w:rsid w:val="00B218D8"/>
    <w:rsid w:val="00B25A9B"/>
    <w:rsid w:val="00B311BD"/>
    <w:rsid w:val="00B40BF1"/>
    <w:rsid w:val="00B54875"/>
    <w:rsid w:val="00B603E9"/>
    <w:rsid w:val="00B80E18"/>
    <w:rsid w:val="00B97682"/>
    <w:rsid w:val="00BA2823"/>
    <w:rsid w:val="00BB035E"/>
    <w:rsid w:val="00BB58AC"/>
    <w:rsid w:val="00BC4AE8"/>
    <w:rsid w:val="00BD7D9A"/>
    <w:rsid w:val="00BF6544"/>
    <w:rsid w:val="00C00CB6"/>
    <w:rsid w:val="00C0552C"/>
    <w:rsid w:val="00C10019"/>
    <w:rsid w:val="00C1181B"/>
    <w:rsid w:val="00C2339D"/>
    <w:rsid w:val="00C26F66"/>
    <w:rsid w:val="00C40CEE"/>
    <w:rsid w:val="00C55905"/>
    <w:rsid w:val="00C60CED"/>
    <w:rsid w:val="00C65B88"/>
    <w:rsid w:val="00C668C0"/>
    <w:rsid w:val="00C71F0A"/>
    <w:rsid w:val="00C9422D"/>
    <w:rsid w:val="00C97C4A"/>
    <w:rsid w:val="00CA2929"/>
    <w:rsid w:val="00CA3C89"/>
    <w:rsid w:val="00CB039E"/>
    <w:rsid w:val="00CB0704"/>
    <w:rsid w:val="00CB3F4E"/>
    <w:rsid w:val="00CC3FF6"/>
    <w:rsid w:val="00CD55CF"/>
    <w:rsid w:val="00CE023D"/>
    <w:rsid w:val="00CE5545"/>
    <w:rsid w:val="00CE79CE"/>
    <w:rsid w:val="00CF34F6"/>
    <w:rsid w:val="00CF4B40"/>
    <w:rsid w:val="00D25BB9"/>
    <w:rsid w:val="00D3307C"/>
    <w:rsid w:val="00D35876"/>
    <w:rsid w:val="00D360DC"/>
    <w:rsid w:val="00D43520"/>
    <w:rsid w:val="00D43827"/>
    <w:rsid w:val="00D61E6C"/>
    <w:rsid w:val="00D6712E"/>
    <w:rsid w:val="00D73345"/>
    <w:rsid w:val="00D82D9C"/>
    <w:rsid w:val="00D85885"/>
    <w:rsid w:val="00D878C4"/>
    <w:rsid w:val="00DA1350"/>
    <w:rsid w:val="00DA3B9E"/>
    <w:rsid w:val="00DA3CBC"/>
    <w:rsid w:val="00DA55D9"/>
    <w:rsid w:val="00DB1933"/>
    <w:rsid w:val="00DB3E36"/>
    <w:rsid w:val="00DC366F"/>
    <w:rsid w:val="00DD0C8F"/>
    <w:rsid w:val="00DD1D9E"/>
    <w:rsid w:val="00DE2EE1"/>
    <w:rsid w:val="00DE3D6D"/>
    <w:rsid w:val="00DF26E7"/>
    <w:rsid w:val="00DF5C24"/>
    <w:rsid w:val="00E1033C"/>
    <w:rsid w:val="00E2101B"/>
    <w:rsid w:val="00E22802"/>
    <w:rsid w:val="00E42874"/>
    <w:rsid w:val="00E42963"/>
    <w:rsid w:val="00E435D1"/>
    <w:rsid w:val="00E60A07"/>
    <w:rsid w:val="00E6675F"/>
    <w:rsid w:val="00E70216"/>
    <w:rsid w:val="00E724D6"/>
    <w:rsid w:val="00E72500"/>
    <w:rsid w:val="00E9639E"/>
    <w:rsid w:val="00EA5132"/>
    <w:rsid w:val="00EA6CA5"/>
    <w:rsid w:val="00EA6D85"/>
    <w:rsid w:val="00ED42C7"/>
    <w:rsid w:val="00EE2E6C"/>
    <w:rsid w:val="00EE590E"/>
    <w:rsid w:val="00EF1DA8"/>
    <w:rsid w:val="00EF560F"/>
    <w:rsid w:val="00EF5BF1"/>
    <w:rsid w:val="00EF7F25"/>
    <w:rsid w:val="00F03968"/>
    <w:rsid w:val="00F06652"/>
    <w:rsid w:val="00F13464"/>
    <w:rsid w:val="00F21FF6"/>
    <w:rsid w:val="00F34108"/>
    <w:rsid w:val="00F370C1"/>
    <w:rsid w:val="00F376F7"/>
    <w:rsid w:val="00F45DD1"/>
    <w:rsid w:val="00F54F05"/>
    <w:rsid w:val="00F84A73"/>
    <w:rsid w:val="00F97370"/>
    <w:rsid w:val="00FA241C"/>
    <w:rsid w:val="00FA5309"/>
    <w:rsid w:val="00FA7047"/>
    <w:rsid w:val="00FC307E"/>
    <w:rsid w:val="00FC4CC2"/>
    <w:rsid w:val="00FD1757"/>
    <w:rsid w:val="00FD2AED"/>
    <w:rsid w:val="00FD370D"/>
    <w:rsid w:val="00FE01FD"/>
    <w:rsid w:val="00FF7918"/>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7920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9A49BE"/>
    <w:pPr>
      <w:spacing w:after="0" w:line="240" w:lineRule="auto"/>
    </w:pPr>
    <w:rPr>
      <w:sz w:val="24"/>
    </w:rPr>
  </w:style>
  <w:style w:type="paragraph" w:styleId="Nadpis1">
    <w:name w:val="heading 1"/>
    <w:basedOn w:val="Normln"/>
    <w:next w:val="Normln"/>
    <w:link w:val="Nadpis1Char"/>
    <w:qFormat/>
    <w:rsid w:val="0097666C"/>
    <w:pPr>
      <w:keepNext/>
      <w:outlineLvl w:val="0"/>
    </w:pPr>
    <w:rPr>
      <w:rFonts w:ascii="Times New Roman" w:eastAsia="Times New Roman" w:hAnsi="Times New Roman" w:cs="Times New Roman"/>
      <w:szCs w:val="20"/>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semiHidden/>
    <w:unhideWhenUsed/>
    <w:rsid w:val="00B603E9"/>
    <w:pPr>
      <w:tabs>
        <w:tab w:val="center" w:pos="4536"/>
        <w:tab w:val="right" w:pos="9072"/>
      </w:tabs>
    </w:pPr>
  </w:style>
  <w:style w:type="character" w:customStyle="1" w:styleId="ZhlavChar">
    <w:name w:val="Záhlaví Char"/>
    <w:basedOn w:val="Standardnpsmoodstavce"/>
    <w:link w:val="Zhlav"/>
    <w:uiPriority w:val="99"/>
    <w:semiHidden/>
    <w:rsid w:val="00B603E9"/>
    <w:rPr>
      <w:sz w:val="24"/>
    </w:rPr>
  </w:style>
  <w:style w:type="paragraph" w:styleId="Zpat">
    <w:name w:val="footer"/>
    <w:basedOn w:val="Normln"/>
    <w:link w:val="ZpatChar"/>
    <w:uiPriority w:val="99"/>
    <w:semiHidden/>
    <w:unhideWhenUsed/>
    <w:rsid w:val="00B603E9"/>
    <w:pPr>
      <w:tabs>
        <w:tab w:val="center" w:pos="4536"/>
        <w:tab w:val="right" w:pos="9072"/>
      </w:tabs>
    </w:pPr>
  </w:style>
  <w:style w:type="character" w:customStyle="1" w:styleId="ZpatChar">
    <w:name w:val="Zápatí Char"/>
    <w:basedOn w:val="Standardnpsmoodstavce"/>
    <w:link w:val="Zpat"/>
    <w:uiPriority w:val="99"/>
    <w:semiHidden/>
    <w:rsid w:val="00B603E9"/>
    <w:rPr>
      <w:sz w:val="24"/>
    </w:rPr>
  </w:style>
  <w:style w:type="paragraph" w:styleId="Textbubliny">
    <w:name w:val="Balloon Text"/>
    <w:basedOn w:val="Normln"/>
    <w:link w:val="TextbublinyChar"/>
    <w:uiPriority w:val="99"/>
    <w:semiHidden/>
    <w:unhideWhenUsed/>
    <w:rsid w:val="00B603E9"/>
    <w:rPr>
      <w:rFonts w:ascii="Tahoma" w:hAnsi="Tahoma" w:cs="Tahoma"/>
      <w:sz w:val="16"/>
      <w:szCs w:val="16"/>
    </w:rPr>
  </w:style>
  <w:style w:type="character" w:customStyle="1" w:styleId="TextbublinyChar">
    <w:name w:val="Text bubliny Char"/>
    <w:basedOn w:val="Standardnpsmoodstavce"/>
    <w:link w:val="Textbubliny"/>
    <w:uiPriority w:val="99"/>
    <w:semiHidden/>
    <w:rsid w:val="00B603E9"/>
    <w:rPr>
      <w:rFonts w:ascii="Tahoma" w:hAnsi="Tahoma" w:cs="Tahoma"/>
      <w:sz w:val="16"/>
      <w:szCs w:val="16"/>
    </w:rPr>
  </w:style>
  <w:style w:type="character" w:customStyle="1" w:styleId="Nadpis1Char">
    <w:name w:val="Nadpis 1 Char"/>
    <w:basedOn w:val="Standardnpsmoodstavce"/>
    <w:link w:val="Nadpis1"/>
    <w:rsid w:val="0097666C"/>
    <w:rPr>
      <w:rFonts w:ascii="Times New Roman" w:eastAsia="Times New Roman" w:hAnsi="Times New Roman" w:cs="Times New Roman"/>
      <w:sz w:val="24"/>
      <w:szCs w:val="20"/>
      <w:lang w:eastAsia="cs-CZ"/>
    </w:rPr>
  </w:style>
  <w:style w:type="paragraph" w:styleId="Odstavecseseznamem">
    <w:name w:val="List Paragraph"/>
    <w:basedOn w:val="Normln"/>
    <w:uiPriority w:val="34"/>
    <w:qFormat/>
    <w:rsid w:val="001A72C1"/>
    <w:pPr>
      <w:spacing w:after="200" w:line="276" w:lineRule="auto"/>
      <w:ind w:left="720"/>
      <w:contextualSpacing/>
    </w:pPr>
    <w:rPr>
      <w:sz w:val="22"/>
    </w:rPr>
  </w:style>
  <w:style w:type="paragraph" w:customStyle="1" w:styleId="Default">
    <w:name w:val="Default"/>
    <w:rsid w:val="00542392"/>
    <w:pPr>
      <w:autoSpaceDE w:val="0"/>
      <w:autoSpaceDN w:val="0"/>
      <w:adjustRightInd w:val="0"/>
      <w:spacing w:after="0" w:line="240" w:lineRule="auto"/>
    </w:pPr>
    <w:rPr>
      <w:rFonts w:ascii="Calibri" w:hAnsi="Calibri" w:cs="Calibri"/>
      <w:color w:val="000000"/>
      <w:sz w:val="24"/>
      <w:szCs w:val="24"/>
    </w:rPr>
  </w:style>
  <w:style w:type="paragraph" w:styleId="Nzev">
    <w:name w:val="Title"/>
    <w:basedOn w:val="Normln"/>
    <w:next w:val="Normln"/>
    <w:link w:val="NzevChar"/>
    <w:uiPriority w:val="10"/>
    <w:qFormat/>
    <w:rsid w:val="00093345"/>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NzevChar">
    <w:name w:val="Název Char"/>
    <w:basedOn w:val="Standardnpsmoodstavce"/>
    <w:link w:val="Nzev"/>
    <w:uiPriority w:val="10"/>
    <w:rsid w:val="00093345"/>
    <w:rPr>
      <w:rFonts w:asciiTheme="majorHAnsi" w:eastAsiaTheme="majorEastAsia" w:hAnsiTheme="majorHAnsi" w:cstheme="majorBidi"/>
      <w:color w:val="17365D" w:themeColor="text2" w:themeShade="BF"/>
      <w:spacing w:val="5"/>
      <w:kern w:val="28"/>
      <w:sz w:val="52"/>
      <w:szCs w:val="5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9A49BE"/>
    <w:pPr>
      <w:spacing w:after="0" w:line="240" w:lineRule="auto"/>
    </w:pPr>
    <w:rPr>
      <w:sz w:val="24"/>
    </w:rPr>
  </w:style>
  <w:style w:type="paragraph" w:styleId="Nadpis1">
    <w:name w:val="heading 1"/>
    <w:basedOn w:val="Normln"/>
    <w:next w:val="Normln"/>
    <w:link w:val="Nadpis1Char"/>
    <w:qFormat/>
    <w:rsid w:val="0097666C"/>
    <w:pPr>
      <w:keepNext/>
      <w:outlineLvl w:val="0"/>
    </w:pPr>
    <w:rPr>
      <w:rFonts w:ascii="Times New Roman" w:eastAsia="Times New Roman" w:hAnsi="Times New Roman" w:cs="Times New Roman"/>
      <w:szCs w:val="20"/>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semiHidden/>
    <w:unhideWhenUsed/>
    <w:rsid w:val="00B603E9"/>
    <w:pPr>
      <w:tabs>
        <w:tab w:val="center" w:pos="4536"/>
        <w:tab w:val="right" w:pos="9072"/>
      </w:tabs>
    </w:pPr>
  </w:style>
  <w:style w:type="character" w:customStyle="1" w:styleId="ZhlavChar">
    <w:name w:val="Záhlaví Char"/>
    <w:basedOn w:val="Standardnpsmoodstavce"/>
    <w:link w:val="Zhlav"/>
    <w:uiPriority w:val="99"/>
    <w:semiHidden/>
    <w:rsid w:val="00B603E9"/>
    <w:rPr>
      <w:sz w:val="24"/>
    </w:rPr>
  </w:style>
  <w:style w:type="paragraph" w:styleId="Zpat">
    <w:name w:val="footer"/>
    <w:basedOn w:val="Normln"/>
    <w:link w:val="ZpatChar"/>
    <w:uiPriority w:val="99"/>
    <w:semiHidden/>
    <w:unhideWhenUsed/>
    <w:rsid w:val="00B603E9"/>
    <w:pPr>
      <w:tabs>
        <w:tab w:val="center" w:pos="4536"/>
        <w:tab w:val="right" w:pos="9072"/>
      </w:tabs>
    </w:pPr>
  </w:style>
  <w:style w:type="character" w:customStyle="1" w:styleId="ZpatChar">
    <w:name w:val="Zápatí Char"/>
    <w:basedOn w:val="Standardnpsmoodstavce"/>
    <w:link w:val="Zpat"/>
    <w:uiPriority w:val="99"/>
    <w:semiHidden/>
    <w:rsid w:val="00B603E9"/>
    <w:rPr>
      <w:sz w:val="24"/>
    </w:rPr>
  </w:style>
  <w:style w:type="paragraph" w:styleId="Textbubliny">
    <w:name w:val="Balloon Text"/>
    <w:basedOn w:val="Normln"/>
    <w:link w:val="TextbublinyChar"/>
    <w:uiPriority w:val="99"/>
    <w:semiHidden/>
    <w:unhideWhenUsed/>
    <w:rsid w:val="00B603E9"/>
    <w:rPr>
      <w:rFonts w:ascii="Tahoma" w:hAnsi="Tahoma" w:cs="Tahoma"/>
      <w:sz w:val="16"/>
      <w:szCs w:val="16"/>
    </w:rPr>
  </w:style>
  <w:style w:type="character" w:customStyle="1" w:styleId="TextbublinyChar">
    <w:name w:val="Text bubliny Char"/>
    <w:basedOn w:val="Standardnpsmoodstavce"/>
    <w:link w:val="Textbubliny"/>
    <w:uiPriority w:val="99"/>
    <w:semiHidden/>
    <w:rsid w:val="00B603E9"/>
    <w:rPr>
      <w:rFonts w:ascii="Tahoma" w:hAnsi="Tahoma" w:cs="Tahoma"/>
      <w:sz w:val="16"/>
      <w:szCs w:val="16"/>
    </w:rPr>
  </w:style>
  <w:style w:type="character" w:customStyle="1" w:styleId="Nadpis1Char">
    <w:name w:val="Nadpis 1 Char"/>
    <w:basedOn w:val="Standardnpsmoodstavce"/>
    <w:link w:val="Nadpis1"/>
    <w:rsid w:val="0097666C"/>
    <w:rPr>
      <w:rFonts w:ascii="Times New Roman" w:eastAsia="Times New Roman" w:hAnsi="Times New Roman" w:cs="Times New Roman"/>
      <w:sz w:val="24"/>
      <w:szCs w:val="20"/>
      <w:lang w:eastAsia="cs-CZ"/>
    </w:rPr>
  </w:style>
  <w:style w:type="paragraph" w:styleId="Odstavecseseznamem">
    <w:name w:val="List Paragraph"/>
    <w:basedOn w:val="Normln"/>
    <w:uiPriority w:val="34"/>
    <w:qFormat/>
    <w:rsid w:val="001A72C1"/>
    <w:pPr>
      <w:spacing w:after="200" w:line="276" w:lineRule="auto"/>
      <w:ind w:left="720"/>
      <w:contextualSpacing/>
    </w:pPr>
    <w:rPr>
      <w:sz w:val="22"/>
    </w:rPr>
  </w:style>
  <w:style w:type="paragraph" w:customStyle="1" w:styleId="Default">
    <w:name w:val="Default"/>
    <w:rsid w:val="00542392"/>
    <w:pPr>
      <w:autoSpaceDE w:val="0"/>
      <w:autoSpaceDN w:val="0"/>
      <w:adjustRightInd w:val="0"/>
      <w:spacing w:after="0" w:line="240" w:lineRule="auto"/>
    </w:pPr>
    <w:rPr>
      <w:rFonts w:ascii="Calibri" w:hAnsi="Calibri" w:cs="Calibri"/>
      <w:color w:val="000000"/>
      <w:sz w:val="24"/>
      <w:szCs w:val="24"/>
    </w:rPr>
  </w:style>
  <w:style w:type="paragraph" w:styleId="Nzev">
    <w:name w:val="Title"/>
    <w:basedOn w:val="Normln"/>
    <w:next w:val="Normln"/>
    <w:link w:val="NzevChar"/>
    <w:uiPriority w:val="10"/>
    <w:qFormat/>
    <w:rsid w:val="00093345"/>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NzevChar">
    <w:name w:val="Název Char"/>
    <w:basedOn w:val="Standardnpsmoodstavce"/>
    <w:link w:val="Nzev"/>
    <w:uiPriority w:val="10"/>
    <w:rsid w:val="00093345"/>
    <w:rPr>
      <w:rFonts w:asciiTheme="majorHAnsi" w:eastAsiaTheme="majorEastAsia" w:hAnsiTheme="majorHAnsi" w:cstheme="majorBidi"/>
      <w:color w:val="17365D" w:themeColor="text2" w:themeShade="BF"/>
      <w:spacing w:val="5"/>
      <w:kern w:val="28"/>
      <w:sz w:val="52"/>
      <w:szCs w:val="5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519565">
      <w:bodyDiv w:val="1"/>
      <w:marLeft w:val="0"/>
      <w:marRight w:val="0"/>
      <w:marTop w:val="0"/>
      <w:marBottom w:val="0"/>
      <w:divBdr>
        <w:top w:val="none" w:sz="0" w:space="0" w:color="auto"/>
        <w:left w:val="none" w:sz="0" w:space="0" w:color="auto"/>
        <w:bottom w:val="none" w:sz="0" w:space="0" w:color="auto"/>
        <w:right w:val="none" w:sz="0" w:space="0" w:color="auto"/>
      </w:divBdr>
    </w:div>
    <w:div w:id="135610118">
      <w:bodyDiv w:val="1"/>
      <w:marLeft w:val="0"/>
      <w:marRight w:val="0"/>
      <w:marTop w:val="0"/>
      <w:marBottom w:val="0"/>
      <w:divBdr>
        <w:top w:val="none" w:sz="0" w:space="0" w:color="auto"/>
        <w:left w:val="none" w:sz="0" w:space="0" w:color="auto"/>
        <w:bottom w:val="none" w:sz="0" w:space="0" w:color="auto"/>
        <w:right w:val="none" w:sz="0" w:space="0" w:color="auto"/>
      </w:divBdr>
    </w:div>
    <w:div w:id="147132616">
      <w:bodyDiv w:val="1"/>
      <w:marLeft w:val="0"/>
      <w:marRight w:val="0"/>
      <w:marTop w:val="0"/>
      <w:marBottom w:val="0"/>
      <w:divBdr>
        <w:top w:val="none" w:sz="0" w:space="0" w:color="auto"/>
        <w:left w:val="none" w:sz="0" w:space="0" w:color="auto"/>
        <w:bottom w:val="none" w:sz="0" w:space="0" w:color="auto"/>
        <w:right w:val="none" w:sz="0" w:space="0" w:color="auto"/>
      </w:divBdr>
    </w:div>
    <w:div w:id="236519657">
      <w:bodyDiv w:val="1"/>
      <w:marLeft w:val="0"/>
      <w:marRight w:val="0"/>
      <w:marTop w:val="0"/>
      <w:marBottom w:val="0"/>
      <w:divBdr>
        <w:top w:val="none" w:sz="0" w:space="0" w:color="auto"/>
        <w:left w:val="none" w:sz="0" w:space="0" w:color="auto"/>
        <w:bottom w:val="none" w:sz="0" w:space="0" w:color="auto"/>
        <w:right w:val="none" w:sz="0" w:space="0" w:color="auto"/>
      </w:divBdr>
    </w:div>
    <w:div w:id="325016420">
      <w:bodyDiv w:val="1"/>
      <w:marLeft w:val="0"/>
      <w:marRight w:val="0"/>
      <w:marTop w:val="0"/>
      <w:marBottom w:val="0"/>
      <w:divBdr>
        <w:top w:val="none" w:sz="0" w:space="0" w:color="auto"/>
        <w:left w:val="none" w:sz="0" w:space="0" w:color="auto"/>
        <w:bottom w:val="none" w:sz="0" w:space="0" w:color="auto"/>
        <w:right w:val="none" w:sz="0" w:space="0" w:color="auto"/>
      </w:divBdr>
    </w:div>
    <w:div w:id="787620792">
      <w:bodyDiv w:val="1"/>
      <w:marLeft w:val="0"/>
      <w:marRight w:val="0"/>
      <w:marTop w:val="0"/>
      <w:marBottom w:val="0"/>
      <w:divBdr>
        <w:top w:val="none" w:sz="0" w:space="0" w:color="auto"/>
        <w:left w:val="none" w:sz="0" w:space="0" w:color="auto"/>
        <w:bottom w:val="none" w:sz="0" w:space="0" w:color="auto"/>
        <w:right w:val="none" w:sz="0" w:space="0" w:color="auto"/>
      </w:divBdr>
    </w:div>
    <w:div w:id="936526868">
      <w:bodyDiv w:val="1"/>
      <w:marLeft w:val="0"/>
      <w:marRight w:val="0"/>
      <w:marTop w:val="0"/>
      <w:marBottom w:val="0"/>
      <w:divBdr>
        <w:top w:val="none" w:sz="0" w:space="0" w:color="auto"/>
        <w:left w:val="none" w:sz="0" w:space="0" w:color="auto"/>
        <w:bottom w:val="none" w:sz="0" w:space="0" w:color="auto"/>
        <w:right w:val="none" w:sz="0" w:space="0" w:color="auto"/>
      </w:divBdr>
    </w:div>
    <w:div w:id="968436394">
      <w:bodyDiv w:val="1"/>
      <w:marLeft w:val="0"/>
      <w:marRight w:val="0"/>
      <w:marTop w:val="0"/>
      <w:marBottom w:val="0"/>
      <w:divBdr>
        <w:top w:val="none" w:sz="0" w:space="0" w:color="auto"/>
        <w:left w:val="none" w:sz="0" w:space="0" w:color="auto"/>
        <w:bottom w:val="none" w:sz="0" w:space="0" w:color="auto"/>
        <w:right w:val="none" w:sz="0" w:space="0" w:color="auto"/>
      </w:divBdr>
    </w:div>
    <w:div w:id="996305942">
      <w:bodyDiv w:val="1"/>
      <w:marLeft w:val="0"/>
      <w:marRight w:val="0"/>
      <w:marTop w:val="0"/>
      <w:marBottom w:val="0"/>
      <w:divBdr>
        <w:top w:val="none" w:sz="0" w:space="0" w:color="auto"/>
        <w:left w:val="none" w:sz="0" w:space="0" w:color="auto"/>
        <w:bottom w:val="none" w:sz="0" w:space="0" w:color="auto"/>
        <w:right w:val="none" w:sz="0" w:space="0" w:color="auto"/>
      </w:divBdr>
    </w:div>
    <w:div w:id="1127552735">
      <w:bodyDiv w:val="1"/>
      <w:marLeft w:val="0"/>
      <w:marRight w:val="0"/>
      <w:marTop w:val="0"/>
      <w:marBottom w:val="0"/>
      <w:divBdr>
        <w:top w:val="none" w:sz="0" w:space="0" w:color="auto"/>
        <w:left w:val="none" w:sz="0" w:space="0" w:color="auto"/>
        <w:bottom w:val="none" w:sz="0" w:space="0" w:color="auto"/>
        <w:right w:val="none" w:sz="0" w:space="0" w:color="auto"/>
      </w:divBdr>
    </w:div>
    <w:div w:id="1274241010">
      <w:bodyDiv w:val="1"/>
      <w:marLeft w:val="0"/>
      <w:marRight w:val="0"/>
      <w:marTop w:val="0"/>
      <w:marBottom w:val="0"/>
      <w:divBdr>
        <w:top w:val="none" w:sz="0" w:space="0" w:color="auto"/>
        <w:left w:val="none" w:sz="0" w:space="0" w:color="auto"/>
        <w:bottom w:val="none" w:sz="0" w:space="0" w:color="auto"/>
        <w:right w:val="none" w:sz="0" w:space="0" w:color="auto"/>
      </w:divBdr>
    </w:div>
    <w:div w:id="1281032832">
      <w:bodyDiv w:val="1"/>
      <w:marLeft w:val="0"/>
      <w:marRight w:val="0"/>
      <w:marTop w:val="0"/>
      <w:marBottom w:val="0"/>
      <w:divBdr>
        <w:top w:val="none" w:sz="0" w:space="0" w:color="auto"/>
        <w:left w:val="none" w:sz="0" w:space="0" w:color="auto"/>
        <w:bottom w:val="none" w:sz="0" w:space="0" w:color="auto"/>
        <w:right w:val="none" w:sz="0" w:space="0" w:color="auto"/>
      </w:divBdr>
    </w:div>
    <w:div w:id="1343048541">
      <w:bodyDiv w:val="1"/>
      <w:marLeft w:val="0"/>
      <w:marRight w:val="0"/>
      <w:marTop w:val="0"/>
      <w:marBottom w:val="0"/>
      <w:divBdr>
        <w:top w:val="none" w:sz="0" w:space="0" w:color="auto"/>
        <w:left w:val="none" w:sz="0" w:space="0" w:color="auto"/>
        <w:bottom w:val="none" w:sz="0" w:space="0" w:color="auto"/>
        <w:right w:val="none" w:sz="0" w:space="0" w:color="auto"/>
      </w:divBdr>
    </w:div>
    <w:div w:id="1362588328">
      <w:bodyDiv w:val="1"/>
      <w:marLeft w:val="0"/>
      <w:marRight w:val="0"/>
      <w:marTop w:val="0"/>
      <w:marBottom w:val="0"/>
      <w:divBdr>
        <w:top w:val="none" w:sz="0" w:space="0" w:color="auto"/>
        <w:left w:val="none" w:sz="0" w:space="0" w:color="auto"/>
        <w:bottom w:val="none" w:sz="0" w:space="0" w:color="auto"/>
        <w:right w:val="none" w:sz="0" w:space="0" w:color="auto"/>
      </w:divBdr>
    </w:div>
    <w:div w:id="1520926410">
      <w:bodyDiv w:val="1"/>
      <w:marLeft w:val="0"/>
      <w:marRight w:val="0"/>
      <w:marTop w:val="0"/>
      <w:marBottom w:val="0"/>
      <w:divBdr>
        <w:top w:val="none" w:sz="0" w:space="0" w:color="auto"/>
        <w:left w:val="none" w:sz="0" w:space="0" w:color="auto"/>
        <w:bottom w:val="none" w:sz="0" w:space="0" w:color="auto"/>
        <w:right w:val="none" w:sz="0" w:space="0" w:color="auto"/>
      </w:divBdr>
    </w:div>
    <w:div w:id="1580210460">
      <w:bodyDiv w:val="1"/>
      <w:marLeft w:val="0"/>
      <w:marRight w:val="0"/>
      <w:marTop w:val="0"/>
      <w:marBottom w:val="0"/>
      <w:divBdr>
        <w:top w:val="none" w:sz="0" w:space="0" w:color="auto"/>
        <w:left w:val="none" w:sz="0" w:space="0" w:color="auto"/>
        <w:bottom w:val="none" w:sz="0" w:space="0" w:color="auto"/>
        <w:right w:val="none" w:sz="0" w:space="0" w:color="auto"/>
      </w:divBdr>
    </w:div>
    <w:div w:id="1825118947">
      <w:bodyDiv w:val="1"/>
      <w:marLeft w:val="0"/>
      <w:marRight w:val="0"/>
      <w:marTop w:val="0"/>
      <w:marBottom w:val="0"/>
      <w:divBdr>
        <w:top w:val="none" w:sz="0" w:space="0" w:color="auto"/>
        <w:left w:val="none" w:sz="0" w:space="0" w:color="auto"/>
        <w:bottom w:val="none" w:sz="0" w:space="0" w:color="auto"/>
        <w:right w:val="none" w:sz="0" w:space="0" w:color="auto"/>
      </w:divBdr>
    </w:div>
    <w:div w:id="21067270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18" Type="http://schemas.openxmlformats.org/officeDocument/2006/relationships/image" Target="media/image10.jpeg"/><Relationship Id="rId26" Type="http://schemas.openxmlformats.org/officeDocument/2006/relationships/image" Target="media/image18.jpeg"/><Relationship Id="rId3" Type="http://schemas.openxmlformats.org/officeDocument/2006/relationships/styles" Target="styles.xml"/><Relationship Id="rId21" Type="http://schemas.openxmlformats.org/officeDocument/2006/relationships/image" Target="media/image13.jpeg"/><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image" Target="media/image9.jpeg"/><Relationship Id="rId25" Type="http://schemas.openxmlformats.org/officeDocument/2006/relationships/image" Target="media/image17.wmf"/><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image" Target="media/image12.jpeg"/><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6.jpeg"/><Relationship Id="rId32"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7.jpeg"/><Relationship Id="rId23" Type="http://schemas.openxmlformats.org/officeDocument/2006/relationships/image" Target="media/image15.jpeg"/><Relationship Id="rId28" Type="http://schemas.openxmlformats.org/officeDocument/2006/relationships/image" Target="media/image20.wmf"/><Relationship Id="rId10" Type="http://schemas.openxmlformats.org/officeDocument/2006/relationships/image" Target="media/image2.wmf"/><Relationship Id="rId19" Type="http://schemas.openxmlformats.org/officeDocument/2006/relationships/image" Target="media/image11.wmf"/><Relationship Id="rId31"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6.jpeg"/><Relationship Id="rId22" Type="http://schemas.openxmlformats.org/officeDocument/2006/relationships/image" Target="media/image14.jpeg"/><Relationship Id="rId27" Type="http://schemas.openxmlformats.org/officeDocument/2006/relationships/image" Target="media/image19.wmf"/><Relationship Id="rId30"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1.jpeg"/></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432261C-DFB4-42FA-B545-B020C8E6E2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7</Pages>
  <Words>1284</Words>
  <Characters>7577</Characters>
  <Application>Microsoft Office Word</Application>
  <DocSecurity>0</DocSecurity>
  <Lines>63</Lines>
  <Paragraphs>17</Paragraphs>
  <ScaleCrop>false</ScaleCrop>
  <HeadingPairs>
    <vt:vector size="2" baseType="variant">
      <vt:variant>
        <vt:lpstr>Název</vt:lpstr>
      </vt:variant>
      <vt:variant>
        <vt:i4>1</vt:i4>
      </vt:variant>
    </vt:vector>
  </HeadingPairs>
  <TitlesOfParts>
    <vt:vector size="1" baseType="lpstr">
      <vt:lpstr/>
    </vt:vector>
  </TitlesOfParts>
  <Company>zs travniky</Company>
  <LinksUpToDate>false</LinksUpToDate>
  <CharactersWithSpaces>8844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hornakova</dc:creator>
  <cp:keywords/>
  <dc:description/>
  <cp:lastModifiedBy>Málková</cp:lastModifiedBy>
  <cp:revision>50</cp:revision>
  <cp:lastPrinted>2012-08-25T17:11:00Z</cp:lastPrinted>
  <dcterms:created xsi:type="dcterms:W3CDTF">2013-02-12T08:27:00Z</dcterms:created>
  <dcterms:modified xsi:type="dcterms:W3CDTF">2013-04-30T11:43:00Z</dcterms:modified>
</cp:coreProperties>
</file>