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21327C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2_05_M_SLOVNÍ ÚLOHY</w:t>
      </w:r>
      <w:r w:rsidR="006354AE">
        <w:rPr>
          <w:b/>
          <w:bCs/>
          <w:sz w:val="32"/>
          <w:szCs w:val="32"/>
        </w:rPr>
        <w:t>_</w:t>
      </w:r>
      <w:r w:rsidR="00B80FFA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Default="005D0162" w:rsidP="00300A4E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  <w:p w:rsidR="00300A4E" w:rsidRPr="006354AE" w:rsidRDefault="006354AE" w:rsidP="00300A4E">
            <w:pPr>
              <w:rPr>
                <w:rFonts w:cstheme="minorHAnsi"/>
              </w:rPr>
            </w:pPr>
            <w:r w:rsidRPr="006354AE">
              <w:rPr>
                <w:rFonts w:eastAsia="Times New Roman" w:cstheme="minorHAnsi"/>
                <w:sz w:val="24"/>
                <w:szCs w:val="24"/>
                <w:lang w:eastAsia="cs-CZ"/>
              </w:rPr>
              <w:t>Pracovní list opakuje</w:t>
            </w:r>
            <w:r w:rsidR="00651E94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 pojem desetinné číslo a </w:t>
            </w:r>
            <w:r w:rsidR="00613A60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sčítání a </w:t>
            </w:r>
            <w:r w:rsidR="00651E94">
              <w:rPr>
                <w:rFonts w:eastAsia="Times New Roman" w:cstheme="minorHAnsi"/>
                <w:sz w:val="24"/>
                <w:szCs w:val="24"/>
                <w:lang w:eastAsia="cs-CZ"/>
              </w:rPr>
              <w:t>odčítání</w:t>
            </w:r>
            <w:r w:rsidRPr="006354AE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desetinných</w:t>
            </w:r>
            <w:r w:rsidR="0021327C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čísel v slovních úlohách</w:t>
            </w:r>
            <w:r w:rsidRPr="006354AE">
              <w:rPr>
                <w:rFonts w:eastAsia="Times New Roman" w:cstheme="minorHAnsi"/>
                <w:sz w:val="24"/>
                <w:szCs w:val="24"/>
                <w:lang w:eastAsia="cs-CZ"/>
              </w:rPr>
              <w:t>.</w:t>
            </w:r>
          </w:p>
          <w:p w:rsidR="00300A4E" w:rsidRPr="00300A4E" w:rsidRDefault="00300A4E" w:rsidP="00300A4E"/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Default="00300A4E" w:rsidP="00300A4E">
            <w:r w:rsidRPr="00300A4E">
              <w:t>Matematika a její aplikace</w:t>
            </w:r>
          </w:p>
          <w:p w:rsidR="005D0162" w:rsidRPr="00300A4E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Default="00300A4E" w:rsidP="00300A4E">
            <w:r w:rsidRPr="00300A4E">
              <w:t>Matematika</w:t>
            </w:r>
          </w:p>
          <w:p w:rsidR="005D0162" w:rsidRPr="00300A4E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354AE" w:rsidP="00300A4E">
            <w:r>
              <w:t>Čísla a početní operace/Desetinná čísla</w:t>
            </w:r>
          </w:p>
          <w:p w:rsidR="005D0162" w:rsidRPr="00F426F5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6354AE" w:rsidRPr="001860F0" w:rsidRDefault="006354AE" w:rsidP="006354AE">
            <w:r w:rsidRPr="001860F0">
              <w:t>- provádět základní aritmetické operace se zlomky, desetinnými čísly a procenty</w:t>
            </w:r>
          </w:p>
          <w:p w:rsidR="006354AE" w:rsidRPr="001860F0" w:rsidRDefault="001860F0" w:rsidP="006354AE">
            <w:pPr>
              <w:suppressAutoHyphens/>
            </w:pPr>
            <w:r w:rsidRPr="001860F0">
              <w:t xml:space="preserve">- </w:t>
            </w:r>
            <w:r w:rsidR="006354AE" w:rsidRPr="001860F0">
              <w:t>číst a psát desetinná čísla</w:t>
            </w:r>
            <w:r w:rsidRPr="001860F0">
              <w:t xml:space="preserve"> </w:t>
            </w:r>
            <w:r w:rsidR="006354AE" w:rsidRPr="001860F0">
              <w:t>- porovnáv</w:t>
            </w:r>
            <w:r w:rsidR="00DA445C">
              <w:t>at desetinná čísla</w:t>
            </w:r>
          </w:p>
          <w:p w:rsidR="00300A4E" w:rsidRDefault="006354AE" w:rsidP="001860F0">
            <w:r w:rsidRPr="001860F0">
              <w:t>- písemné sčítá</w:t>
            </w:r>
            <w:r w:rsidR="00DA445C">
              <w:t xml:space="preserve">ní, odčítání desetinných čísel </w:t>
            </w:r>
          </w:p>
          <w:p w:rsidR="005D0162" w:rsidRPr="001860F0" w:rsidRDefault="005D0162" w:rsidP="001860F0"/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354AE" w:rsidP="00300A4E">
            <w:r>
              <w:t xml:space="preserve">Desetinné číslo desetinná čárka, </w:t>
            </w:r>
            <w:r w:rsidR="001860F0">
              <w:t xml:space="preserve">desetinné místo, </w:t>
            </w:r>
            <w:r w:rsidR="00651E94">
              <w:t>odčítání</w:t>
            </w:r>
            <w:r w:rsidR="001860F0">
              <w:t xml:space="preserve"> </w:t>
            </w:r>
            <w:r w:rsidR="00613A60">
              <w:t xml:space="preserve">a sčítání </w:t>
            </w:r>
            <w:r w:rsidR="001860F0">
              <w:t>desetinných čísel</w:t>
            </w:r>
          </w:p>
          <w:p w:rsidR="005D0162" w:rsidRPr="00300A4E" w:rsidRDefault="005D0162" w:rsidP="00300A4E"/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Default="00300A4E" w:rsidP="00300A4E">
            <w:r w:rsidRPr="00300A4E">
              <w:t xml:space="preserve"> </w:t>
            </w:r>
          </w:p>
          <w:p w:rsidR="00300A4E" w:rsidRDefault="00300A4E" w:rsidP="00300A4E">
            <w:r w:rsidRPr="00300A4E">
              <w:t>pracovní list</w:t>
            </w:r>
          </w:p>
          <w:p w:rsidR="005D0162" w:rsidRPr="00300A4E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Default="005D0162" w:rsidP="001860F0">
            <w:pPr>
              <w:rPr>
                <w:sz w:val="24"/>
                <w:szCs w:val="24"/>
              </w:rPr>
            </w:pPr>
          </w:p>
          <w:p w:rsidR="00300A4E" w:rsidRDefault="0021327C" w:rsidP="001860F0">
            <w:r>
              <w:rPr>
                <w:sz w:val="24"/>
                <w:szCs w:val="24"/>
              </w:rPr>
              <w:t>Střední vzdělávání, 1</w:t>
            </w:r>
            <w:r w:rsidR="001860F0" w:rsidRPr="007C1E71">
              <w:rPr>
                <w:sz w:val="24"/>
                <w:szCs w:val="24"/>
              </w:rPr>
              <w:t>. ročník Praktické školy dvouleté</w:t>
            </w:r>
            <w:r w:rsidR="001860F0" w:rsidRPr="00300A4E">
              <w:t xml:space="preserve"> </w:t>
            </w:r>
          </w:p>
          <w:p w:rsidR="005D0162" w:rsidRPr="00300A4E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21327C" w:rsidP="00300A4E">
            <w:r>
              <w:t>Datum: 9</w:t>
            </w:r>
            <w:r w:rsidR="001860F0">
              <w:t>. 5. 2013</w:t>
            </w:r>
            <w:r w:rsidR="00300A4E" w:rsidRPr="00300A4E">
              <w:t xml:space="preserve">                           Třída:</w:t>
            </w:r>
            <w:r>
              <w:rPr>
                <w:sz w:val="24"/>
                <w:szCs w:val="24"/>
              </w:rPr>
              <w:t xml:space="preserve"> </w:t>
            </w:r>
            <w:r w:rsidR="00172FF8">
              <w:rPr>
                <w:sz w:val="24"/>
                <w:szCs w:val="24"/>
              </w:rPr>
              <w:t>I</w:t>
            </w:r>
            <w:r w:rsidR="001860F0" w:rsidRPr="007C1E71">
              <w:rPr>
                <w:sz w:val="24"/>
                <w:szCs w:val="24"/>
              </w:rPr>
              <w:t>. PRŠ 2</w:t>
            </w:r>
            <w:r w:rsidR="00300A4E" w:rsidRPr="00300A4E">
              <w:t xml:space="preserve"> </w:t>
            </w:r>
          </w:p>
          <w:p w:rsidR="005D0162" w:rsidRPr="00300A4E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21327C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[02</w:t>
            </w:r>
            <w:r w:rsidR="00300A4E" w:rsidRPr="00300A4E">
              <w:rPr>
                <w:rFonts w:eastAsia="Calibri" w:cs="Calibri"/>
              </w:rPr>
              <w:t>-</w:t>
            </w:r>
            <w:r w:rsidR="00300A4E">
              <w:rPr>
                <w:rFonts w:eastAsia="Calibri" w:cs="Calibri"/>
              </w:rPr>
              <w:t>0</w:t>
            </w:r>
            <w:r w:rsidR="00613A60">
              <w:rPr>
                <w:rFonts w:eastAsia="Calibri" w:cs="Calibri"/>
              </w:rPr>
              <w:t>5</w:t>
            </w:r>
            <w:r w:rsidR="00300A4E" w:rsidRPr="00300A4E">
              <w:rPr>
                <w:rFonts w:eastAsia="Calibri" w:cs="Calibri"/>
              </w:rPr>
              <w:t xml:space="preserve">-2013]. Dostupné z URL: </w:t>
            </w:r>
            <w:r w:rsidR="00300A4E" w:rsidRPr="00300A4E">
              <w:t xml:space="preserve">&lt; </w:t>
            </w:r>
            <w:hyperlink r:id="rId6" w:history="1">
              <w:r w:rsidR="00300A4E"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1860F0" w:rsidRPr="00FA0844" w:rsidRDefault="00D42805" w:rsidP="00FA0844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</w:t>
      </w:r>
      <w:r w:rsidR="00FA0844">
        <w:rPr>
          <w:rFonts w:ascii="Comic Sans MS" w:hAnsi="Comic Sans MS"/>
          <w:color w:val="FF0000"/>
        </w:rPr>
        <w:t xml:space="preserve">             </w:t>
      </w:r>
      <w:r w:rsidR="0021327C">
        <w:rPr>
          <w:b/>
          <w:bCs/>
          <w:i/>
          <w:sz w:val="32"/>
          <w:szCs w:val="32"/>
        </w:rPr>
        <w:t>EU_42_SADA 2_05_M_SLOVNÍ ÚLOHY</w:t>
      </w:r>
      <w:r w:rsidR="001860F0" w:rsidRPr="001860F0">
        <w:rPr>
          <w:b/>
          <w:bCs/>
          <w:i/>
          <w:sz w:val="32"/>
          <w:szCs w:val="32"/>
        </w:rPr>
        <w:t>_POL</w:t>
      </w:r>
    </w:p>
    <w:p w:rsidR="00613A60" w:rsidRPr="00613A60" w:rsidRDefault="001860F0" w:rsidP="00613A60">
      <w:pPr>
        <w:rPr>
          <w:rFonts w:cstheme="minorHAnsi"/>
          <w:b/>
          <w:bCs/>
          <w:color w:val="FF0000"/>
          <w:sz w:val="36"/>
          <w:szCs w:val="36"/>
        </w:rPr>
      </w:pPr>
      <w:r>
        <w:rPr>
          <w:rFonts w:cstheme="minorHAnsi"/>
          <w:b/>
          <w:bCs/>
          <w:i/>
          <w:color w:val="FF0000"/>
          <w:sz w:val="40"/>
          <w:szCs w:val="40"/>
        </w:rPr>
        <w:t xml:space="preserve">       </w:t>
      </w:r>
      <w:r w:rsidR="00613A60">
        <w:rPr>
          <w:rFonts w:cstheme="minorHAnsi"/>
          <w:b/>
          <w:bCs/>
          <w:i/>
          <w:color w:val="FF0000"/>
          <w:sz w:val="40"/>
          <w:szCs w:val="40"/>
        </w:rPr>
        <w:t xml:space="preserve"> </w:t>
      </w:r>
      <w:r w:rsidR="0021327C">
        <w:rPr>
          <w:rFonts w:cstheme="minorHAnsi"/>
          <w:b/>
          <w:bCs/>
          <w:i/>
          <w:color w:val="FF0000"/>
          <w:sz w:val="40"/>
          <w:szCs w:val="40"/>
        </w:rPr>
        <w:t xml:space="preserve">                 </w:t>
      </w:r>
      <w:r w:rsidR="00613A60">
        <w:rPr>
          <w:rFonts w:cstheme="minorHAnsi"/>
          <w:b/>
          <w:bCs/>
          <w:i/>
          <w:color w:val="FF0000"/>
          <w:sz w:val="40"/>
          <w:szCs w:val="40"/>
        </w:rPr>
        <w:t xml:space="preserve"> </w:t>
      </w:r>
      <w:r w:rsidR="0021327C">
        <w:rPr>
          <w:rFonts w:cstheme="minorHAnsi"/>
          <w:b/>
          <w:bCs/>
          <w:color w:val="FF0000"/>
          <w:sz w:val="36"/>
          <w:szCs w:val="36"/>
        </w:rPr>
        <w:t>SLOVNÍ ÚLOHY</w:t>
      </w:r>
      <w:r w:rsidR="00613A60" w:rsidRPr="00613A60">
        <w:rPr>
          <w:rFonts w:cstheme="minorHAnsi"/>
          <w:b/>
          <w:bCs/>
          <w:color w:val="FF0000"/>
          <w:sz w:val="36"/>
          <w:szCs w:val="36"/>
        </w:rPr>
        <w:t xml:space="preserve"> – PRACOVNÍ LIST</w:t>
      </w:r>
    </w:p>
    <w:p w:rsidR="0021327C" w:rsidRPr="0021327C" w:rsidRDefault="0021327C" w:rsidP="00613A60">
      <w:pPr>
        <w:rPr>
          <w:rFonts w:cstheme="minorHAnsi"/>
          <w:b/>
          <w:color w:val="FF0000"/>
          <w:sz w:val="28"/>
          <w:szCs w:val="28"/>
        </w:rPr>
      </w:pPr>
      <w:r w:rsidRPr="0021327C">
        <w:rPr>
          <w:rFonts w:cstheme="minorHAnsi"/>
          <w:b/>
          <w:bCs/>
          <w:color w:val="FF0000"/>
          <w:sz w:val="28"/>
          <w:szCs w:val="28"/>
        </w:rPr>
        <w:t xml:space="preserve">1. </w:t>
      </w:r>
      <w:r w:rsidRPr="0021327C">
        <w:rPr>
          <w:rFonts w:cstheme="minorHAnsi"/>
          <w:b/>
          <w:color w:val="FF0000"/>
          <w:sz w:val="28"/>
          <w:szCs w:val="28"/>
        </w:rPr>
        <w:t>Na vánoční cukroví potřebovala maminka 4,5 kg hladké mouky, 3,25 kg cukru, 0,7 kg medu a 1,2 kg másla a 1,2 kg ořechů. Kolik kilogramů surovin spotřebovala maminka na vánoční cukroví?</w:t>
      </w:r>
    </w:p>
    <w:p w:rsidR="0021327C" w:rsidRPr="0021327C" w:rsidRDefault="0021327C" w:rsidP="00613A60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4986020</wp:posOffset>
            </wp:positionH>
            <wp:positionV relativeFrom="paragraph">
              <wp:posOffset>8890</wp:posOffset>
            </wp:positionV>
            <wp:extent cx="1458595" cy="1318260"/>
            <wp:effectExtent l="57150" t="38100" r="46355" b="15240"/>
            <wp:wrapTight wrapText="bothSides">
              <wp:wrapPolygon edited="0">
                <wp:start x="-846" y="-624"/>
                <wp:lineTo x="-846" y="21850"/>
                <wp:lineTo x="22286" y="21850"/>
                <wp:lineTo x="22286" y="-624"/>
                <wp:lineTo x="-846" y="-624"/>
              </wp:wrapPolygon>
            </wp:wrapTight>
            <wp:docPr id="8" name="obrázek 4" descr="C:\Users\Jana\AppData\Local\Microsoft\Windows\Temporary Internet Files\Content.IE5\J6FH2NA5\MC9002505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J6FH2NA5\MC90025055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131826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1327C">
        <w:rPr>
          <w:rFonts w:cstheme="minorHAnsi"/>
          <w:sz w:val="28"/>
          <w:szCs w:val="28"/>
        </w:rPr>
        <w:t>Výpočet:</w:t>
      </w:r>
    </w:p>
    <w:p w:rsidR="0021327C" w:rsidRPr="0021327C" w:rsidRDefault="0021327C" w:rsidP="00613A60">
      <w:pPr>
        <w:rPr>
          <w:rFonts w:cstheme="minorHAnsi"/>
          <w:sz w:val="28"/>
          <w:szCs w:val="28"/>
        </w:rPr>
      </w:pPr>
    </w:p>
    <w:p w:rsidR="0021327C" w:rsidRPr="0021327C" w:rsidRDefault="0021327C" w:rsidP="00613A60">
      <w:pPr>
        <w:rPr>
          <w:rFonts w:cstheme="minorHAnsi"/>
          <w:sz w:val="28"/>
          <w:szCs w:val="28"/>
        </w:rPr>
      </w:pPr>
      <w:r w:rsidRPr="0021327C">
        <w:rPr>
          <w:rFonts w:cstheme="minorHAnsi"/>
          <w:sz w:val="28"/>
          <w:szCs w:val="28"/>
        </w:rPr>
        <w:t>Odpověď:</w:t>
      </w:r>
    </w:p>
    <w:p w:rsidR="00613A60" w:rsidRPr="0021327C" w:rsidRDefault="0021327C" w:rsidP="00613A60">
      <w:pPr>
        <w:rPr>
          <w:rFonts w:cstheme="minorHAnsi"/>
          <w:b/>
          <w:color w:val="FF0000"/>
          <w:sz w:val="28"/>
          <w:szCs w:val="28"/>
        </w:rPr>
      </w:pPr>
      <w:r w:rsidRPr="0021327C">
        <w:rPr>
          <w:rFonts w:cstheme="minorHAnsi"/>
          <w:sz w:val="28"/>
          <w:szCs w:val="28"/>
        </w:rPr>
        <w:br/>
      </w:r>
      <w:r w:rsidRPr="0021327C">
        <w:rPr>
          <w:rFonts w:cstheme="minorHAnsi"/>
          <w:sz w:val="28"/>
          <w:szCs w:val="28"/>
        </w:rPr>
        <w:br/>
      </w:r>
      <w:r w:rsidRPr="0021327C">
        <w:rPr>
          <w:rFonts w:cstheme="minorHAnsi"/>
          <w:b/>
          <w:color w:val="FF0000"/>
          <w:sz w:val="28"/>
          <w:szCs w:val="28"/>
        </w:rPr>
        <w:t>2. Tatínek natankoval do svého auta celkem 48,75 litru nafty. V pondělí spotřeboval cestou do Mostu 26, 6 litru, v úterý 10,25 litru ve středu 9 litrů. Kolik litrů nafty zbývá v nádrži?</w:t>
      </w:r>
    </w:p>
    <w:p w:rsidR="0021327C" w:rsidRPr="0021327C" w:rsidRDefault="0021327C" w:rsidP="00613A60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4784090</wp:posOffset>
            </wp:positionH>
            <wp:positionV relativeFrom="paragraph">
              <wp:posOffset>-2540</wp:posOffset>
            </wp:positionV>
            <wp:extent cx="1798955" cy="1807210"/>
            <wp:effectExtent l="38100" t="19050" r="10795" b="21590"/>
            <wp:wrapTight wrapText="bothSides">
              <wp:wrapPolygon edited="0">
                <wp:start x="-457" y="-228"/>
                <wp:lineTo x="-457" y="21858"/>
                <wp:lineTo x="21730" y="21858"/>
                <wp:lineTo x="21730" y="-228"/>
                <wp:lineTo x="-457" y="-228"/>
              </wp:wrapPolygon>
            </wp:wrapTight>
            <wp:docPr id="11" name="obrázek 6" descr="C:\Users\Jana\AppData\Local\Microsoft\Windows\Temporary Internet Files\Content.IE5\SV48G03S\MC900053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SV48G03S\MC90005335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955" cy="18072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327C" w:rsidRPr="0021327C" w:rsidRDefault="0021327C" w:rsidP="00613A60">
      <w:pPr>
        <w:rPr>
          <w:rFonts w:cstheme="minorHAnsi"/>
          <w:sz w:val="28"/>
          <w:szCs w:val="28"/>
        </w:rPr>
      </w:pPr>
      <w:r w:rsidRPr="0021327C">
        <w:rPr>
          <w:rFonts w:cstheme="minorHAnsi"/>
          <w:sz w:val="28"/>
          <w:szCs w:val="28"/>
        </w:rPr>
        <w:t>Výpočet:</w:t>
      </w:r>
    </w:p>
    <w:p w:rsidR="0021327C" w:rsidRPr="0021327C" w:rsidRDefault="0021327C" w:rsidP="00613A60">
      <w:pPr>
        <w:rPr>
          <w:rFonts w:cstheme="minorHAnsi"/>
          <w:sz w:val="28"/>
          <w:szCs w:val="28"/>
        </w:rPr>
      </w:pPr>
    </w:p>
    <w:p w:rsidR="0021327C" w:rsidRPr="0021327C" w:rsidRDefault="0021327C" w:rsidP="00613A60">
      <w:pPr>
        <w:rPr>
          <w:rFonts w:cstheme="minorHAnsi"/>
          <w:b/>
          <w:bCs/>
          <w:sz w:val="28"/>
          <w:szCs w:val="28"/>
        </w:rPr>
      </w:pPr>
      <w:r w:rsidRPr="0021327C">
        <w:rPr>
          <w:rFonts w:cstheme="minorHAnsi"/>
          <w:sz w:val="28"/>
          <w:szCs w:val="28"/>
        </w:rPr>
        <w:t>Odpověď:</w:t>
      </w:r>
    </w:p>
    <w:p w:rsidR="00370CEC" w:rsidRDefault="00370CEC" w:rsidP="00FF01BF">
      <w:pPr>
        <w:rPr>
          <w:rFonts w:cstheme="minorHAnsi"/>
          <w:b/>
          <w:bCs/>
          <w:color w:val="FF0000"/>
          <w:sz w:val="32"/>
          <w:szCs w:val="32"/>
        </w:rPr>
      </w:pPr>
    </w:p>
    <w:p w:rsidR="00370CEC" w:rsidRDefault="0021327C" w:rsidP="00FF01BF">
      <w:pPr>
        <w:rPr>
          <w:rFonts w:cstheme="minorHAnsi"/>
          <w:b/>
          <w:bCs/>
          <w:color w:val="FF0000"/>
          <w:sz w:val="32"/>
          <w:szCs w:val="32"/>
        </w:rPr>
      </w:pPr>
      <w:r>
        <w:rPr>
          <w:rFonts w:cstheme="minorHAnsi"/>
          <w:b/>
          <w:bCs/>
          <w:color w:val="FF0000"/>
          <w:sz w:val="32"/>
          <w:szCs w:val="32"/>
        </w:rPr>
        <w:t xml:space="preserve">3. </w:t>
      </w:r>
      <w:r w:rsidR="00DA445C">
        <w:rPr>
          <w:rFonts w:cstheme="minorHAnsi"/>
          <w:b/>
          <w:bCs/>
          <w:color w:val="FF0000"/>
          <w:sz w:val="32"/>
          <w:szCs w:val="32"/>
        </w:rPr>
        <w:t>Zdena měla ušetřeno 250 Kč, dědeček jí přidal 45 Kč. Koupila si punčochy za 49, 90 Kč, lesk na rty za 39 Kč, čokoládu za 18, 90 Kč a gelové pera za 37, 60 Kč. Kolik Kč jí zůstalo?</w:t>
      </w:r>
    </w:p>
    <w:p w:rsidR="00DA445C" w:rsidRPr="00DA445C" w:rsidRDefault="00DA445C" w:rsidP="00FF01BF">
      <w:pPr>
        <w:rPr>
          <w:rFonts w:cstheme="minorHAnsi"/>
          <w:bCs/>
          <w:sz w:val="32"/>
          <w:szCs w:val="32"/>
        </w:rPr>
      </w:pPr>
      <w:r>
        <w:rPr>
          <w:rFonts w:cstheme="minorHAnsi"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4713605</wp:posOffset>
            </wp:positionH>
            <wp:positionV relativeFrom="paragraph">
              <wp:posOffset>287020</wp:posOffset>
            </wp:positionV>
            <wp:extent cx="1871345" cy="1247140"/>
            <wp:effectExtent l="57150" t="38100" r="33655" b="10160"/>
            <wp:wrapTight wrapText="bothSides">
              <wp:wrapPolygon edited="0">
                <wp:start x="-660" y="-660"/>
                <wp:lineTo x="-660" y="21776"/>
                <wp:lineTo x="21988" y="21776"/>
                <wp:lineTo x="21988" y="-660"/>
                <wp:lineTo x="-660" y="-660"/>
              </wp:wrapPolygon>
            </wp:wrapTight>
            <wp:docPr id="12" name="obrázek 7" descr="C:\Users\Jana\AppData\Local\Microsoft\Windows\Temporary Internet Files\Content.IE5\SV48G03S\MP9004483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SV48G03S\MP90044835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24714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A445C">
        <w:rPr>
          <w:rFonts w:cstheme="minorHAnsi"/>
          <w:bCs/>
          <w:sz w:val="32"/>
          <w:szCs w:val="32"/>
        </w:rPr>
        <w:t>Výpočet:</w:t>
      </w:r>
    </w:p>
    <w:p w:rsidR="00DA445C" w:rsidRPr="00DA445C" w:rsidRDefault="00DA445C" w:rsidP="00FF01BF">
      <w:pPr>
        <w:rPr>
          <w:rFonts w:cstheme="minorHAnsi"/>
          <w:bCs/>
          <w:sz w:val="32"/>
          <w:szCs w:val="32"/>
        </w:rPr>
      </w:pPr>
    </w:p>
    <w:p w:rsidR="00DA445C" w:rsidRPr="00DA445C" w:rsidRDefault="00DA445C" w:rsidP="00FF01BF">
      <w:pPr>
        <w:rPr>
          <w:rFonts w:cstheme="minorHAnsi"/>
          <w:bCs/>
          <w:sz w:val="32"/>
          <w:szCs w:val="32"/>
        </w:rPr>
      </w:pPr>
      <w:r w:rsidRPr="00DA445C">
        <w:rPr>
          <w:rFonts w:cstheme="minorHAnsi"/>
          <w:bCs/>
          <w:sz w:val="32"/>
          <w:szCs w:val="32"/>
        </w:rPr>
        <w:t>Odpověď:</w:t>
      </w: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jc w:val="center"/>
      </w:pPr>
    </w:p>
    <w:p w:rsidR="001860F0" w:rsidRDefault="001860F0" w:rsidP="001860F0">
      <w:pPr>
        <w:jc w:val="center"/>
      </w:pPr>
    </w:p>
    <w:p w:rsidR="00DA445C" w:rsidRDefault="00DA445C" w:rsidP="00DA445C">
      <w:pPr>
        <w:rPr>
          <w:b/>
          <w:bCs/>
          <w:i/>
          <w:sz w:val="32"/>
          <w:szCs w:val="32"/>
        </w:rPr>
      </w:pPr>
    </w:p>
    <w:p w:rsidR="001860F0" w:rsidRPr="00DA445C" w:rsidRDefault="00DA445C" w:rsidP="00DA445C">
      <w:pPr>
        <w:rPr>
          <w:b/>
          <w:bCs/>
          <w:i/>
          <w:color w:val="FF0000"/>
          <w:sz w:val="32"/>
          <w:szCs w:val="32"/>
        </w:rPr>
      </w:pPr>
      <w:r w:rsidRPr="00DA445C">
        <w:rPr>
          <w:b/>
          <w:bCs/>
          <w:i/>
          <w:color w:val="FF0000"/>
          <w:sz w:val="32"/>
          <w:szCs w:val="32"/>
        </w:rPr>
        <w:t>Řešení</w:t>
      </w:r>
    </w:p>
    <w:p w:rsidR="00DA445C" w:rsidRDefault="00DA445C" w:rsidP="00DA445C">
      <w:pPr>
        <w:rPr>
          <w:b/>
          <w:bCs/>
          <w:i/>
          <w:sz w:val="32"/>
          <w:szCs w:val="32"/>
        </w:rPr>
      </w:pPr>
      <w:r>
        <w:rPr>
          <w:b/>
          <w:bCs/>
          <w:i/>
          <w:sz w:val="32"/>
          <w:szCs w:val="32"/>
        </w:rPr>
        <w:t>1. 4,5+3,25+0,7+1,2+1,2=10,85 kg</w:t>
      </w:r>
    </w:p>
    <w:p w:rsidR="00DA445C" w:rsidRDefault="00DA445C" w:rsidP="00DA445C">
      <w:pPr>
        <w:rPr>
          <w:b/>
          <w:bCs/>
          <w:i/>
          <w:sz w:val="32"/>
          <w:szCs w:val="32"/>
        </w:rPr>
      </w:pPr>
      <w:r>
        <w:rPr>
          <w:b/>
          <w:bCs/>
          <w:i/>
          <w:sz w:val="32"/>
          <w:szCs w:val="32"/>
        </w:rPr>
        <w:t>2. 48,75 – 26,6-10,25-9=2,9</w:t>
      </w:r>
    </w:p>
    <w:p w:rsidR="00DA445C" w:rsidRDefault="00DA445C" w:rsidP="00DA445C">
      <w:pPr>
        <w:rPr>
          <w:b/>
          <w:bCs/>
          <w:i/>
          <w:sz w:val="32"/>
          <w:szCs w:val="32"/>
        </w:rPr>
      </w:pPr>
      <w:r>
        <w:rPr>
          <w:b/>
          <w:bCs/>
          <w:i/>
          <w:sz w:val="32"/>
          <w:szCs w:val="32"/>
        </w:rPr>
        <w:t>3. 250+45=295</w:t>
      </w:r>
    </w:p>
    <w:p w:rsidR="00DA445C" w:rsidRPr="001860F0" w:rsidRDefault="00DA445C" w:rsidP="00DA445C">
      <w:pPr>
        <w:rPr>
          <w:b/>
          <w:bCs/>
          <w:i/>
          <w:sz w:val="32"/>
          <w:szCs w:val="32"/>
        </w:rPr>
      </w:pPr>
      <w:r>
        <w:rPr>
          <w:b/>
          <w:bCs/>
          <w:i/>
          <w:sz w:val="32"/>
          <w:szCs w:val="32"/>
        </w:rPr>
        <w:t>295-49,9-39-18,90-37,60=149,60 Kč</w:t>
      </w:r>
    </w:p>
    <w:sectPr w:rsidR="00DA445C" w:rsidRPr="001860F0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5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14"/>
  </w:num>
  <w:num w:numId="9">
    <w:abstractNumId w:val="3"/>
  </w:num>
  <w:num w:numId="10">
    <w:abstractNumId w:val="16"/>
  </w:num>
  <w:num w:numId="11">
    <w:abstractNumId w:val="10"/>
  </w:num>
  <w:num w:numId="12">
    <w:abstractNumId w:val="12"/>
  </w:num>
  <w:num w:numId="13">
    <w:abstractNumId w:val="11"/>
  </w:num>
  <w:num w:numId="14">
    <w:abstractNumId w:val="8"/>
  </w:num>
  <w:num w:numId="15">
    <w:abstractNumId w:val="9"/>
  </w:num>
  <w:num w:numId="16">
    <w:abstractNumId w:val="17"/>
  </w:num>
  <w:num w:numId="17">
    <w:abstractNumId w:val="1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172FF8"/>
    <w:rsid w:val="001860F0"/>
    <w:rsid w:val="001F7D3F"/>
    <w:rsid w:val="0021327C"/>
    <w:rsid w:val="002215D1"/>
    <w:rsid w:val="0022705F"/>
    <w:rsid w:val="0025230E"/>
    <w:rsid w:val="00300A4E"/>
    <w:rsid w:val="0030285C"/>
    <w:rsid w:val="00362B86"/>
    <w:rsid w:val="00370CEC"/>
    <w:rsid w:val="003C37A8"/>
    <w:rsid w:val="003F77AE"/>
    <w:rsid w:val="00413C39"/>
    <w:rsid w:val="0041597C"/>
    <w:rsid w:val="004251A8"/>
    <w:rsid w:val="00507DA4"/>
    <w:rsid w:val="005736C8"/>
    <w:rsid w:val="00593DD2"/>
    <w:rsid w:val="005D0162"/>
    <w:rsid w:val="00613A60"/>
    <w:rsid w:val="006354AE"/>
    <w:rsid w:val="00641E46"/>
    <w:rsid w:val="00651E94"/>
    <w:rsid w:val="00652DB9"/>
    <w:rsid w:val="006612DD"/>
    <w:rsid w:val="00670929"/>
    <w:rsid w:val="007222C7"/>
    <w:rsid w:val="00724FE9"/>
    <w:rsid w:val="007B568B"/>
    <w:rsid w:val="007C3244"/>
    <w:rsid w:val="00801C94"/>
    <w:rsid w:val="00820803"/>
    <w:rsid w:val="00823CA0"/>
    <w:rsid w:val="008E105F"/>
    <w:rsid w:val="008E1D02"/>
    <w:rsid w:val="0093695D"/>
    <w:rsid w:val="009E0BED"/>
    <w:rsid w:val="00A43FF4"/>
    <w:rsid w:val="00A5798F"/>
    <w:rsid w:val="00A7492D"/>
    <w:rsid w:val="00B07A1E"/>
    <w:rsid w:val="00B157D9"/>
    <w:rsid w:val="00B50900"/>
    <w:rsid w:val="00B80FFA"/>
    <w:rsid w:val="00B91F4D"/>
    <w:rsid w:val="00C358C2"/>
    <w:rsid w:val="00C36F43"/>
    <w:rsid w:val="00C6796A"/>
    <w:rsid w:val="00CA2020"/>
    <w:rsid w:val="00CA7AB0"/>
    <w:rsid w:val="00CB2193"/>
    <w:rsid w:val="00CB551D"/>
    <w:rsid w:val="00CD3FDC"/>
    <w:rsid w:val="00D34F45"/>
    <w:rsid w:val="00D42805"/>
    <w:rsid w:val="00D635C7"/>
    <w:rsid w:val="00DA445C"/>
    <w:rsid w:val="00DF2EE1"/>
    <w:rsid w:val="00E22F54"/>
    <w:rsid w:val="00E5220C"/>
    <w:rsid w:val="00E71ED6"/>
    <w:rsid w:val="00E7418C"/>
    <w:rsid w:val="00E91E88"/>
    <w:rsid w:val="00EA7AC4"/>
    <w:rsid w:val="00F11C74"/>
    <w:rsid w:val="00F426F5"/>
    <w:rsid w:val="00F6746F"/>
    <w:rsid w:val="00F97C6F"/>
    <w:rsid w:val="00FA0844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279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31</cp:revision>
  <dcterms:created xsi:type="dcterms:W3CDTF">2012-10-26T20:10:00Z</dcterms:created>
  <dcterms:modified xsi:type="dcterms:W3CDTF">2013-05-03T18:26:00Z</dcterms:modified>
</cp:coreProperties>
</file>