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page" w:tblpX="1768" w:tblpY="358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63237F" w:rsidTr="0063237F">
        <w:tc>
          <w:tcPr>
            <w:tcW w:w="2660" w:type="dxa"/>
          </w:tcPr>
          <w:p w:rsidR="0063237F" w:rsidRPr="004F5F84" w:rsidRDefault="0063237F" w:rsidP="0063237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63237F" w:rsidRPr="004F5F84" w:rsidRDefault="0063237F" w:rsidP="0063237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63237F" w:rsidTr="0063237F">
        <w:tc>
          <w:tcPr>
            <w:tcW w:w="2660" w:type="dxa"/>
          </w:tcPr>
          <w:p w:rsidR="0063237F" w:rsidRPr="004F5F84" w:rsidRDefault="0063237F" w:rsidP="0063237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63237F" w:rsidRPr="004F5F84" w:rsidRDefault="0063237F" w:rsidP="0063237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63237F" w:rsidTr="0063237F">
        <w:tc>
          <w:tcPr>
            <w:tcW w:w="2660" w:type="dxa"/>
          </w:tcPr>
          <w:p w:rsidR="0063237F" w:rsidRPr="004F5F84" w:rsidRDefault="0063237F" w:rsidP="0063237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63237F" w:rsidRPr="004F5F84" w:rsidRDefault="0063237F" w:rsidP="0063237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8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10</w:t>
            </w:r>
            <w:r w:rsidRPr="004F5F84">
              <w:rPr>
                <w:sz w:val="40"/>
                <w:szCs w:val="40"/>
              </w:rPr>
              <w:t>-</w:t>
            </w:r>
            <w:r w:rsidR="00FC7F12">
              <w:rPr>
                <w:sz w:val="40"/>
                <w:szCs w:val="40"/>
              </w:rPr>
              <w:t>2</w:t>
            </w:r>
          </w:p>
        </w:tc>
      </w:tr>
      <w:tr w:rsidR="005C1A0F" w:rsidTr="0063237F">
        <w:tc>
          <w:tcPr>
            <w:tcW w:w="2660" w:type="dxa"/>
          </w:tcPr>
          <w:p w:rsidR="005C1A0F" w:rsidRPr="004F5F84" w:rsidRDefault="00864EF4" w:rsidP="0063237F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5C1A0F" w:rsidRPr="004F5F84" w:rsidRDefault="00864EF4" w:rsidP="0063237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63237F" w:rsidTr="0063237F">
        <w:tc>
          <w:tcPr>
            <w:tcW w:w="2660" w:type="dxa"/>
          </w:tcPr>
          <w:p w:rsidR="0063237F" w:rsidRPr="004F5F84" w:rsidRDefault="0063237F" w:rsidP="0063237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63237F" w:rsidRPr="004F5F84" w:rsidRDefault="00975BCF" w:rsidP="0063237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Domino jednotky</w:t>
            </w:r>
          </w:p>
        </w:tc>
      </w:tr>
      <w:tr w:rsidR="0063237F" w:rsidTr="0063237F">
        <w:tc>
          <w:tcPr>
            <w:tcW w:w="2660" w:type="dxa"/>
          </w:tcPr>
          <w:p w:rsidR="0063237F" w:rsidRPr="004F5F84" w:rsidRDefault="0063237F" w:rsidP="0063237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63237F" w:rsidRPr="004F5F84" w:rsidRDefault="0063237F" w:rsidP="0063237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63237F" w:rsidTr="0063237F">
        <w:tc>
          <w:tcPr>
            <w:tcW w:w="2660" w:type="dxa"/>
          </w:tcPr>
          <w:p w:rsidR="000F3663" w:rsidRDefault="000F3663" w:rsidP="0063237F">
            <w:pPr>
              <w:rPr>
                <w:sz w:val="40"/>
                <w:szCs w:val="40"/>
              </w:rPr>
            </w:pPr>
          </w:p>
          <w:p w:rsidR="0063237F" w:rsidRPr="004F5F84" w:rsidRDefault="0063237F" w:rsidP="0063237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0F3663" w:rsidRDefault="000F3663" w:rsidP="000F3663">
            <w:pPr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</w:p>
          <w:p w:rsidR="000F3663" w:rsidRDefault="000F3663" w:rsidP="000F3663">
            <w:pPr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 w:rsidRPr="000F3663">
              <w:rPr>
                <w:rFonts w:ascii="Calibri" w:hAnsi="Calibri" w:cs="Calibri"/>
                <w:sz w:val="28"/>
                <w:szCs w:val="28"/>
              </w:rPr>
              <w:t>Domino slouží k procvičování převodů jednotek.</w:t>
            </w:r>
          </w:p>
          <w:p w:rsidR="000F3663" w:rsidRPr="000F3663" w:rsidRDefault="000F3663" w:rsidP="000F3663">
            <w:pPr>
              <w:spacing w:line="360" w:lineRule="auto"/>
              <w:rPr>
                <w:rFonts w:ascii="Calibri" w:hAnsi="Calibri" w:cs="Calibri"/>
                <w:b/>
                <w:sz w:val="28"/>
                <w:szCs w:val="28"/>
              </w:rPr>
            </w:pPr>
            <w:r w:rsidRPr="000F3663">
              <w:rPr>
                <w:rFonts w:ascii="Calibri" w:hAnsi="Calibri" w:cs="Calibri"/>
                <w:sz w:val="28"/>
                <w:szCs w:val="28"/>
              </w:rPr>
              <w:t xml:space="preserve"> Je možné jej použít i místo opakovací prověrky.</w:t>
            </w:r>
          </w:p>
          <w:p w:rsidR="0063237F" w:rsidRPr="004F5F84" w:rsidRDefault="0063237F" w:rsidP="0063237F">
            <w:pPr>
              <w:rPr>
                <w:sz w:val="40"/>
                <w:szCs w:val="40"/>
              </w:rPr>
            </w:pPr>
          </w:p>
        </w:tc>
      </w:tr>
    </w:tbl>
    <w:p w:rsidR="0063237F" w:rsidRDefault="001A0824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849630</wp:posOffset>
            </wp:positionH>
            <wp:positionV relativeFrom="margin">
              <wp:posOffset>5644515</wp:posOffset>
            </wp:positionV>
            <wp:extent cx="5407025" cy="1047750"/>
            <wp:effectExtent l="19050" t="0" r="3175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63237F">
        <w:br w:type="page"/>
      </w:r>
    </w:p>
    <w:tbl>
      <w:tblPr>
        <w:tblStyle w:val="Mkatabulky"/>
        <w:tblW w:w="15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EECE1" w:themeFill="background2"/>
        <w:tblLook w:val="04A0"/>
      </w:tblPr>
      <w:tblGrid>
        <w:gridCol w:w="2604"/>
        <w:gridCol w:w="2604"/>
        <w:gridCol w:w="2604"/>
        <w:gridCol w:w="2604"/>
        <w:gridCol w:w="2604"/>
        <w:gridCol w:w="2605"/>
      </w:tblGrid>
      <w:tr w:rsidR="00953CC4" w:rsidRPr="00B6505D" w:rsidTr="004776AE">
        <w:trPr>
          <w:trHeight w:val="2029"/>
        </w:trPr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C43BD1" w:rsidP="004776AE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noProof/>
                <w:sz w:val="72"/>
                <w:szCs w:val="72"/>
                <w:lang w:eastAsia="cs-CZ"/>
              </w:rPr>
              <w:lastRenderedPageBreak/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254.4pt;margin-top:-.3pt;width:.75pt;height:414.75pt;flip:x;z-index:251658240" o:connectortype="straight"/>
              </w:pict>
            </w:r>
            <w:r w:rsidR="00953CC4" w:rsidRPr="00B6505D">
              <w:rPr>
                <w:b/>
                <w:sz w:val="72"/>
                <w:szCs w:val="72"/>
              </w:rPr>
              <w:t>START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2200 m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2,2 km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 cm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 dm</w:t>
            </w:r>
          </w:p>
        </w:tc>
        <w:tc>
          <w:tcPr>
            <w:tcW w:w="2605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22 mm</w:t>
            </w:r>
            <w:r w:rsidRPr="001D5D2E">
              <w:rPr>
                <w:b/>
                <w:sz w:val="40"/>
                <w:szCs w:val="40"/>
                <w:vertAlign w:val="superscript"/>
              </w:rPr>
              <w:t>3</w:t>
            </w:r>
          </w:p>
        </w:tc>
      </w:tr>
      <w:tr w:rsidR="00953CC4" w:rsidRPr="00B6505D" w:rsidTr="004776AE">
        <w:trPr>
          <w:trHeight w:val="2148"/>
        </w:trPr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0,022 cm</w:t>
            </w:r>
            <w:r w:rsidRPr="001D5D2E">
              <w:rPr>
                <w:b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0,02 m</w:t>
            </w:r>
            <w:r w:rsidRPr="001D5D2E">
              <w:rPr>
                <w:b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 l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200 l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2 </w:t>
            </w:r>
            <w:proofErr w:type="spellStart"/>
            <w:r>
              <w:rPr>
                <w:b/>
                <w:sz w:val="40"/>
                <w:szCs w:val="40"/>
              </w:rPr>
              <w:t>hl</w:t>
            </w:r>
            <w:proofErr w:type="spellEnd"/>
          </w:p>
        </w:tc>
        <w:tc>
          <w:tcPr>
            <w:tcW w:w="2605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 m</w:t>
            </w:r>
            <w:r w:rsidRPr="001D5D2E">
              <w:rPr>
                <w:b/>
                <w:sz w:val="40"/>
                <w:szCs w:val="40"/>
                <w:vertAlign w:val="superscript"/>
              </w:rPr>
              <w:t>3</w:t>
            </w:r>
            <w:r>
              <w:rPr>
                <w:b/>
                <w:sz w:val="40"/>
                <w:szCs w:val="40"/>
              </w:rPr>
              <w:t xml:space="preserve"> 20 dm</w:t>
            </w:r>
            <w:r w:rsidRPr="001D5D2E">
              <w:rPr>
                <w:b/>
                <w:sz w:val="40"/>
                <w:szCs w:val="40"/>
                <w:vertAlign w:val="superscript"/>
              </w:rPr>
              <w:t>3</w:t>
            </w:r>
          </w:p>
        </w:tc>
      </w:tr>
      <w:tr w:rsidR="00953CC4" w:rsidRPr="00B6505D" w:rsidTr="004776AE">
        <w:trPr>
          <w:trHeight w:val="2029"/>
        </w:trPr>
        <w:tc>
          <w:tcPr>
            <w:tcW w:w="2604" w:type="dxa"/>
            <w:shd w:val="clear" w:color="auto" w:fill="EEECE1" w:themeFill="background2"/>
            <w:vAlign w:val="center"/>
          </w:tcPr>
          <w:p w:rsidR="00953CC4" w:rsidRPr="001D5D2E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 w:rsidRPr="001D5D2E">
              <w:rPr>
                <w:b/>
                <w:sz w:val="40"/>
                <w:szCs w:val="40"/>
              </w:rPr>
              <w:t>2,02 m</w:t>
            </w:r>
            <w:r w:rsidRPr="001D5D2E">
              <w:rPr>
                <w:b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 km 2 m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2,002 km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 ml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0,02 l</w:t>
            </w:r>
          </w:p>
        </w:tc>
        <w:tc>
          <w:tcPr>
            <w:tcW w:w="2605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2,2 t</w:t>
            </w:r>
          </w:p>
        </w:tc>
      </w:tr>
      <w:tr w:rsidR="00953CC4" w:rsidRPr="00B6505D" w:rsidTr="004776AE">
        <w:trPr>
          <w:trHeight w:val="2029"/>
        </w:trPr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2 200 kg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 g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0,002 kg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2,2 </w:t>
            </w:r>
            <w:proofErr w:type="spellStart"/>
            <w:r>
              <w:rPr>
                <w:b/>
                <w:sz w:val="40"/>
                <w:szCs w:val="40"/>
              </w:rPr>
              <w:t>MPa</w:t>
            </w:r>
            <w:proofErr w:type="spellEnd"/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2 200 </w:t>
            </w:r>
            <w:proofErr w:type="spellStart"/>
            <w:r>
              <w:rPr>
                <w:b/>
                <w:sz w:val="40"/>
                <w:szCs w:val="40"/>
              </w:rPr>
              <w:t>kPa</w:t>
            </w:r>
            <w:proofErr w:type="spellEnd"/>
          </w:p>
        </w:tc>
        <w:tc>
          <w:tcPr>
            <w:tcW w:w="2605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2,2 </w:t>
            </w:r>
            <w:proofErr w:type="spellStart"/>
            <w:r>
              <w:rPr>
                <w:b/>
                <w:sz w:val="40"/>
                <w:szCs w:val="40"/>
              </w:rPr>
              <w:t>Pa</w:t>
            </w:r>
            <w:proofErr w:type="spellEnd"/>
          </w:p>
        </w:tc>
      </w:tr>
      <w:tr w:rsidR="00953CC4" w:rsidRPr="00B6505D" w:rsidTr="004776AE">
        <w:trPr>
          <w:trHeight w:val="2148"/>
        </w:trPr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0,0022 </w:t>
            </w:r>
            <w:proofErr w:type="spellStart"/>
            <w:r>
              <w:rPr>
                <w:b/>
                <w:sz w:val="40"/>
                <w:szCs w:val="40"/>
              </w:rPr>
              <w:t>kPa</w:t>
            </w:r>
            <w:proofErr w:type="spellEnd"/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0,02 t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 kg</w:t>
            </w:r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0,2 </w:t>
            </w:r>
            <w:proofErr w:type="spellStart"/>
            <w:r>
              <w:rPr>
                <w:b/>
                <w:sz w:val="40"/>
                <w:szCs w:val="40"/>
              </w:rPr>
              <w:t>kPa</w:t>
            </w:r>
            <w:proofErr w:type="spellEnd"/>
          </w:p>
        </w:tc>
        <w:tc>
          <w:tcPr>
            <w:tcW w:w="2604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200 </w:t>
            </w:r>
            <w:proofErr w:type="spellStart"/>
            <w:r>
              <w:rPr>
                <w:b/>
                <w:sz w:val="40"/>
                <w:szCs w:val="40"/>
              </w:rPr>
              <w:t>Pa</w:t>
            </w:r>
            <w:proofErr w:type="spellEnd"/>
          </w:p>
        </w:tc>
        <w:tc>
          <w:tcPr>
            <w:tcW w:w="2605" w:type="dxa"/>
            <w:shd w:val="clear" w:color="auto" w:fill="EEECE1" w:themeFill="background2"/>
            <w:vAlign w:val="center"/>
          </w:tcPr>
          <w:p w:rsidR="00953CC4" w:rsidRPr="00B6505D" w:rsidRDefault="00953CC4" w:rsidP="004776AE">
            <w:pPr>
              <w:jc w:val="center"/>
              <w:rPr>
                <w:b/>
                <w:sz w:val="72"/>
                <w:szCs w:val="72"/>
              </w:rPr>
            </w:pPr>
            <w:r w:rsidRPr="00B6505D">
              <w:rPr>
                <w:b/>
                <w:sz w:val="72"/>
                <w:szCs w:val="72"/>
              </w:rPr>
              <w:t>KONEC</w:t>
            </w:r>
          </w:p>
        </w:tc>
      </w:tr>
    </w:tbl>
    <w:p w:rsidR="00786D11" w:rsidRDefault="00786D11"/>
    <w:sectPr w:rsidR="00786D11" w:rsidSect="00953CC4">
      <w:pgSz w:w="16838" w:h="11906" w:orient="landscape"/>
      <w:pgMar w:top="426" w:right="53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53CC4"/>
    <w:rsid w:val="000B28B3"/>
    <w:rsid w:val="000F3663"/>
    <w:rsid w:val="001A0824"/>
    <w:rsid w:val="0021710B"/>
    <w:rsid w:val="00231CD5"/>
    <w:rsid w:val="0032306E"/>
    <w:rsid w:val="00327430"/>
    <w:rsid w:val="004E776F"/>
    <w:rsid w:val="005C1A0F"/>
    <w:rsid w:val="0063237F"/>
    <w:rsid w:val="00786D11"/>
    <w:rsid w:val="00864EF4"/>
    <w:rsid w:val="00953CC4"/>
    <w:rsid w:val="00975BCF"/>
    <w:rsid w:val="009D5AAA"/>
    <w:rsid w:val="00C43BD1"/>
    <w:rsid w:val="00FC7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3C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53C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80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ICT_ZS</dc:creator>
  <cp:lastModifiedBy>ICT-ZS</cp:lastModifiedBy>
  <cp:revision>7</cp:revision>
  <dcterms:created xsi:type="dcterms:W3CDTF">2012-01-26T20:15:00Z</dcterms:created>
  <dcterms:modified xsi:type="dcterms:W3CDTF">2012-09-09T12:00:00Z</dcterms:modified>
</cp:coreProperties>
</file>