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49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AC2E91" w:rsidTr="00AC2E91">
        <w:tc>
          <w:tcPr>
            <w:tcW w:w="2660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AC2E91" w:rsidTr="00AC2E91">
        <w:tc>
          <w:tcPr>
            <w:tcW w:w="2660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AC2E91" w:rsidTr="00AC2E91">
        <w:tc>
          <w:tcPr>
            <w:tcW w:w="2660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BF15E9">
              <w:rPr>
                <w:sz w:val="40"/>
                <w:szCs w:val="40"/>
              </w:rPr>
              <w:t>15</w:t>
            </w:r>
          </w:p>
        </w:tc>
      </w:tr>
      <w:tr w:rsidR="00D1726C" w:rsidTr="00AC2E91">
        <w:tc>
          <w:tcPr>
            <w:tcW w:w="2660" w:type="dxa"/>
          </w:tcPr>
          <w:p w:rsidR="00D1726C" w:rsidRDefault="00D1726C" w:rsidP="00D1726C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D1726C" w:rsidRDefault="00D1726C" w:rsidP="00D1726C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AC2E91" w:rsidTr="00AC2E91">
        <w:tc>
          <w:tcPr>
            <w:tcW w:w="2660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C2E91" w:rsidRPr="004F5F84" w:rsidRDefault="00BF15E9" w:rsidP="00AC2E9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pojmy</w:t>
            </w:r>
          </w:p>
        </w:tc>
      </w:tr>
      <w:tr w:rsidR="00AC2E91" w:rsidTr="00AC2E91">
        <w:tc>
          <w:tcPr>
            <w:tcW w:w="2660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C2E91" w:rsidRPr="004F5F84" w:rsidRDefault="00AC2E91" w:rsidP="00AC2E9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AC2E91" w:rsidTr="00AC2E91">
        <w:tc>
          <w:tcPr>
            <w:tcW w:w="2660" w:type="dxa"/>
          </w:tcPr>
          <w:p w:rsidR="00BF15E9" w:rsidRDefault="00BF15E9" w:rsidP="00AC2E91">
            <w:pPr>
              <w:rPr>
                <w:sz w:val="40"/>
                <w:szCs w:val="40"/>
              </w:rPr>
            </w:pPr>
          </w:p>
          <w:p w:rsidR="00AC2E91" w:rsidRPr="004F5F84" w:rsidRDefault="00AC2E91" w:rsidP="00AC2E9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AC2E91" w:rsidRDefault="00AC2E91" w:rsidP="00AC2E91">
            <w:pPr>
              <w:rPr>
                <w:sz w:val="40"/>
                <w:szCs w:val="40"/>
              </w:rPr>
            </w:pPr>
          </w:p>
          <w:p w:rsidR="00BF15E9" w:rsidRPr="00BF15E9" w:rsidRDefault="00BF15E9" w:rsidP="00AC2E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Domino určené k procvičení učiva.</w:t>
            </w:r>
          </w:p>
        </w:tc>
      </w:tr>
    </w:tbl>
    <w:p w:rsidR="00795F43" w:rsidRDefault="00AC2E91">
      <w:r w:rsidRPr="00AC2E9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440DEE">
        <w:br w:type="page"/>
      </w:r>
    </w:p>
    <w:tbl>
      <w:tblPr>
        <w:tblpPr w:leftFromText="141" w:rightFromText="141" w:vertAnchor="page" w:horzAnchor="margin" w:tblpXSpec="center" w:tblpY="1126"/>
        <w:tblW w:w="1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7"/>
        <w:gridCol w:w="2767"/>
        <w:gridCol w:w="2767"/>
        <w:gridCol w:w="2767"/>
      </w:tblGrid>
      <w:tr w:rsidR="00440DEE" w:rsidTr="00593430">
        <w:trPr>
          <w:trHeight w:val="1799"/>
        </w:trPr>
        <w:tc>
          <w:tcPr>
            <w:tcW w:w="2767" w:type="dxa"/>
            <w:tcBorders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tabs>
                <w:tab w:val="center" w:pos="1275"/>
              </w:tabs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lastRenderedPageBreak/>
              <w:t>Start</w:t>
            </w:r>
          </w:p>
        </w:tc>
        <w:tc>
          <w:tcPr>
            <w:tcW w:w="276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Atomy </w:t>
            </w:r>
            <w:proofErr w:type="gramStart"/>
            <w:r w:rsidRPr="007623E7">
              <w:rPr>
                <w:sz w:val="32"/>
                <w:szCs w:val="32"/>
              </w:rPr>
              <w:t>se</w:t>
            </w:r>
            <w:proofErr w:type="gramEnd"/>
            <w:r w:rsidRPr="007623E7">
              <w:rPr>
                <w:sz w:val="32"/>
                <w:szCs w:val="32"/>
              </w:rPr>
              <w:t xml:space="preserve"> neustále…</w:t>
            </w:r>
          </w:p>
        </w:tc>
        <w:tc>
          <w:tcPr>
            <w:tcW w:w="276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pohybují</w:t>
            </w:r>
          </w:p>
        </w:tc>
        <w:tc>
          <w:tcPr>
            <w:tcW w:w="2767" w:type="dxa"/>
            <w:tcBorders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Značka hmotnosti</w:t>
            </w:r>
          </w:p>
        </w:tc>
      </w:tr>
      <w:tr w:rsidR="00440DEE" w:rsidTr="00593430">
        <w:trPr>
          <w:trHeight w:val="1704"/>
        </w:trPr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m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100 </w:t>
            </w:r>
            <w:proofErr w:type="spellStart"/>
            <w:r w:rsidRPr="007623E7">
              <w:rPr>
                <w:sz w:val="32"/>
                <w:szCs w:val="32"/>
              </w:rPr>
              <w:t>hl</w:t>
            </w:r>
            <w:proofErr w:type="spellEnd"/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10 000 litrů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Značka času</w:t>
            </w:r>
          </w:p>
        </w:tc>
      </w:tr>
      <w:tr w:rsidR="00440DEE" w:rsidTr="00593430">
        <w:trPr>
          <w:trHeight w:val="1704"/>
        </w:trPr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t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Atom se skládá z obalu a </w:t>
            </w:r>
            <w:proofErr w:type="gramStart"/>
            <w:r>
              <w:rPr>
                <w:sz w:val="32"/>
                <w:szCs w:val="32"/>
              </w:rPr>
              <w:t>…..</w:t>
            </w:r>
            <w:proofErr w:type="gramEnd"/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jádra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Značka pohybové energie je</w:t>
            </w:r>
            <w:r>
              <w:rPr>
                <w:sz w:val="32"/>
                <w:szCs w:val="32"/>
              </w:rPr>
              <w:t xml:space="preserve"> …</w:t>
            </w:r>
          </w:p>
        </w:tc>
      </w:tr>
      <w:tr w:rsidR="00440DEE" w:rsidTr="00593430">
        <w:trPr>
          <w:trHeight w:val="1704"/>
        </w:trPr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proofErr w:type="spellStart"/>
            <w:r w:rsidRPr="007623E7">
              <w:rPr>
                <w:sz w:val="32"/>
                <w:szCs w:val="32"/>
              </w:rPr>
              <w:t>E</w:t>
            </w:r>
            <w:r w:rsidRPr="007623E7">
              <w:rPr>
                <w:sz w:val="32"/>
                <w:szCs w:val="32"/>
                <w:vertAlign w:val="subscript"/>
              </w:rPr>
              <w:t>k</w:t>
            </w:r>
            <w:proofErr w:type="spellEnd"/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Značka vody</w:t>
            </w:r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H</w:t>
            </w:r>
            <w:r w:rsidRPr="007623E7">
              <w:rPr>
                <w:sz w:val="32"/>
                <w:szCs w:val="32"/>
                <w:vertAlign w:val="subscript"/>
              </w:rPr>
              <w:t>2</w:t>
            </w:r>
            <w:r w:rsidRPr="007623E7">
              <w:rPr>
                <w:rFonts w:ascii="Arial Narrow" w:hAnsi="Arial Narrow"/>
                <w:sz w:val="32"/>
                <w:szCs w:val="32"/>
              </w:rPr>
              <w:t>O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Bod varu</w:t>
            </w:r>
          </w:p>
        </w:tc>
      </w:tr>
      <w:tr w:rsidR="00440DEE" w:rsidTr="00593430">
        <w:trPr>
          <w:trHeight w:val="1704"/>
        </w:trPr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100</w:t>
            </w:r>
            <w:r w:rsidRPr="007623E7">
              <w:rPr>
                <w:rFonts w:ascii="Arial" w:hAnsi="Arial" w:cs="Arial"/>
                <w:bCs/>
                <w:color w:val="000000"/>
                <w:sz w:val="32"/>
                <w:szCs w:val="32"/>
                <w:shd w:val="clear" w:color="auto" w:fill="FFFFFF"/>
              </w:rPr>
              <w:t xml:space="preserve"> °C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Značka teploty</w:t>
            </w:r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T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Výkon závisí </w:t>
            </w:r>
            <w:proofErr w:type="gramStart"/>
            <w:r w:rsidRPr="007623E7">
              <w:rPr>
                <w:sz w:val="32"/>
                <w:szCs w:val="32"/>
              </w:rPr>
              <w:t>na</w:t>
            </w:r>
            <w:proofErr w:type="gramEnd"/>
          </w:p>
        </w:tc>
      </w:tr>
      <w:tr w:rsidR="00440DEE" w:rsidTr="00593430">
        <w:trPr>
          <w:trHeight w:val="1704"/>
        </w:trPr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- velikosti práce</w:t>
            </w:r>
          </w:p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- čase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Duté zrcadlo se používá </w:t>
            </w:r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v lékařství</w:t>
            </w:r>
          </w:p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Vypuklé zrcadlo vytváří obraz </w:t>
            </w:r>
          </w:p>
        </w:tc>
      </w:tr>
      <w:tr w:rsidR="00440DEE" w:rsidTr="00593430">
        <w:trPr>
          <w:trHeight w:val="1704"/>
        </w:trPr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- přímý </w:t>
            </w:r>
          </w:p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-zmenšený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Vypuklé zrcadlo se používá</w:t>
            </w:r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v dopravě</w:t>
            </w:r>
          </w:p>
        </w:tc>
        <w:tc>
          <w:tcPr>
            <w:tcW w:w="276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Světelné zdroje se dělí </w:t>
            </w:r>
            <w:proofErr w:type="gramStart"/>
            <w:r w:rsidRPr="007623E7">
              <w:rPr>
                <w:sz w:val="32"/>
                <w:szCs w:val="32"/>
              </w:rPr>
              <w:t>na</w:t>
            </w:r>
            <w:proofErr w:type="gramEnd"/>
            <w:r w:rsidRPr="007623E7">
              <w:rPr>
                <w:sz w:val="32"/>
                <w:szCs w:val="32"/>
              </w:rPr>
              <w:t>…</w:t>
            </w:r>
          </w:p>
        </w:tc>
      </w:tr>
      <w:tr w:rsidR="00440DEE" w:rsidTr="00593430">
        <w:trPr>
          <w:trHeight w:val="1799"/>
        </w:trPr>
        <w:tc>
          <w:tcPr>
            <w:tcW w:w="2767" w:type="dxa"/>
            <w:tcBorders>
              <w:top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přirozené a umělé</w:t>
            </w:r>
          </w:p>
        </w:tc>
        <w:tc>
          <w:tcPr>
            <w:tcW w:w="276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Periskop je</w:t>
            </w:r>
          </w:p>
        </w:tc>
        <w:tc>
          <w:tcPr>
            <w:tcW w:w="276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>optický přístroj</w:t>
            </w:r>
          </w:p>
        </w:tc>
        <w:tc>
          <w:tcPr>
            <w:tcW w:w="2767" w:type="dxa"/>
            <w:tcBorders>
              <w:top w:val="double" w:sz="4" w:space="0" w:color="auto"/>
            </w:tcBorders>
            <w:vAlign w:val="center"/>
          </w:tcPr>
          <w:p w:rsidR="00440DEE" w:rsidRPr="007623E7" w:rsidRDefault="00440DEE" w:rsidP="00593430">
            <w:pPr>
              <w:jc w:val="center"/>
              <w:rPr>
                <w:sz w:val="32"/>
                <w:szCs w:val="32"/>
              </w:rPr>
            </w:pPr>
            <w:r w:rsidRPr="007623E7">
              <w:rPr>
                <w:sz w:val="32"/>
                <w:szCs w:val="32"/>
              </w:rPr>
              <w:t xml:space="preserve">Konec! </w:t>
            </w:r>
          </w:p>
        </w:tc>
      </w:tr>
    </w:tbl>
    <w:p w:rsidR="00440DEE" w:rsidRDefault="00440DEE" w:rsidP="00440DEE"/>
    <w:sectPr w:rsidR="00440DEE" w:rsidSect="00440DEE">
      <w:pgSz w:w="11906" w:h="16838"/>
      <w:pgMar w:top="426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0DEE"/>
    <w:rsid w:val="002964E9"/>
    <w:rsid w:val="00440DEE"/>
    <w:rsid w:val="00795F43"/>
    <w:rsid w:val="00AC2E91"/>
    <w:rsid w:val="00AD319B"/>
    <w:rsid w:val="00BF15E9"/>
    <w:rsid w:val="00D1726C"/>
    <w:rsid w:val="00F57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F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C2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</Words>
  <Characters>624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ICT-ZS</cp:lastModifiedBy>
  <cp:revision>4</cp:revision>
  <dcterms:created xsi:type="dcterms:W3CDTF">2012-01-26T19:38:00Z</dcterms:created>
  <dcterms:modified xsi:type="dcterms:W3CDTF">2012-09-09T12:18:00Z</dcterms:modified>
</cp:coreProperties>
</file>