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6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E5466" w:rsidTr="001E5466">
        <w:tc>
          <w:tcPr>
            <w:tcW w:w="2660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1E5466" w:rsidTr="001E5466">
        <w:tc>
          <w:tcPr>
            <w:tcW w:w="2660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1E5466" w:rsidTr="001E5466">
        <w:tc>
          <w:tcPr>
            <w:tcW w:w="2660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6553F8">
              <w:rPr>
                <w:sz w:val="40"/>
                <w:szCs w:val="40"/>
              </w:rPr>
              <w:t>34</w:t>
            </w:r>
          </w:p>
        </w:tc>
      </w:tr>
      <w:tr w:rsidR="004818F6" w:rsidTr="001E5466">
        <w:tc>
          <w:tcPr>
            <w:tcW w:w="2660" w:type="dxa"/>
          </w:tcPr>
          <w:p w:rsidR="004818F6" w:rsidRDefault="004818F6" w:rsidP="004818F6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4818F6" w:rsidRDefault="004818F6" w:rsidP="004818F6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1E5466" w:rsidTr="001E5466">
        <w:tc>
          <w:tcPr>
            <w:tcW w:w="2660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E5466" w:rsidRPr="004F5F84" w:rsidRDefault="006553F8" w:rsidP="001E54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Změny skupenství</w:t>
            </w:r>
          </w:p>
        </w:tc>
      </w:tr>
      <w:tr w:rsidR="001E5466" w:rsidTr="001E5466">
        <w:tc>
          <w:tcPr>
            <w:tcW w:w="2660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E5466" w:rsidRPr="004F5F84" w:rsidRDefault="001E5466" w:rsidP="001E546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1E5466" w:rsidTr="001E5466">
        <w:tc>
          <w:tcPr>
            <w:tcW w:w="2660" w:type="dxa"/>
          </w:tcPr>
          <w:p w:rsidR="006553F8" w:rsidRDefault="006553F8" w:rsidP="001E5466">
            <w:pPr>
              <w:rPr>
                <w:sz w:val="40"/>
                <w:szCs w:val="40"/>
              </w:rPr>
            </w:pPr>
          </w:p>
          <w:p w:rsidR="001E5466" w:rsidRPr="004F5F84" w:rsidRDefault="001E5466" w:rsidP="001E546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1E5466" w:rsidRDefault="001E5466" w:rsidP="001E5466">
            <w:pPr>
              <w:rPr>
                <w:sz w:val="40"/>
                <w:szCs w:val="40"/>
              </w:rPr>
            </w:pPr>
          </w:p>
          <w:p w:rsidR="006553F8" w:rsidRPr="006553F8" w:rsidRDefault="006553F8" w:rsidP="006553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vhodný pro skupinovou práci.</w:t>
            </w:r>
          </w:p>
        </w:tc>
      </w:tr>
    </w:tbl>
    <w:p w:rsidR="0043034F" w:rsidRDefault="001E5466">
      <w:pPr>
        <w:rPr>
          <w:b/>
          <w:sz w:val="28"/>
          <w:szCs w:val="28"/>
        </w:rPr>
      </w:pPr>
      <w:r w:rsidRPr="001E5466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43034F">
        <w:rPr>
          <w:b/>
          <w:sz w:val="28"/>
          <w:szCs w:val="28"/>
        </w:rPr>
        <w:br w:type="page"/>
      </w:r>
    </w:p>
    <w:p w:rsidR="00EB72DC" w:rsidRPr="00EB72DC" w:rsidRDefault="00EB72DC">
      <w:pPr>
        <w:rPr>
          <w:b/>
          <w:sz w:val="28"/>
          <w:szCs w:val="28"/>
        </w:rPr>
      </w:pPr>
      <w:r w:rsidRPr="00EB72DC">
        <w:rPr>
          <w:b/>
          <w:sz w:val="28"/>
          <w:szCs w:val="28"/>
        </w:rPr>
        <w:lastRenderedPageBreak/>
        <w:t>Změny skupenství</w:t>
      </w:r>
    </w:p>
    <w:p w:rsidR="00EB72DC" w:rsidRPr="004E48FF" w:rsidRDefault="004E48FF" w:rsidP="004E48FF">
      <w:pPr>
        <w:rPr>
          <w:b/>
        </w:rPr>
      </w:pPr>
      <w:r>
        <w:rPr>
          <w:b/>
        </w:rPr>
        <w:t xml:space="preserve">1. </w:t>
      </w:r>
      <w:r w:rsidR="00EB72DC" w:rsidRPr="004E48FF">
        <w:rPr>
          <w:b/>
        </w:rPr>
        <w:t>Vypiš všech šest změn skupenství:</w:t>
      </w:r>
    </w:p>
    <w:p w:rsidR="00EB72DC" w:rsidRDefault="00EB72DC">
      <w:pPr>
        <w:sectPr w:rsidR="00EB72DC" w:rsidSect="004E48FF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EB72DC" w:rsidRDefault="00EB72DC" w:rsidP="00EB72DC">
      <w:pPr>
        <w:spacing w:after="0" w:line="1920" w:lineRule="auto"/>
      </w:pPr>
      <w:r>
        <w:lastRenderedPageBreak/>
        <w:t>………………………………………….</w:t>
      </w:r>
    </w:p>
    <w:p w:rsidR="00EB72DC" w:rsidRDefault="00EB72DC" w:rsidP="00EB72DC">
      <w:pPr>
        <w:spacing w:after="0" w:line="1920" w:lineRule="auto"/>
      </w:pPr>
      <w:r>
        <w:t>………………………………………….</w:t>
      </w:r>
    </w:p>
    <w:p w:rsidR="00EB72DC" w:rsidRDefault="00EB72DC" w:rsidP="00EB72DC">
      <w:pPr>
        <w:spacing w:after="0" w:line="1920" w:lineRule="auto"/>
      </w:pPr>
      <w:r>
        <w:lastRenderedPageBreak/>
        <w:t>………………………………………….</w:t>
      </w:r>
    </w:p>
    <w:p w:rsidR="00EB72DC" w:rsidRDefault="00EB72DC" w:rsidP="00EB72DC">
      <w:pPr>
        <w:spacing w:after="0" w:line="1920" w:lineRule="auto"/>
      </w:pPr>
      <w:r>
        <w:t>………………………………………….</w:t>
      </w:r>
    </w:p>
    <w:p w:rsidR="00EB72DC" w:rsidRDefault="00EB72DC" w:rsidP="00EB72DC">
      <w:pPr>
        <w:spacing w:after="0" w:line="1920" w:lineRule="auto"/>
      </w:pPr>
      <w:r>
        <w:lastRenderedPageBreak/>
        <w:t>………………………………………….</w:t>
      </w:r>
    </w:p>
    <w:p w:rsidR="00EB72DC" w:rsidRDefault="00EB72DC" w:rsidP="00EB72DC">
      <w:pPr>
        <w:spacing w:after="0" w:line="1920" w:lineRule="auto"/>
      </w:pPr>
      <w:r>
        <w:t>………………………………………….</w:t>
      </w:r>
    </w:p>
    <w:p w:rsidR="00EB72DC" w:rsidRDefault="00EB72DC" w:rsidP="00EB72DC">
      <w:pPr>
        <w:spacing w:after="0" w:line="1920" w:lineRule="auto"/>
        <w:sectPr w:rsidR="00EB72DC" w:rsidSect="004E48FF">
          <w:type w:val="continuous"/>
          <w:pgSz w:w="11906" w:h="16838"/>
          <w:pgMar w:top="709" w:right="1417" w:bottom="1417" w:left="1417" w:header="708" w:footer="708" w:gutter="0"/>
          <w:cols w:num="3" w:space="708"/>
          <w:docGrid w:linePitch="360"/>
        </w:sectPr>
      </w:pPr>
    </w:p>
    <w:p w:rsidR="00EB72DC" w:rsidRPr="004E48FF" w:rsidRDefault="004E48FF" w:rsidP="004E48FF">
      <w:pPr>
        <w:rPr>
          <w:b/>
        </w:rPr>
      </w:pPr>
      <w:r>
        <w:rPr>
          <w:b/>
        </w:rPr>
        <w:lastRenderedPageBreak/>
        <w:t xml:space="preserve">2. </w:t>
      </w:r>
      <w:r w:rsidR="00EB72DC" w:rsidRPr="004E48FF">
        <w:rPr>
          <w:b/>
        </w:rPr>
        <w:t>Zařaď ke změnám skupenství následující jevy tam, kam patří:</w:t>
      </w:r>
    </w:p>
    <w:p w:rsidR="00E97473" w:rsidRDefault="00E97473">
      <w:pPr>
        <w:sectPr w:rsidR="00E97473" w:rsidSect="00EB72DC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82499" w:rsidRDefault="00EB72DC">
      <w:r>
        <w:lastRenderedPageBreak/>
        <w:t>Vznik mraků</w:t>
      </w:r>
    </w:p>
    <w:p w:rsidR="00EB72DC" w:rsidRDefault="00EB72DC">
      <w:r>
        <w:t>Vznik sněhových vloček</w:t>
      </w:r>
    </w:p>
    <w:p w:rsidR="00EB72DC" w:rsidRDefault="00EB72DC">
      <w:r>
        <w:t>Mlha</w:t>
      </w:r>
    </w:p>
    <w:p w:rsidR="00EB72DC" w:rsidRDefault="00EB72DC">
      <w:r>
        <w:t>Námraza na okně</w:t>
      </w:r>
    </w:p>
    <w:p w:rsidR="00EB72DC" w:rsidRDefault="00EB72DC">
      <w:r>
        <w:t>Opar nad lesem po dešti</w:t>
      </w:r>
    </w:p>
    <w:p w:rsidR="00EB72DC" w:rsidRDefault="00EB72DC">
      <w:r>
        <w:t>Jinovatka</w:t>
      </w:r>
    </w:p>
    <w:p w:rsidR="00EB72DC" w:rsidRDefault="00EB72DC">
      <w:r>
        <w:lastRenderedPageBreak/>
        <w:t>Vaří voda na čaj</w:t>
      </w:r>
    </w:p>
    <w:p w:rsidR="00E97473" w:rsidRDefault="00E97473">
      <w:r>
        <w:t>Sněhulák na jaře při teplotě nad 0</w:t>
      </w:r>
      <w:r w:rsidRPr="00E97473">
        <w:rPr>
          <w:vertAlign w:val="superscript"/>
        </w:rPr>
        <w:t>o</w:t>
      </w:r>
      <w:r>
        <w:t>C</w:t>
      </w:r>
    </w:p>
    <w:p w:rsidR="00EB72DC" w:rsidRDefault="00EB72DC">
      <w:r>
        <w:t xml:space="preserve">Umytá podlaha ve třídě schne </w:t>
      </w:r>
    </w:p>
    <w:p w:rsidR="00EB72DC" w:rsidRDefault="00EB72DC">
      <w:r>
        <w:t>Vznik dešťových kapek</w:t>
      </w:r>
    </w:p>
    <w:p w:rsidR="00EB72DC" w:rsidRDefault="00EB72DC">
      <w:r>
        <w:t>Rosa</w:t>
      </w:r>
    </w:p>
    <w:p w:rsidR="00EB72DC" w:rsidRDefault="00EB72DC">
      <w:r>
        <w:t>Prádlo schne za mrazu venku</w:t>
      </w:r>
    </w:p>
    <w:p w:rsidR="00E97473" w:rsidRDefault="00E97473">
      <w:pPr>
        <w:sectPr w:rsidR="00E97473" w:rsidSect="00E9747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67708" w:rsidRDefault="00167708">
      <w:r>
        <w:lastRenderedPageBreak/>
        <w:t xml:space="preserve">Vznik ledu na rybníku </w:t>
      </w:r>
    </w:p>
    <w:p w:rsidR="00167708" w:rsidRDefault="00167708">
      <w:pPr>
        <w:sectPr w:rsidR="00167708" w:rsidSect="004E48FF">
          <w:type w:val="continuous"/>
          <w:pgSz w:w="11906" w:h="16838"/>
          <w:pgMar w:top="1417" w:right="1417" w:bottom="709" w:left="1417" w:header="708" w:footer="708" w:gutter="0"/>
          <w:cols w:num="2" w:space="708"/>
          <w:docGrid w:linePitch="360"/>
        </w:sectPr>
      </w:pPr>
      <w:r>
        <w:lastRenderedPageBreak/>
        <w:t>Kroupy</w:t>
      </w:r>
    </w:p>
    <w:p w:rsidR="00167708" w:rsidRPr="004E48FF" w:rsidRDefault="004E48FF" w:rsidP="00167708">
      <w:pPr>
        <w:rPr>
          <w:rFonts w:ascii="Times New Roman" w:hAnsi="Times New Roman" w:cs="Times New Roman"/>
          <w:b/>
          <w:sz w:val="20"/>
          <w:szCs w:val="20"/>
        </w:rPr>
      </w:pPr>
      <w:r w:rsidRPr="004E48FF">
        <w:rPr>
          <w:rFonts w:ascii="Times New Roman" w:hAnsi="Times New Roman" w:cs="Times New Roman"/>
          <w:b/>
          <w:sz w:val="20"/>
          <w:szCs w:val="20"/>
        </w:rPr>
        <w:lastRenderedPageBreak/>
        <w:t>………………………………………………………………………………………………………………………</w:t>
      </w:r>
    </w:p>
    <w:p w:rsidR="004E48FF" w:rsidRPr="004E48FF" w:rsidRDefault="004E48FF" w:rsidP="004E48FF">
      <w:pPr>
        <w:spacing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3. </w:t>
      </w:r>
      <w:r w:rsidRPr="004E48FF">
        <w:rPr>
          <w:rFonts w:cstheme="minorHAnsi"/>
          <w:b/>
          <w:sz w:val="24"/>
          <w:szCs w:val="24"/>
        </w:rPr>
        <w:t>Odpověz:</w:t>
      </w:r>
    </w:p>
    <w:p w:rsid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  <w:r w:rsidRPr="00167708">
        <w:rPr>
          <w:rFonts w:cstheme="minorHAnsi"/>
          <w:sz w:val="24"/>
          <w:szCs w:val="24"/>
        </w:rPr>
        <w:t>Proč uschne ve větrané místnosti mokrá podlaha rychleji než v nevětrané?</w:t>
      </w:r>
    </w:p>
    <w:p w:rsidR="00167708" w:rsidRP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</w:p>
    <w:p w:rsid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  <w:r w:rsidRPr="00167708">
        <w:rPr>
          <w:rFonts w:cstheme="minorHAnsi"/>
          <w:sz w:val="24"/>
          <w:szCs w:val="24"/>
        </w:rPr>
        <w:t>Proč pomáhá pocení regulovat tělesnou teplotu člověka?</w:t>
      </w:r>
    </w:p>
    <w:p w:rsidR="00167708" w:rsidRP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</w:p>
    <w:p w:rsid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  <w:r w:rsidRPr="00167708">
        <w:rPr>
          <w:rFonts w:cstheme="minorHAnsi"/>
          <w:sz w:val="24"/>
          <w:szCs w:val="24"/>
        </w:rPr>
        <w:t>Na čem závisí teplota varu určité kapaliny?</w:t>
      </w:r>
    </w:p>
    <w:p w:rsidR="00167708" w:rsidRP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</w:p>
    <w:p w:rsidR="00167708" w:rsidRP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  <w:r w:rsidRPr="00167708">
        <w:rPr>
          <w:rFonts w:cstheme="minorHAnsi"/>
          <w:sz w:val="24"/>
          <w:szCs w:val="24"/>
        </w:rPr>
        <w:t>Čím se liší var vody v otevřeném a v uzavřeném tlakovém hrnci?</w:t>
      </w:r>
    </w:p>
    <w:p w:rsidR="004E48FF" w:rsidRDefault="004E48FF" w:rsidP="00167708">
      <w:pPr>
        <w:spacing w:line="240" w:lineRule="auto"/>
        <w:rPr>
          <w:rFonts w:cstheme="minorHAnsi"/>
          <w:sz w:val="24"/>
          <w:szCs w:val="24"/>
        </w:rPr>
      </w:pPr>
    </w:p>
    <w:p w:rsidR="00167708" w:rsidRPr="00167708" w:rsidRDefault="00167708" w:rsidP="00167708">
      <w:pPr>
        <w:spacing w:line="240" w:lineRule="auto"/>
        <w:rPr>
          <w:rFonts w:cstheme="minorHAnsi"/>
          <w:sz w:val="24"/>
          <w:szCs w:val="24"/>
        </w:rPr>
      </w:pPr>
      <w:r w:rsidRPr="00167708">
        <w:rPr>
          <w:rFonts w:cstheme="minorHAnsi"/>
          <w:sz w:val="24"/>
          <w:szCs w:val="24"/>
        </w:rPr>
        <w:t>Čím se liší var vody od vypařování?</w:t>
      </w:r>
    </w:p>
    <w:sectPr w:rsidR="00167708" w:rsidRPr="00167708" w:rsidSect="004E48FF">
      <w:type w:val="continuous"/>
      <w:pgSz w:w="11906" w:h="16838"/>
      <w:pgMar w:top="1135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05284"/>
    <w:multiLevelType w:val="hybridMultilevel"/>
    <w:tmpl w:val="073CE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72DC"/>
    <w:rsid w:val="00090E0A"/>
    <w:rsid w:val="00167708"/>
    <w:rsid w:val="001E5466"/>
    <w:rsid w:val="003723C6"/>
    <w:rsid w:val="0043034F"/>
    <w:rsid w:val="004818F6"/>
    <w:rsid w:val="004E48FF"/>
    <w:rsid w:val="005976E2"/>
    <w:rsid w:val="006553F8"/>
    <w:rsid w:val="00D461E3"/>
    <w:rsid w:val="00E97473"/>
    <w:rsid w:val="00EB72DC"/>
    <w:rsid w:val="00F82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4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48FF"/>
    <w:pPr>
      <w:ind w:left="720"/>
      <w:contextualSpacing/>
    </w:pPr>
  </w:style>
  <w:style w:type="table" w:styleId="Mkatabulky">
    <w:name w:val="Table Grid"/>
    <w:basedOn w:val="Normlntabulka"/>
    <w:uiPriority w:val="59"/>
    <w:rsid w:val="001E5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159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ICT-ZS</cp:lastModifiedBy>
  <cp:revision>6</cp:revision>
  <cp:lastPrinted>2012-09-09T12:42:00Z</cp:lastPrinted>
  <dcterms:created xsi:type="dcterms:W3CDTF">2012-01-24T20:03:00Z</dcterms:created>
  <dcterms:modified xsi:type="dcterms:W3CDTF">2012-09-09T12:43:00Z</dcterms:modified>
</cp:coreProperties>
</file>