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4D3" w:rsidRDefault="000B53E2">
      <w:pPr>
        <w:rPr>
          <w:rFonts w:cs="Times New Roman"/>
        </w:rPr>
      </w:pPr>
      <w:r>
        <w:rPr>
          <w:noProof/>
          <w:lang w:eastAsia="cs-CZ"/>
        </w:rPr>
        <w:drawing>
          <wp:inline distT="0" distB="0" distL="0" distR="0">
            <wp:extent cx="5760720" cy="1258824"/>
            <wp:effectExtent l="0" t="0" r="0" b="0"/>
            <wp:docPr id="2" name="Obrázek 2" descr="http://www.tul.cz/fck_upload/image/Logolinky%20OP/Logolink%20OP%20VK%20-%20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ul.cz/fck_upload/image/Logolinky%20OP/Logolink%20OP%20VK%20-%20barva.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1258824"/>
                    </a:xfrm>
                    <a:prstGeom prst="rect">
                      <a:avLst/>
                    </a:prstGeom>
                    <a:noFill/>
                    <a:ln>
                      <a:noFill/>
                    </a:ln>
                  </pic:spPr>
                </pic:pic>
              </a:graphicData>
            </a:graphic>
          </wp:inline>
        </w:drawing>
      </w:r>
    </w:p>
    <w:p w:rsidR="000B53E2" w:rsidRPr="000163F8" w:rsidRDefault="000B53E2">
      <w:pPr>
        <w:rPr>
          <w:rFonts w:cs="Times New Roman"/>
        </w:rPr>
      </w:pPr>
    </w:p>
    <w:tbl>
      <w:tblPr>
        <w:tblStyle w:val="Svtlstnovnzvraznn11"/>
        <w:tblW w:w="0" w:type="auto"/>
        <w:tblLook w:val="04A0"/>
      </w:tblPr>
      <w:tblGrid>
        <w:gridCol w:w="2518"/>
        <w:gridCol w:w="6694"/>
      </w:tblGrid>
      <w:tr w:rsidR="001B4830" w:rsidRPr="000163F8" w:rsidTr="006840F9">
        <w:trPr>
          <w:cnfStyle w:val="100000000000"/>
        </w:trPr>
        <w:tc>
          <w:tcPr>
            <w:cnfStyle w:val="001000000000"/>
            <w:tcW w:w="2518" w:type="dxa"/>
            <w:tcBorders>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Škola</w:t>
            </w:r>
          </w:p>
        </w:tc>
        <w:tc>
          <w:tcPr>
            <w:tcW w:w="6694" w:type="dxa"/>
            <w:tcBorders>
              <w:left w:val="single" w:sz="4" w:space="0" w:color="548DD4" w:themeColor="text2" w:themeTint="99"/>
            </w:tcBorders>
          </w:tcPr>
          <w:p w:rsidR="001B4830" w:rsidRPr="000163F8" w:rsidRDefault="001B4830" w:rsidP="001B4830">
            <w:pPr>
              <w:spacing w:line="360" w:lineRule="auto"/>
              <w:cnfStyle w:val="100000000000"/>
              <w:rPr>
                <w:rFonts w:cs="Times New Roman"/>
              </w:rPr>
            </w:pPr>
            <w:r w:rsidRPr="000163F8">
              <w:rPr>
                <w:rFonts w:cs="Times New Roman"/>
              </w:rPr>
              <w:t>Katolické gymnázium Třebíč, Otmarova 22, Třebíč 674 01</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Název projektu</w:t>
            </w:r>
          </w:p>
        </w:tc>
        <w:tc>
          <w:tcPr>
            <w:tcW w:w="6694" w:type="dxa"/>
            <w:tcBorders>
              <w:left w:val="single" w:sz="4" w:space="0" w:color="548DD4" w:themeColor="text2" w:themeTint="99"/>
            </w:tcBorders>
          </w:tcPr>
          <w:p w:rsidR="001B4830" w:rsidRPr="000163F8" w:rsidRDefault="001B4830" w:rsidP="001B4830">
            <w:pPr>
              <w:spacing w:line="360" w:lineRule="auto"/>
              <w:cnfStyle w:val="000000100000"/>
              <w:rPr>
                <w:rFonts w:cs="Times New Roman"/>
              </w:rPr>
            </w:pPr>
            <w:r w:rsidRPr="000163F8">
              <w:rPr>
                <w:rFonts w:cs="Times New Roman"/>
              </w:rPr>
              <w:t>Moderní škola</w:t>
            </w:r>
          </w:p>
        </w:tc>
      </w:tr>
      <w:tr w:rsidR="001B4830" w:rsidRPr="000163F8" w:rsidTr="006840F9">
        <w:tc>
          <w:tcPr>
            <w:cnfStyle w:val="001000000000"/>
            <w:tcW w:w="2518" w:type="dxa"/>
            <w:tcBorders>
              <w:bottom w:val="nil"/>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Číslo projektu</w:t>
            </w:r>
          </w:p>
        </w:tc>
        <w:tc>
          <w:tcPr>
            <w:tcW w:w="6694" w:type="dxa"/>
            <w:tcBorders>
              <w:left w:val="single" w:sz="4" w:space="0" w:color="548DD4" w:themeColor="text2" w:themeTint="99"/>
              <w:bottom w:val="nil"/>
            </w:tcBorders>
          </w:tcPr>
          <w:p w:rsidR="001B4830" w:rsidRPr="000163F8" w:rsidRDefault="001B4830" w:rsidP="001B4830">
            <w:pPr>
              <w:spacing w:line="360" w:lineRule="auto"/>
              <w:cnfStyle w:val="000000000000"/>
              <w:rPr>
                <w:rFonts w:cs="Times New Roman"/>
              </w:rPr>
            </w:pPr>
            <w:r w:rsidRPr="000163F8">
              <w:rPr>
                <w:rFonts w:cs="Times New Roman"/>
              </w:rPr>
              <w:t>CZ.1.07/1.5.00/34.0464</w:t>
            </w:r>
          </w:p>
        </w:tc>
      </w:tr>
      <w:tr w:rsidR="000163F8" w:rsidRPr="000163F8" w:rsidTr="006840F9">
        <w:trPr>
          <w:cnfStyle w:val="000000100000"/>
        </w:trPr>
        <w:tc>
          <w:tcPr>
            <w:cnfStyle w:val="001000000000"/>
            <w:tcW w:w="2518" w:type="dxa"/>
            <w:tcBorders>
              <w:top w:val="nil"/>
              <w:bottom w:val="single" w:sz="4" w:space="0" w:color="548DD4" w:themeColor="text2" w:themeTint="99"/>
              <w:right w:val="single" w:sz="4" w:space="0" w:color="548DD4" w:themeColor="text2" w:themeTint="99"/>
            </w:tcBorders>
          </w:tcPr>
          <w:p w:rsidR="000163F8" w:rsidRPr="000163F8" w:rsidRDefault="000163F8" w:rsidP="001B4830">
            <w:pPr>
              <w:spacing w:line="360" w:lineRule="auto"/>
              <w:rPr>
                <w:rFonts w:cs="Times New Roman"/>
              </w:rPr>
            </w:pPr>
            <w:r>
              <w:rPr>
                <w:rFonts w:cs="Times New Roman"/>
              </w:rPr>
              <w:t>Šablona</w:t>
            </w:r>
          </w:p>
        </w:tc>
        <w:tc>
          <w:tcPr>
            <w:tcW w:w="6694" w:type="dxa"/>
            <w:tcBorders>
              <w:top w:val="nil"/>
              <w:left w:val="single" w:sz="4" w:space="0" w:color="548DD4" w:themeColor="text2" w:themeTint="99"/>
              <w:bottom w:val="single" w:sz="4" w:space="0" w:color="548DD4" w:themeColor="text2" w:themeTint="99"/>
            </w:tcBorders>
          </w:tcPr>
          <w:p w:rsidR="000163F8" w:rsidRPr="000163F8" w:rsidRDefault="000163F8" w:rsidP="001B4830">
            <w:pPr>
              <w:spacing w:line="360" w:lineRule="auto"/>
              <w:cnfStyle w:val="000000100000"/>
              <w:rPr>
                <w:rFonts w:cs="Times New Roman"/>
              </w:rPr>
            </w:pPr>
            <w:r w:rsidRPr="000163F8">
              <w:rPr>
                <w:rFonts w:cs="Times New Roman"/>
              </w:rPr>
              <w:t>III/2 Inovace a zkvalitnění výuky prostřednictvím ICT</w:t>
            </w:r>
          </w:p>
        </w:tc>
      </w:tr>
      <w:tr w:rsidR="006840F9" w:rsidRPr="000163F8" w:rsidTr="006840F9">
        <w:tc>
          <w:tcPr>
            <w:cnfStyle w:val="001000000000"/>
            <w:tcW w:w="2518" w:type="dxa"/>
            <w:tcBorders>
              <w:top w:val="single" w:sz="4" w:space="0" w:color="548DD4" w:themeColor="text2" w:themeTint="99"/>
              <w:right w:val="single" w:sz="4" w:space="0" w:color="548DD4" w:themeColor="text2" w:themeTint="99"/>
            </w:tcBorders>
          </w:tcPr>
          <w:p w:rsidR="006840F9" w:rsidRDefault="006840F9" w:rsidP="000B53E2">
            <w:pPr>
              <w:spacing w:line="360" w:lineRule="auto"/>
              <w:rPr>
                <w:rFonts w:cs="Times New Roman"/>
              </w:rPr>
            </w:pPr>
            <w:r>
              <w:rPr>
                <w:rFonts w:cs="Times New Roman"/>
              </w:rPr>
              <w:t>A</w:t>
            </w:r>
            <w:r w:rsidRPr="000163F8">
              <w:rPr>
                <w:rFonts w:cs="Times New Roman"/>
              </w:rPr>
              <w:t>utor DU</w:t>
            </w:r>
            <w:r w:rsidR="000B53E2">
              <w:rPr>
                <w:rFonts w:cs="Times New Roman"/>
              </w:rPr>
              <w:t>M</w:t>
            </w:r>
          </w:p>
        </w:tc>
        <w:tc>
          <w:tcPr>
            <w:tcW w:w="6694" w:type="dxa"/>
            <w:tcBorders>
              <w:top w:val="single" w:sz="4" w:space="0" w:color="548DD4" w:themeColor="text2" w:themeTint="99"/>
              <w:left w:val="single" w:sz="4" w:space="0" w:color="548DD4" w:themeColor="text2" w:themeTint="99"/>
            </w:tcBorders>
          </w:tcPr>
          <w:p w:rsidR="006840F9" w:rsidRPr="000163F8" w:rsidRDefault="00ED7AF6" w:rsidP="00FC1FE3">
            <w:pPr>
              <w:tabs>
                <w:tab w:val="left" w:pos="1215"/>
              </w:tabs>
              <w:spacing w:line="360" w:lineRule="auto"/>
              <w:cnfStyle w:val="000000000000"/>
              <w:rPr>
                <w:rFonts w:cs="Times New Roman"/>
              </w:rPr>
            </w:pPr>
            <w:r>
              <w:rPr>
                <w:rFonts w:cs="Times New Roman"/>
              </w:rPr>
              <w:t xml:space="preserve"> Drahomír Havlíček</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6840F9" w:rsidP="001B4830">
            <w:pPr>
              <w:spacing w:line="360" w:lineRule="auto"/>
              <w:rPr>
                <w:rFonts w:cs="Times New Roman"/>
              </w:rPr>
            </w:pPr>
            <w:r>
              <w:rPr>
                <w:rFonts w:cs="Times New Roman"/>
              </w:rPr>
              <w:t>Název DUM</w:t>
            </w:r>
          </w:p>
        </w:tc>
        <w:tc>
          <w:tcPr>
            <w:tcW w:w="6694" w:type="dxa"/>
            <w:tcBorders>
              <w:left w:val="single" w:sz="4" w:space="0" w:color="548DD4" w:themeColor="text2" w:themeTint="99"/>
            </w:tcBorders>
          </w:tcPr>
          <w:p w:rsidR="001B4830" w:rsidRPr="000163F8" w:rsidRDefault="005A2CE4" w:rsidP="005A2CE4">
            <w:pPr>
              <w:spacing w:line="360" w:lineRule="auto"/>
              <w:cnfStyle w:val="000000100000"/>
              <w:rPr>
                <w:rFonts w:cs="Times New Roman"/>
              </w:rPr>
            </w:pPr>
            <w:r>
              <w:rPr>
                <w:rFonts w:cs="Times New Roman"/>
              </w:rPr>
              <w:t xml:space="preserve">PL </w:t>
            </w:r>
            <w:proofErr w:type="spellStart"/>
            <w:r>
              <w:rPr>
                <w:rFonts w:cs="Times New Roman"/>
              </w:rPr>
              <w:t>cleneni</w:t>
            </w:r>
            <w:proofErr w:type="spellEnd"/>
            <w:r>
              <w:rPr>
                <w:rFonts w:cs="Times New Roman"/>
              </w:rPr>
              <w:t xml:space="preserve"> um. stylu </w:t>
            </w:r>
          </w:p>
        </w:tc>
      </w:tr>
      <w:tr w:rsidR="00B30AEF" w:rsidRPr="000163F8" w:rsidTr="006840F9">
        <w:tc>
          <w:tcPr>
            <w:cnfStyle w:val="001000000000"/>
            <w:tcW w:w="2518" w:type="dxa"/>
            <w:tcBorders>
              <w:right w:val="single" w:sz="4" w:space="0" w:color="548DD4" w:themeColor="text2" w:themeTint="99"/>
            </w:tcBorders>
          </w:tcPr>
          <w:p w:rsidR="00B30AEF" w:rsidRDefault="00B30AEF" w:rsidP="001B4830">
            <w:pPr>
              <w:spacing w:line="360" w:lineRule="auto"/>
              <w:rPr>
                <w:rFonts w:cs="Times New Roman"/>
              </w:rPr>
            </w:pPr>
            <w:r>
              <w:rPr>
                <w:rFonts w:cs="Times New Roman"/>
              </w:rPr>
              <w:t>Kód DUM</w:t>
            </w:r>
          </w:p>
        </w:tc>
        <w:tc>
          <w:tcPr>
            <w:tcW w:w="6694" w:type="dxa"/>
            <w:tcBorders>
              <w:left w:val="single" w:sz="4" w:space="0" w:color="548DD4" w:themeColor="text2" w:themeTint="99"/>
            </w:tcBorders>
          </w:tcPr>
          <w:p w:rsidR="00B30AEF" w:rsidRPr="000163F8" w:rsidRDefault="00B30AEF" w:rsidP="005A2CE4">
            <w:pPr>
              <w:spacing w:line="360" w:lineRule="auto"/>
              <w:cnfStyle w:val="000000000000"/>
              <w:rPr>
                <w:rFonts w:cs="Times New Roman"/>
              </w:rPr>
            </w:pPr>
            <w:r w:rsidRPr="00B30AEF">
              <w:rPr>
                <w:rFonts w:cs="Times New Roman"/>
              </w:rPr>
              <w:t xml:space="preserve">VY_32_INOVACE_ </w:t>
            </w:r>
            <w:bookmarkStart w:id="0" w:name="_GoBack"/>
            <w:bookmarkEnd w:id="0"/>
            <w:r w:rsidR="008E034B">
              <w:rPr>
                <w:rFonts w:cs="Times New Roman"/>
              </w:rPr>
              <w:t>1.2.7</w:t>
            </w:r>
          </w:p>
        </w:tc>
      </w:tr>
      <w:tr w:rsidR="006840F9" w:rsidRPr="000163F8" w:rsidTr="006840F9">
        <w:trPr>
          <w:cnfStyle w:val="000000100000"/>
        </w:trPr>
        <w:tc>
          <w:tcPr>
            <w:cnfStyle w:val="001000000000"/>
            <w:tcW w:w="2518" w:type="dxa"/>
            <w:tcBorders>
              <w:right w:val="single" w:sz="4" w:space="0" w:color="548DD4" w:themeColor="text2" w:themeTint="99"/>
            </w:tcBorders>
          </w:tcPr>
          <w:p w:rsidR="006840F9" w:rsidRDefault="006840F9" w:rsidP="001B4830">
            <w:pPr>
              <w:spacing w:line="360" w:lineRule="auto"/>
              <w:rPr>
                <w:rFonts w:cs="Times New Roman"/>
              </w:rPr>
            </w:pPr>
            <w:r>
              <w:rPr>
                <w:rFonts w:cs="Times New Roman"/>
              </w:rPr>
              <w:t xml:space="preserve">Datum vytvoření </w:t>
            </w:r>
          </w:p>
        </w:tc>
        <w:tc>
          <w:tcPr>
            <w:tcW w:w="6694" w:type="dxa"/>
            <w:tcBorders>
              <w:left w:val="single" w:sz="4" w:space="0" w:color="548DD4" w:themeColor="text2" w:themeTint="99"/>
            </w:tcBorders>
          </w:tcPr>
          <w:p w:rsidR="006840F9" w:rsidRPr="008E034B" w:rsidRDefault="008E034B" w:rsidP="008E034B">
            <w:pPr>
              <w:spacing w:line="360" w:lineRule="auto"/>
              <w:jc w:val="both"/>
              <w:cnfStyle w:val="000000100000"/>
              <w:rPr>
                <w:rFonts w:cs="Times New Roman"/>
              </w:rPr>
            </w:pPr>
            <w:r>
              <w:rPr>
                <w:rFonts w:cs="Times New Roman"/>
              </w:rPr>
              <w:t>1.</w:t>
            </w:r>
            <w:r w:rsidR="005A2CE4">
              <w:rPr>
                <w:rFonts w:cs="Times New Roman"/>
              </w:rPr>
              <w:t xml:space="preserve"> </w:t>
            </w:r>
            <w:r w:rsidR="00ED7AF6" w:rsidRPr="008E034B">
              <w:rPr>
                <w:rFonts w:cs="Times New Roman"/>
              </w:rPr>
              <w:t>3. 2013</w:t>
            </w:r>
          </w:p>
        </w:tc>
      </w:tr>
      <w:tr w:rsidR="001B4830" w:rsidRPr="000163F8" w:rsidTr="006840F9">
        <w:tc>
          <w:tcPr>
            <w:cnfStyle w:val="001000000000"/>
            <w:tcW w:w="2518" w:type="dxa"/>
            <w:tcBorders>
              <w:right w:val="single" w:sz="4" w:space="0" w:color="548DD4" w:themeColor="text2" w:themeTint="99"/>
            </w:tcBorders>
          </w:tcPr>
          <w:p w:rsidR="001B4830" w:rsidRPr="000163F8" w:rsidRDefault="000163F8" w:rsidP="001B4830">
            <w:pPr>
              <w:spacing w:line="360" w:lineRule="auto"/>
              <w:rPr>
                <w:rFonts w:cs="Times New Roman"/>
              </w:rPr>
            </w:pPr>
            <w:r w:rsidRPr="000163F8">
              <w:rPr>
                <w:rFonts w:cs="Times New Roman"/>
              </w:rPr>
              <w:t>Předmět</w:t>
            </w:r>
          </w:p>
        </w:tc>
        <w:tc>
          <w:tcPr>
            <w:tcW w:w="6694" w:type="dxa"/>
            <w:tcBorders>
              <w:left w:val="single" w:sz="4" w:space="0" w:color="548DD4" w:themeColor="text2" w:themeTint="99"/>
            </w:tcBorders>
          </w:tcPr>
          <w:p w:rsidR="001B4830" w:rsidRPr="000163F8" w:rsidRDefault="00ED7AF6" w:rsidP="00ED7AF6">
            <w:pPr>
              <w:spacing w:line="360" w:lineRule="auto"/>
              <w:cnfStyle w:val="000000000000"/>
              <w:rPr>
                <w:rFonts w:cs="Times New Roman"/>
              </w:rPr>
            </w:pPr>
            <w:r>
              <w:rPr>
                <w:rFonts w:cs="Times New Roman"/>
              </w:rPr>
              <w:t>Český jazyk a literatura</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0163F8" w:rsidP="001B4830">
            <w:pPr>
              <w:spacing w:line="360" w:lineRule="auto"/>
              <w:rPr>
                <w:rFonts w:cs="Times New Roman"/>
              </w:rPr>
            </w:pPr>
            <w:r>
              <w:rPr>
                <w:rFonts w:cs="Times New Roman"/>
              </w:rPr>
              <w:t>Te</w:t>
            </w:r>
            <w:r w:rsidRPr="000163F8">
              <w:rPr>
                <w:rFonts w:cs="Times New Roman"/>
              </w:rPr>
              <w:t>matická oblast</w:t>
            </w:r>
          </w:p>
        </w:tc>
        <w:tc>
          <w:tcPr>
            <w:tcW w:w="6694" w:type="dxa"/>
            <w:tcBorders>
              <w:left w:val="single" w:sz="4" w:space="0" w:color="548DD4" w:themeColor="text2" w:themeTint="99"/>
            </w:tcBorders>
          </w:tcPr>
          <w:p w:rsidR="001B4830" w:rsidRPr="000163F8" w:rsidRDefault="008E034B" w:rsidP="008E034B">
            <w:pPr>
              <w:spacing w:line="360" w:lineRule="auto"/>
              <w:cnfStyle w:val="000000100000"/>
              <w:rPr>
                <w:rFonts w:cs="Times New Roman"/>
              </w:rPr>
            </w:pPr>
            <w:r>
              <w:rPr>
                <w:rFonts w:cs="Times New Roman"/>
              </w:rPr>
              <w:t xml:space="preserve">Základní vlastnosti textu </w:t>
            </w:r>
          </w:p>
        </w:tc>
      </w:tr>
      <w:tr w:rsidR="001B4830" w:rsidRPr="000163F8" w:rsidTr="006840F9">
        <w:tc>
          <w:tcPr>
            <w:cnfStyle w:val="001000000000"/>
            <w:tcW w:w="2518" w:type="dxa"/>
            <w:tcBorders>
              <w:bottom w:val="single" w:sz="4" w:space="0" w:color="548DD4" w:themeColor="text2" w:themeTint="99"/>
              <w:right w:val="single" w:sz="4" w:space="0" w:color="548DD4" w:themeColor="text2" w:themeTint="99"/>
            </w:tcBorders>
          </w:tcPr>
          <w:p w:rsidR="001B4830" w:rsidRPr="000163F8" w:rsidRDefault="000163F8" w:rsidP="001B4830">
            <w:pPr>
              <w:spacing w:line="360" w:lineRule="auto"/>
              <w:rPr>
                <w:rFonts w:cs="Times New Roman"/>
              </w:rPr>
            </w:pPr>
            <w:r w:rsidRPr="000163F8">
              <w:rPr>
                <w:rFonts w:cs="Times New Roman"/>
              </w:rPr>
              <w:t>Výstup ŠVP</w:t>
            </w:r>
          </w:p>
        </w:tc>
        <w:tc>
          <w:tcPr>
            <w:tcW w:w="6694" w:type="dxa"/>
            <w:tcBorders>
              <w:left w:val="single" w:sz="4" w:space="0" w:color="548DD4" w:themeColor="text2" w:themeTint="99"/>
              <w:bottom w:val="single" w:sz="4" w:space="0" w:color="548DD4" w:themeColor="text2" w:themeTint="99"/>
            </w:tcBorders>
          </w:tcPr>
          <w:p w:rsidR="001B4830" w:rsidRPr="000163F8" w:rsidRDefault="008E034B" w:rsidP="001B4830">
            <w:pPr>
              <w:spacing w:line="360" w:lineRule="auto"/>
              <w:cnfStyle w:val="000000000000"/>
              <w:rPr>
                <w:rFonts w:cs="Times New Roman"/>
              </w:rPr>
            </w:pPr>
            <w:r>
              <w:rPr>
                <w:rFonts w:cs="Times New Roman"/>
              </w:rPr>
              <w:t>Žák získané poznatky aplikuje při tvorbě vlastních textů.</w:t>
            </w:r>
          </w:p>
        </w:tc>
      </w:tr>
      <w:tr w:rsidR="006840F9" w:rsidRPr="000163F8" w:rsidTr="00C14C0B">
        <w:trPr>
          <w:cnfStyle w:val="000000100000"/>
        </w:trPr>
        <w:tc>
          <w:tcPr>
            <w:cnfStyle w:val="001000000000"/>
            <w:tcW w:w="2518" w:type="dxa"/>
            <w:tcBorders>
              <w:bottom w:val="nil"/>
              <w:right w:val="single" w:sz="4" w:space="0" w:color="548DD4" w:themeColor="text2" w:themeTint="99"/>
            </w:tcBorders>
          </w:tcPr>
          <w:p w:rsidR="006840F9" w:rsidRPr="000163F8" w:rsidRDefault="006840F9" w:rsidP="001B4830">
            <w:pPr>
              <w:spacing w:line="360" w:lineRule="auto"/>
              <w:rPr>
                <w:rFonts w:cs="Times New Roman"/>
              </w:rPr>
            </w:pPr>
            <w:r>
              <w:rPr>
                <w:rFonts w:cs="Times New Roman"/>
              </w:rPr>
              <w:t>Anotace DUM</w:t>
            </w:r>
          </w:p>
        </w:tc>
        <w:tc>
          <w:tcPr>
            <w:tcW w:w="6694" w:type="dxa"/>
            <w:tcBorders>
              <w:left w:val="single" w:sz="4" w:space="0" w:color="548DD4" w:themeColor="text2" w:themeTint="99"/>
              <w:bottom w:val="nil"/>
            </w:tcBorders>
          </w:tcPr>
          <w:p w:rsidR="006840F9" w:rsidRPr="000163F8" w:rsidRDefault="008E034B" w:rsidP="008E034B">
            <w:pPr>
              <w:spacing w:line="360" w:lineRule="auto"/>
              <w:cnfStyle w:val="000000100000"/>
              <w:rPr>
                <w:rFonts w:cs="Times New Roman"/>
              </w:rPr>
            </w:pPr>
            <w:r>
              <w:rPr>
                <w:rFonts w:cs="Times New Roman"/>
              </w:rPr>
              <w:t xml:space="preserve">Principy horizontálního a vertikálního členění textu v uměleckém stylu. </w:t>
            </w:r>
          </w:p>
        </w:tc>
      </w:tr>
      <w:tr w:rsidR="00C14C0B" w:rsidRPr="000163F8" w:rsidTr="00C14C0B">
        <w:tc>
          <w:tcPr>
            <w:cnfStyle w:val="001000000000"/>
            <w:tcW w:w="2518" w:type="dxa"/>
            <w:tcBorders>
              <w:top w:val="nil"/>
              <w:bottom w:val="nil"/>
              <w:right w:val="single" w:sz="4" w:space="0" w:color="548DD4" w:themeColor="text2" w:themeTint="99"/>
            </w:tcBorders>
          </w:tcPr>
          <w:p w:rsidR="00C14C0B" w:rsidRDefault="00C14C0B" w:rsidP="00C14C0B">
            <w:pPr>
              <w:spacing w:line="360" w:lineRule="auto"/>
              <w:rPr>
                <w:rFonts w:cs="Times New Roman"/>
              </w:rPr>
            </w:pPr>
            <w:r>
              <w:rPr>
                <w:rFonts w:cs="Times New Roman"/>
              </w:rPr>
              <w:t>Metodický popis</w:t>
            </w:r>
          </w:p>
        </w:tc>
        <w:tc>
          <w:tcPr>
            <w:tcW w:w="6694" w:type="dxa"/>
            <w:tcBorders>
              <w:top w:val="nil"/>
              <w:left w:val="single" w:sz="4" w:space="0" w:color="548DD4" w:themeColor="text2" w:themeTint="99"/>
              <w:bottom w:val="nil"/>
            </w:tcBorders>
          </w:tcPr>
          <w:p w:rsidR="00C14C0B" w:rsidRPr="000163F8" w:rsidRDefault="008E034B" w:rsidP="008E034B">
            <w:pPr>
              <w:spacing w:line="360" w:lineRule="auto"/>
              <w:cnfStyle w:val="000000000000"/>
              <w:rPr>
                <w:rFonts w:cs="Times New Roman"/>
              </w:rPr>
            </w:pPr>
            <w:r>
              <w:rPr>
                <w:rFonts w:cs="Times New Roman"/>
              </w:rPr>
              <w:t>Pracovní list určený pro žáky 3. ročníku. Procvičování získaných teoretických poznatků.</w:t>
            </w:r>
          </w:p>
        </w:tc>
      </w:tr>
      <w:tr w:rsidR="00C14C0B" w:rsidRPr="000163F8" w:rsidTr="00C14C0B">
        <w:trPr>
          <w:cnfStyle w:val="000000100000"/>
        </w:trPr>
        <w:tc>
          <w:tcPr>
            <w:cnfStyle w:val="001000000000"/>
            <w:tcW w:w="2518" w:type="dxa"/>
            <w:tcBorders>
              <w:top w:val="nil"/>
              <w:bottom w:val="single" w:sz="4" w:space="0" w:color="548DD4" w:themeColor="text2" w:themeTint="99"/>
              <w:right w:val="single" w:sz="4" w:space="0" w:color="548DD4" w:themeColor="text2" w:themeTint="99"/>
            </w:tcBorders>
          </w:tcPr>
          <w:p w:rsidR="00C14C0B" w:rsidRDefault="00C14C0B" w:rsidP="001B4830">
            <w:pPr>
              <w:spacing w:line="360" w:lineRule="auto"/>
              <w:rPr>
                <w:rFonts w:cs="Times New Roman"/>
              </w:rPr>
            </w:pPr>
            <w:r>
              <w:rPr>
                <w:rFonts w:cs="Times New Roman"/>
              </w:rPr>
              <w:t>Hodnocení</w:t>
            </w:r>
          </w:p>
        </w:tc>
        <w:tc>
          <w:tcPr>
            <w:tcW w:w="6694" w:type="dxa"/>
            <w:tcBorders>
              <w:top w:val="nil"/>
              <w:left w:val="single" w:sz="4" w:space="0" w:color="548DD4" w:themeColor="text2" w:themeTint="99"/>
              <w:bottom w:val="single" w:sz="4" w:space="0" w:color="548DD4" w:themeColor="text2" w:themeTint="99"/>
            </w:tcBorders>
          </w:tcPr>
          <w:p w:rsidR="00C14C0B" w:rsidRPr="000163F8" w:rsidRDefault="008E034B" w:rsidP="001B4830">
            <w:pPr>
              <w:spacing w:line="360" w:lineRule="auto"/>
              <w:cnfStyle w:val="000000100000"/>
              <w:rPr>
                <w:rFonts w:cs="Times New Roman"/>
              </w:rPr>
            </w:pPr>
            <w:r>
              <w:rPr>
                <w:rFonts w:cs="Times New Roman"/>
              </w:rPr>
              <w:t>Pracovní list se osvědčil. Žáci samostatně pracovali, byli schopni odpovědět na většinu položených otázek.</w:t>
            </w:r>
          </w:p>
        </w:tc>
      </w:tr>
      <w:tr w:rsidR="000163F8" w:rsidRPr="000163F8" w:rsidTr="00C14C0B">
        <w:tc>
          <w:tcPr>
            <w:cnfStyle w:val="001000000000"/>
            <w:tcW w:w="9212" w:type="dxa"/>
            <w:gridSpan w:val="2"/>
            <w:tcBorders>
              <w:top w:val="single" w:sz="4" w:space="0" w:color="548DD4" w:themeColor="text2" w:themeTint="99"/>
              <w:left w:val="single" w:sz="4" w:space="0" w:color="548DD4" w:themeColor="text2" w:themeTint="99"/>
              <w:bottom w:val="single" w:sz="8" w:space="0" w:color="4F81BD" w:themeColor="accent1"/>
              <w:right w:val="single" w:sz="4" w:space="0" w:color="548DD4" w:themeColor="text2" w:themeTint="99"/>
            </w:tcBorders>
          </w:tcPr>
          <w:p w:rsidR="000163F8" w:rsidRPr="000163F8" w:rsidRDefault="000D1075" w:rsidP="000163F8">
            <w:pPr>
              <w:spacing w:line="360" w:lineRule="auto"/>
              <w:jc w:val="center"/>
              <w:rPr>
                <w:rFonts w:cs="Times New Roman"/>
              </w:rPr>
            </w:pPr>
            <w:r>
              <w:rPr>
                <w:rFonts w:cs="Times New Roman"/>
              </w:rPr>
              <w:t xml:space="preserve">Autor prohlašuje, že řádně uvedl všechny použité zdroje. </w:t>
            </w:r>
            <w:r w:rsidR="000163F8">
              <w:rPr>
                <w:rFonts w:cs="Times New Roman"/>
              </w:rPr>
              <w:t>Pokud není uvedeno jinak, použitý materiál je z vlastních zdrojů autora.</w:t>
            </w:r>
          </w:p>
        </w:tc>
      </w:tr>
    </w:tbl>
    <w:p w:rsidR="001B4830" w:rsidRDefault="001B4830">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8F7B01" w:rsidRPr="008F7B01" w:rsidRDefault="008F7B01" w:rsidP="008F7B01">
      <w:pPr>
        <w:jc w:val="center"/>
        <w:rPr>
          <w:rFonts w:cs="Times New Roman"/>
          <w:b/>
        </w:rPr>
      </w:pPr>
      <w:r w:rsidRPr="008F7B01">
        <w:rPr>
          <w:rFonts w:cs="Times New Roman"/>
          <w:b/>
        </w:rPr>
        <w:t>Ezopovy bajky – Pes a kus masa</w:t>
      </w:r>
    </w:p>
    <w:p w:rsidR="00ED7AF6" w:rsidRPr="008F7B01" w:rsidRDefault="008F7B01" w:rsidP="008F7B01">
      <w:pPr>
        <w:rPr>
          <w:rFonts w:cs="Times New Roman"/>
        </w:rPr>
      </w:pPr>
      <w:proofErr w:type="gramStart"/>
      <w:r>
        <w:rPr>
          <w:rFonts w:cs="Times New Roman"/>
        </w:rPr>
        <w:t xml:space="preserve">A. </w:t>
      </w:r>
      <w:r w:rsidRPr="008F7B01">
        <w:rPr>
          <w:rFonts w:cs="Times New Roman"/>
        </w:rPr>
        <w:t xml:space="preserve"> </w:t>
      </w:r>
      <w:r w:rsidR="00ED7AF6" w:rsidRPr="008F7B01">
        <w:rPr>
          <w:rFonts w:cs="Times New Roman"/>
        </w:rPr>
        <w:t>Pes</w:t>
      </w:r>
      <w:proofErr w:type="gramEnd"/>
      <w:r w:rsidR="00ED7AF6" w:rsidRPr="008F7B01">
        <w:rPr>
          <w:rFonts w:cs="Times New Roman"/>
        </w:rPr>
        <w:t xml:space="preserve"> si neuvědomil, že vidí sám sebe. Myslel si, že hledí na jiného psa s </w:t>
      </w:r>
      <w:proofErr w:type="spellStart"/>
      <w:r w:rsidR="00ED7AF6" w:rsidRPr="008F7B01">
        <w:rPr>
          <w:rFonts w:cs="Times New Roman"/>
        </w:rPr>
        <w:t>kusiskem</w:t>
      </w:r>
      <w:proofErr w:type="spellEnd"/>
      <w:r w:rsidR="00ED7AF6" w:rsidRPr="008F7B01">
        <w:rPr>
          <w:rFonts w:cs="Times New Roman"/>
        </w:rPr>
        <w:t xml:space="preserve"> masa v mordě.</w:t>
      </w:r>
    </w:p>
    <w:p w:rsidR="008F7B01" w:rsidRDefault="008F7B01" w:rsidP="008F7B01">
      <w:pPr>
        <w:rPr>
          <w:rFonts w:cs="Times New Roman"/>
        </w:rPr>
      </w:pPr>
      <w:r>
        <w:rPr>
          <w:rFonts w:cs="Times New Roman"/>
        </w:rPr>
        <w:t>B. A tak otevřel hubu a své maso pustil. Maso žbluňklo do potoka a kleslo ke dnu – a psovi nezůstalo nic.</w:t>
      </w:r>
    </w:p>
    <w:p w:rsidR="000B53E2" w:rsidRDefault="008F7B01">
      <w:pPr>
        <w:rPr>
          <w:rFonts w:cs="Times New Roman"/>
        </w:rPr>
      </w:pPr>
      <w:r>
        <w:rPr>
          <w:rFonts w:cs="Times New Roman"/>
        </w:rPr>
        <w:t xml:space="preserve">C. </w:t>
      </w:r>
      <w:r w:rsidR="00ED7AF6">
        <w:rPr>
          <w:rFonts w:cs="Times New Roman"/>
        </w:rPr>
        <w:t>„Jeho kus masa je větší, než můj,“ pomyslel si závistivě. „Seberu mu ho a teču.“</w:t>
      </w:r>
    </w:p>
    <w:p w:rsidR="000B53E2" w:rsidRDefault="008F7B01">
      <w:pPr>
        <w:rPr>
          <w:rFonts w:cs="Times New Roman"/>
        </w:rPr>
      </w:pPr>
      <w:r>
        <w:rPr>
          <w:rFonts w:cs="Times New Roman"/>
        </w:rPr>
        <w:t xml:space="preserve">D. </w:t>
      </w:r>
      <w:r w:rsidR="00ED7AF6">
        <w:rPr>
          <w:rFonts w:cs="Times New Roman"/>
        </w:rPr>
        <w:t>Pes našel velký kus masa a nesl ho v zubech, že si ho někde v klidu sní.</w:t>
      </w:r>
    </w:p>
    <w:p w:rsidR="00ED7AF6" w:rsidRDefault="008F7B01" w:rsidP="00ED7AF6">
      <w:pPr>
        <w:rPr>
          <w:rFonts w:cs="Times New Roman"/>
        </w:rPr>
      </w:pPr>
      <w:r>
        <w:rPr>
          <w:rFonts w:cs="Times New Roman"/>
        </w:rPr>
        <w:t xml:space="preserve">E. </w:t>
      </w:r>
      <w:r w:rsidR="00ED7AF6">
        <w:rPr>
          <w:rFonts w:cs="Times New Roman"/>
        </w:rPr>
        <w:t xml:space="preserve">Poučení: Spokoj se s tím, co máš.  </w:t>
      </w:r>
    </w:p>
    <w:p w:rsidR="00ED7AF6" w:rsidRDefault="008F7B01">
      <w:pPr>
        <w:rPr>
          <w:rFonts w:cs="Times New Roman"/>
        </w:rPr>
      </w:pPr>
      <w:r>
        <w:rPr>
          <w:rFonts w:cs="Times New Roman"/>
        </w:rPr>
        <w:t xml:space="preserve">F. </w:t>
      </w:r>
      <w:r w:rsidR="00ED7AF6">
        <w:rPr>
          <w:rFonts w:cs="Times New Roman"/>
        </w:rPr>
        <w:t>Přišel k potoku, nad nímž vedla lávka, a pustil se po ní na druhou stranu. Uprostřed se zastavil a podíval se dolů. Z vodní hladiny na něj hleděl jeho vlastní odraz.</w:t>
      </w:r>
    </w:p>
    <w:p w:rsidR="008F7B01" w:rsidRDefault="008F7B01">
      <w:pPr>
        <w:rPr>
          <w:rFonts w:cs="Times New Roman"/>
        </w:rPr>
      </w:pPr>
      <w:r>
        <w:rPr>
          <w:rFonts w:cs="Times New Roman"/>
        </w:rPr>
        <w:t>Úkol: Seřaďte odstavce ve správném pořadí.</w:t>
      </w:r>
    </w:p>
    <w:p w:rsidR="008F7B01" w:rsidRDefault="008F7B01">
      <w:pPr>
        <w:rPr>
          <w:rFonts w:cs="Times New Roman"/>
        </w:rPr>
      </w:pPr>
    </w:p>
    <w:p w:rsidR="008F7B01" w:rsidRPr="00BD7D2D" w:rsidRDefault="008F7B01" w:rsidP="008F7B01">
      <w:pPr>
        <w:jc w:val="center"/>
        <w:rPr>
          <w:rFonts w:cs="Times New Roman"/>
          <w:b/>
        </w:rPr>
      </w:pPr>
      <w:r w:rsidRPr="00BD7D2D">
        <w:rPr>
          <w:rFonts w:cs="Times New Roman"/>
          <w:b/>
        </w:rPr>
        <w:t>Už hořela, když jsem si do ní lehal</w:t>
      </w:r>
    </w:p>
    <w:p w:rsidR="00BD7D2D" w:rsidRDefault="008F7B01" w:rsidP="008F7B01">
      <w:pPr>
        <w:spacing w:after="0"/>
        <w:rPr>
          <w:rFonts w:cs="Times New Roman"/>
        </w:rPr>
      </w:pPr>
      <w:r>
        <w:rPr>
          <w:rFonts w:cs="Times New Roman"/>
        </w:rPr>
        <w:t xml:space="preserve">CO TEĎ BUDE následovat, spadá kamsi mezi desatero </w:t>
      </w:r>
      <w:r w:rsidR="005660D0">
        <w:rPr>
          <w:rFonts w:cs="Times New Roman"/>
        </w:rPr>
        <w:t xml:space="preserve">přikázání </w:t>
      </w:r>
      <w:r>
        <w:rPr>
          <w:rFonts w:cs="Times New Roman"/>
        </w:rPr>
        <w:t xml:space="preserve">a </w:t>
      </w:r>
      <w:proofErr w:type="spellStart"/>
      <w:r>
        <w:rPr>
          <w:rFonts w:cs="Times New Roman"/>
        </w:rPr>
        <w:t>Murphyho</w:t>
      </w:r>
      <w:proofErr w:type="spellEnd"/>
      <w:r>
        <w:rPr>
          <w:rFonts w:cs="Times New Roman"/>
        </w:rPr>
        <w:t xml:space="preserve"> zákon</w:t>
      </w:r>
      <w:r w:rsidR="005660D0">
        <w:rPr>
          <w:rFonts w:cs="Times New Roman"/>
        </w:rPr>
        <w:t xml:space="preserve">. Jak si jistě vzpomenete, Bůh pozval starého Mojžíše na vrchol vysoké hory uprostřed pouště a dal mu nějaké bytelné kamenné taháky s dost závažnými myšlenkami. Přikázání. Bůh řekl: „Tady je deset docela rozumných nápadů, přemýšlej o tom.“ Kdepak – byla to přikázání. Chovej se podle toho, nebo si nes následky. Opačný extrém byl </w:t>
      </w:r>
      <w:proofErr w:type="spellStart"/>
      <w:r w:rsidR="005660D0">
        <w:rPr>
          <w:rFonts w:cs="Times New Roman"/>
        </w:rPr>
        <w:t>Murphy</w:t>
      </w:r>
      <w:proofErr w:type="spellEnd"/>
      <w:r w:rsidR="005660D0">
        <w:rPr>
          <w:rFonts w:cs="Times New Roman"/>
        </w:rPr>
        <w:t xml:space="preserve"> – člověk s vynikajícím smyslem pro cynický humor -, který řekl, že ať děláte, co děláte cokoliv, stejně to nejspíš kdovíjak nedopadne. Mnozí se domnívají, že </w:t>
      </w:r>
      <w:proofErr w:type="spellStart"/>
      <w:r w:rsidR="005660D0">
        <w:rPr>
          <w:rFonts w:cs="Times New Roman"/>
        </w:rPr>
        <w:t>Murphy</w:t>
      </w:r>
      <w:proofErr w:type="spellEnd"/>
      <w:r w:rsidR="005660D0">
        <w:rPr>
          <w:rFonts w:cs="Times New Roman"/>
        </w:rPr>
        <w:t xml:space="preserve"> byl optimista. Jako kompromis teď nabízím </w:t>
      </w:r>
      <w:proofErr w:type="spellStart"/>
      <w:r w:rsidR="005660D0">
        <w:rPr>
          <w:rFonts w:cs="Times New Roman"/>
        </w:rPr>
        <w:t>Fulghumova</w:t>
      </w:r>
      <w:proofErr w:type="spellEnd"/>
      <w:r w:rsidR="005660D0">
        <w:rPr>
          <w:rFonts w:cs="Times New Roman"/>
        </w:rPr>
        <w:t xml:space="preserve"> doporučení. Body, jimž se vyhnul Bůh i </w:t>
      </w:r>
      <w:proofErr w:type="spellStart"/>
      <w:r w:rsidR="005660D0">
        <w:rPr>
          <w:rFonts w:cs="Times New Roman"/>
        </w:rPr>
        <w:t>Murphy</w:t>
      </w:r>
      <w:proofErr w:type="spellEnd"/>
      <w:r w:rsidR="005660D0">
        <w:rPr>
          <w:rFonts w:cs="Times New Roman"/>
        </w:rPr>
        <w:t xml:space="preserve">. A </w:t>
      </w:r>
      <w:proofErr w:type="gramStart"/>
      <w:r w:rsidR="005660D0">
        <w:rPr>
          <w:rFonts w:cs="Times New Roman"/>
        </w:rPr>
        <w:t>nic  z toho</w:t>
      </w:r>
      <w:proofErr w:type="gramEnd"/>
      <w:r w:rsidR="005660D0">
        <w:rPr>
          <w:rFonts w:cs="Times New Roman"/>
        </w:rPr>
        <w:t xml:space="preserve"> není tak přísné jako desatero, ani tak bezvýchodné jako nekonečné variace na </w:t>
      </w:r>
      <w:proofErr w:type="spellStart"/>
      <w:r w:rsidR="005660D0">
        <w:rPr>
          <w:rFonts w:cs="Times New Roman"/>
        </w:rPr>
        <w:t>Murphyho</w:t>
      </w:r>
      <w:proofErr w:type="spellEnd"/>
      <w:r w:rsidR="005660D0">
        <w:rPr>
          <w:rFonts w:cs="Times New Roman"/>
        </w:rPr>
        <w:t xml:space="preserve">. Všimněte si, že na mém seznamu je jenom devět položek. Na desáté pořád ještě pracuju. Nebo možná na jedenácté. 1. Kupte si limonádu od každého dítěte, které je prodává. 2. Kdykoliv můžete o něčem </w:t>
      </w:r>
      <w:r w:rsidR="00BD7D2D">
        <w:rPr>
          <w:rFonts w:cs="Times New Roman"/>
        </w:rPr>
        <w:t>hlasovat, udělejte to. 3. Jděte na schůzku své středoškolské třídy po pětadvaceti letech. 4. Vždycky dejte přednost volnému času před penězi. 5. Vždycky si vyberte malebnější cestu s lepšími výhledy. 6. Alespoň něco dejte každému žebrákovi, kterého uvidíte. 7. A dávejte drobné všem pouličním muzikantům. 8. Vždycky buďte pro někoho nejdražší na světě. 9. Když do města přijede cirkus, nenechte si ho ujít.</w:t>
      </w:r>
    </w:p>
    <w:p w:rsidR="00BD7D2D" w:rsidRDefault="00BD7D2D" w:rsidP="008F7B01">
      <w:pPr>
        <w:spacing w:after="0"/>
        <w:rPr>
          <w:rFonts w:cs="Times New Roman"/>
        </w:rPr>
      </w:pPr>
    </w:p>
    <w:p w:rsidR="008F7B01" w:rsidRDefault="00BD7D2D" w:rsidP="008F7B01">
      <w:pPr>
        <w:spacing w:after="0"/>
        <w:rPr>
          <w:rFonts w:cs="Times New Roman"/>
        </w:rPr>
      </w:pPr>
      <w:r>
        <w:rPr>
          <w:rFonts w:cs="Times New Roman"/>
        </w:rPr>
        <w:t>Úkol: Rozčleňte text vhodně na odstavce.</w:t>
      </w:r>
      <w:r w:rsidR="005660D0">
        <w:rPr>
          <w:rFonts w:cs="Times New Roman"/>
        </w:rPr>
        <w:t xml:space="preserve"> </w:t>
      </w:r>
      <w:r w:rsidR="008F7B01">
        <w:rPr>
          <w:rFonts w:cs="Times New Roman"/>
        </w:rPr>
        <w:t xml:space="preserve"> </w:t>
      </w:r>
    </w:p>
    <w:p w:rsidR="008E034B" w:rsidRDefault="008E034B">
      <w:pPr>
        <w:rPr>
          <w:rFonts w:cs="Times New Roman"/>
        </w:rPr>
      </w:pPr>
      <w:r>
        <w:rPr>
          <w:rFonts w:cs="Times New Roman"/>
        </w:rPr>
        <w:br w:type="page"/>
      </w:r>
    </w:p>
    <w:p w:rsidR="00BD7D2D" w:rsidRDefault="00BD7D2D" w:rsidP="00BD7D2D">
      <w:pPr>
        <w:spacing w:after="0"/>
        <w:jc w:val="center"/>
        <w:rPr>
          <w:rFonts w:cs="Times New Roman"/>
          <w:b/>
        </w:rPr>
      </w:pPr>
      <w:r w:rsidRPr="00BD7D2D">
        <w:rPr>
          <w:rFonts w:cs="Times New Roman"/>
          <w:b/>
        </w:rPr>
        <w:lastRenderedPageBreak/>
        <w:t>Už hořela, když jsem si do ní lehal</w:t>
      </w:r>
    </w:p>
    <w:p w:rsidR="00BD7D2D" w:rsidRDefault="00BD7D2D" w:rsidP="00BD7D2D">
      <w:pPr>
        <w:spacing w:after="0"/>
        <w:rPr>
          <w:rFonts w:cs="Times New Roman"/>
          <w:b/>
        </w:rPr>
      </w:pPr>
    </w:p>
    <w:p w:rsidR="00BD7D2D" w:rsidRDefault="00BD7D2D" w:rsidP="008E034B">
      <w:pPr>
        <w:spacing w:after="0"/>
        <w:jc w:val="both"/>
        <w:rPr>
          <w:rFonts w:cs="Times New Roman"/>
        </w:rPr>
      </w:pPr>
      <w:r>
        <w:rPr>
          <w:rFonts w:cs="Times New Roman"/>
          <w:b/>
        </w:rPr>
        <w:tab/>
      </w:r>
      <w:r w:rsidRPr="00BD7D2D">
        <w:rPr>
          <w:rFonts w:cs="Times New Roman"/>
        </w:rPr>
        <w:t xml:space="preserve">JE VYPOZOROVÁNO, </w:t>
      </w:r>
      <w:r>
        <w:rPr>
          <w:rFonts w:cs="Times New Roman"/>
        </w:rPr>
        <w:t xml:space="preserve">že Američané mají rádi jednoznačné odpovědi. </w:t>
      </w:r>
      <w:proofErr w:type="gramStart"/>
      <w:r>
        <w:rPr>
          <w:rFonts w:cs="Times New Roman"/>
        </w:rPr>
        <w:t>A</w:t>
      </w:r>
      <w:r w:rsidR="008E034B">
        <w:rPr>
          <w:rFonts w:cs="Times New Roman"/>
        </w:rPr>
        <w:t xml:space="preserve">ť  </w:t>
      </w:r>
      <w:r>
        <w:rPr>
          <w:rFonts w:cs="Times New Roman"/>
        </w:rPr>
        <w:t xml:space="preserve"> ano</w:t>
      </w:r>
      <w:proofErr w:type="gramEnd"/>
      <w:r>
        <w:rPr>
          <w:rFonts w:cs="Times New Roman"/>
        </w:rPr>
        <w:t xml:space="preserve"> znamená to ano</w:t>
      </w:r>
      <w:r w:rsidR="008E034B">
        <w:rPr>
          <w:rFonts w:cs="Times New Roman"/>
        </w:rPr>
        <w:t xml:space="preserve"> </w:t>
      </w:r>
      <w:r>
        <w:rPr>
          <w:rFonts w:cs="Times New Roman"/>
        </w:rPr>
        <w:t>a ne znamená ne. Tak nebo tak. Nic mezi tím, prosím.</w:t>
      </w:r>
    </w:p>
    <w:p w:rsidR="00BD7D2D" w:rsidRDefault="00BD7D2D" w:rsidP="008E034B">
      <w:pPr>
        <w:spacing w:after="0"/>
        <w:jc w:val="both"/>
        <w:rPr>
          <w:rFonts w:cs="Times New Roman"/>
        </w:rPr>
      </w:pPr>
      <w:r>
        <w:rPr>
          <w:rFonts w:cs="Times New Roman"/>
        </w:rPr>
        <w:tab/>
        <w:t xml:space="preserve">V Indonésii běžně používají slovo, které krásně obchází naši potřebu černé a bílé. </w:t>
      </w:r>
      <w:proofErr w:type="spellStart"/>
      <w:r>
        <w:rPr>
          <w:rFonts w:cs="Times New Roman"/>
          <w:i/>
        </w:rPr>
        <w:t>Belum</w:t>
      </w:r>
      <w:proofErr w:type="spellEnd"/>
      <w:r>
        <w:rPr>
          <w:rFonts w:cs="Times New Roman"/>
          <w:i/>
        </w:rPr>
        <w:t xml:space="preserve"> </w:t>
      </w:r>
      <w:r w:rsidRPr="00BD7D2D">
        <w:rPr>
          <w:rFonts w:cs="Times New Roman"/>
        </w:rPr>
        <w:t>je to slovo</w:t>
      </w:r>
      <w:r>
        <w:rPr>
          <w:rFonts w:cs="Times New Roman"/>
        </w:rPr>
        <w:t xml:space="preserve"> a znamená „ještě ne docela“. Krásné slovo, které v sobě zahrnuje neus</w:t>
      </w:r>
      <w:r w:rsidR="008E034B">
        <w:rPr>
          <w:rFonts w:cs="Times New Roman"/>
        </w:rPr>
        <w:t>t</w:t>
      </w:r>
      <w:r>
        <w:rPr>
          <w:rFonts w:cs="Times New Roman"/>
        </w:rPr>
        <w:t xml:space="preserve">álou možnost. </w:t>
      </w:r>
      <w:r w:rsidR="008848CE">
        <w:rPr>
          <w:rFonts w:cs="Times New Roman"/>
        </w:rPr>
        <w:t>„Mluvíte anglicky?“ „</w:t>
      </w:r>
      <w:proofErr w:type="spellStart"/>
      <w:r w:rsidR="008848CE">
        <w:rPr>
          <w:rFonts w:cs="Times New Roman"/>
        </w:rPr>
        <w:t>Belum</w:t>
      </w:r>
      <w:proofErr w:type="spellEnd"/>
      <w:r w:rsidR="008848CE">
        <w:rPr>
          <w:rFonts w:cs="Times New Roman"/>
        </w:rPr>
        <w:t>.“ Ještě ne docela. „Máte děti?“ „</w:t>
      </w:r>
      <w:proofErr w:type="spellStart"/>
      <w:r w:rsidR="008848CE">
        <w:rPr>
          <w:rFonts w:cs="Times New Roman"/>
        </w:rPr>
        <w:t>Belum</w:t>
      </w:r>
      <w:proofErr w:type="spellEnd"/>
      <w:r w:rsidR="008848CE">
        <w:rPr>
          <w:rFonts w:cs="Times New Roman"/>
        </w:rPr>
        <w:t>.“ „Víte, co je smyslem života?“ „</w:t>
      </w:r>
      <w:proofErr w:type="spellStart"/>
      <w:r w:rsidR="008848CE">
        <w:rPr>
          <w:rFonts w:cs="Times New Roman"/>
        </w:rPr>
        <w:t>Belum</w:t>
      </w:r>
      <w:proofErr w:type="spellEnd"/>
      <w:r w:rsidR="008848CE">
        <w:rPr>
          <w:rFonts w:cs="Times New Roman"/>
        </w:rPr>
        <w:t>.“ Říct rovnou ne, je považováno za nezdvořilé a cynické. Někdy to vede ke komickým situacím. „Hoří ten taxík?“ „</w:t>
      </w:r>
      <w:proofErr w:type="spellStart"/>
      <w:r w:rsidR="008848CE">
        <w:rPr>
          <w:rFonts w:cs="Times New Roman"/>
        </w:rPr>
        <w:t>Belum</w:t>
      </w:r>
      <w:proofErr w:type="spellEnd"/>
      <w:r w:rsidR="008848CE">
        <w:rPr>
          <w:rFonts w:cs="Times New Roman"/>
        </w:rPr>
        <w:t>.“ Ještě ne docela.</w:t>
      </w:r>
    </w:p>
    <w:p w:rsidR="008848CE" w:rsidRDefault="008848CE" w:rsidP="008E034B">
      <w:pPr>
        <w:spacing w:after="0"/>
        <w:jc w:val="both"/>
        <w:rPr>
          <w:rFonts w:cs="Times New Roman"/>
        </w:rPr>
      </w:pPr>
      <w:r>
        <w:rPr>
          <w:rFonts w:cs="Times New Roman"/>
        </w:rPr>
        <w:tab/>
        <w:t>Je to přístup jako v tom starém estrádním vtipu: „Hrajete na housle?“ „Já nevím, nikdy jsem to nezkusil.“</w:t>
      </w:r>
    </w:p>
    <w:p w:rsidR="008848CE" w:rsidRDefault="008848CE" w:rsidP="008E034B">
      <w:pPr>
        <w:spacing w:after="0"/>
        <w:jc w:val="both"/>
        <w:rPr>
          <w:rFonts w:cs="Times New Roman"/>
        </w:rPr>
      </w:pPr>
      <w:r>
        <w:rPr>
          <w:rFonts w:cs="Times New Roman"/>
        </w:rPr>
        <w:tab/>
        <w:t>Snad. Možná. Třeba. Ani ano ani ne, zato v říši možného. Jemné hrany jsou žádány na této parádní jízdě lidského dobrodružství.</w:t>
      </w:r>
    </w:p>
    <w:p w:rsidR="008848CE" w:rsidRDefault="008848CE" w:rsidP="008E034B">
      <w:pPr>
        <w:spacing w:after="0"/>
        <w:jc w:val="both"/>
        <w:rPr>
          <w:rFonts w:cs="Times New Roman"/>
          <w:i/>
        </w:rPr>
      </w:pPr>
      <w:r>
        <w:rPr>
          <w:rFonts w:cs="Times New Roman"/>
        </w:rPr>
        <w:tab/>
        <w:t xml:space="preserve">Je tohle ten nejlepší ze všech možných světů? </w:t>
      </w:r>
      <w:proofErr w:type="spellStart"/>
      <w:r>
        <w:rPr>
          <w:rFonts w:cs="Times New Roman"/>
          <w:i/>
        </w:rPr>
        <w:t>Belum</w:t>
      </w:r>
      <w:proofErr w:type="spellEnd"/>
      <w:r>
        <w:rPr>
          <w:rFonts w:cs="Times New Roman"/>
          <w:i/>
        </w:rPr>
        <w:t>.</w:t>
      </w:r>
    </w:p>
    <w:p w:rsidR="008848CE" w:rsidRDefault="008848CE" w:rsidP="008E034B">
      <w:pPr>
        <w:spacing w:after="0"/>
        <w:jc w:val="both"/>
        <w:rPr>
          <w:rFonts w:cs="Times New Roman"/>
          <w:i/>
        </w:rPr>
      </w:pPr>
      <w:r>
        <w:rPr>
          <w:rFonts w:cs="Times New Roman"/>
        </w:rPr>
        <w:tab/>
        <w:t xml:space="preserve">Blíží se konec světa? </w:t>
      </w:r>
      <w:proofErr w:type="spellStart"/>
      <w:r>
        <w:rPr>
          <w:rFonts w:cs="Times New Roman"/>
          <w:i/>
        </w:rPr>
        <w:t>Belum</w:t>
      </w:r>
      <w:proofErr w:type="spellEnd"/>
      <w:r>
        <w:rPr>
          <w:rFonts w:cs="Times New Roman"/>
          <w:i/>
        </w:rPr>
        <w:t>.</w:t>
      </w:r>
    </w:p>
    <w:p w:rsidR="008848CE" w:rsidRDefault="008848CE" w:rsidP="008E034B">
      <w:pPr>
        <w:spacing w:after="0"/>
        <w:jc w:val="both"/>
        <w:rPr>
          <w:rFonts w:cs="Times New Roman"/>
          <w:i/>
        </w:rPr>
      </w:pPr>
      <w:r>
        <w:rPr>
          <w:rFonts w:cs="Times New Roman"/>
          <w:i/>
        </w:rPr>
        <w:tab/>
      </w:r>
      <w:r>
        <w:rPr>
          <w:rFonts w:cs="Times New Roman"/>
        </w:rPr>
        <w:t xml:space="preserve">Obejdeme se bez zbraní? </w:t>
      </w:r>
      <w:proofErr w:type="spellStart"/>
      <w:r>
        <w:rPr>
          <w:rFonts w:cs="Times New Roman"/>
          <w:i/>
        </w:rPr>
        <w:t>Belum</w:t>
      </w:r>
      <w:proofErr w:type="spellEnd"/>
      <w:r>
        <w:rPr>
          <w:rFonts w:cs="Times New Roman"/>
          <w:i/>
        </w:rPr>
        <w:t>.</w:t>
      </w:r>
    </w:p>
    <w:p w:rsidR="008848CE" w:rsidRPr="008848CE" w:rsidRDefault="008848CE" w:rsidP="008E034B">
      <w:pPr>
        <w:spacing w:after="0"/>
        <w:jc w:val="both"/>
        <w:rPr>
          <w:rFonts w:cs="Times New Roman"/>
        </w:rPr>
      </w:pPr>
      <w:r>
        <w:rPr>
          <w:rFonts w:cs="Times New Roman"/>
          <w:i/>
        </w:rPr>
        <w:tab/>
      </w:r>
      <w:r w:rsidRPr="008848CE">
        <w:rPr>
          <w:rFonts w:cs="Times New Roman"/>
        </w:rPr>
        <w:t>Nevím, nikdy jsme to nezkusili.</w:t>
      </w:r>
    </w:p>
    <w:p w:rsidR="008848CE" w:rsidRDefault="008848CE" w:rsidP="008E034B">
      <w:pPr>
        <w:spacing w:after="0"/>
        <w:jc w:val="both"/>
        <w:rPr>
          <w:rFonts w:cs="Times New Roman"/>
        </w:rPr>
      </w:pPr>
      <w:r>
        <w:rPr>
          <w:rFonts w:cs="Times New Roman"/>
          <w:i/>
        </w:rPr>
        <w:tab/>
      </w:r>
      <w:r>
        <w:rPr>
          <w:rFonts w:cs="Times New Roman"/>
        </w:rPr>
        <w:t>Je beznadějné myslet si, že bychom mohli?</w:t>
      </w:r>
    </w:p>
    <w:p w:rsidR="008848CE" w:rsidRDefault="008848CE" w:rsidP="008E034B">
      <w:pPr>
        <w:spacing w:after="0"/>
        <w:jc w:val="both"/>
        <w:rPr>
          <w:rFonts w:cs="Times New Roman"/>
        </w:rPr>
      </w:pPr>
      <w:r>
        <w:rPr>
          <w:rFonts w:cs="Times New Roman"/>
        </w:rPr>
        <w:tab/>
      </w:r>
      <w:proofErr w:type="spellStart"/>
      <w:r>
        <w:rPr>
          <w:rFonts w:cs="Times New Roman"/>
          <w:i/>
        </w:rPr>
        <w:t>Belum</w:t>
      </w:r>
      <w:proofErr w:type="spellEnd"/>
      <w:r>
        <w:rPr>
          <w:rFonts w:cs="Times New Roman"/>
          <w:i/>
        </w:rPr>
        <w:t xml:space="preserve">. </w:t>
      </w:r>
      <w:r>
        <w:rPr>
          <w:rFonts w:cs="Times New Roman"/>
        </w:rPr>
        <w:t>Ještě ne.</w:t>
      </w:r>
    </w:p>
    <w:p w:rsidR="008848CE" w:rsidRDefault="008848CE" w:rsidP="00BD7D2D">
      <w:pPr>
        <w:spacing w:after="0"/>
        <w:rPr>
          <w:rFonts w:cs="Times New Roman"/>
        </w:rPr>
      </w:pPr>
    </w:p>
    <w:p w:rsidR="008848CE" w:rsidRDefault="008848CE" w:rsidP="00BD7D2D">
      <w:pPr>
        <w:spacing w:after="0"/>
        <w:rPr>
          <w:rFonts w:cs="Times New Roman"/>
        </w:rPr>
      </w:pPr>
      <w:r>
        <w:rPr>
          <w:rFonts w:cs="Times New Roman"/>
        </w:rPr>
        <w:t>Úkol: Posuďte horizontální a vertikální členění textu.</w:t>
      </w:r>
    </w:p>
    <w:p w:rsidR="008848CE" w:rsidRDefault="008848CE" w:rsidP="00BD7D2D">
      <w:pPr>
        <w:spacing w:after="0"/>
        <w:rPr>
          <w:rFonts w:cs="Times New Roman"/>
        </w:rPr>
      </w:pPr>
    </w:p>
    <w:p w:rsidR="008848CE" w:rsidRDefault="00495021" w:rsidP="00495021">
      <w:pPr>
        <w:spacing w:after="0"/>
        <w:jc w:val="center"/>
        <w:rPr>
          <w:rFonts w:cs="Times New Roman"/>
          <w:b/>
        </w:rPr>
      </w:pPr>
      <w:r w:rsidRPr="00495021">
        <w:rPr>
          <w:rFonts w:cs="Times New Roman"/>
          <w:b/>
        </w:rPr>
        <w:t xml:space="preserve">Příšerky a </w:t>
      </w:r>
      <w:proofErr w:type="spellStart"/>
      <w:r w:rsidRPr="00495021">
        <w:rPr>
          <w:rFonts w:cs="Times New Roman"/>
          <w:b/>
        </w:rPr>
        <w:t>příšeř</w:t>
      </w:r>
      <w:r>
        <w:rPr>
          <w:rFonts w:cs="Times New Roman"/>
          <w:b/>
        </w:rPr>
        <w:t>i</w:t>
      </w:r>
      <w:proofErr w:type="spellEnd"/>
    </w:p>
    <w:p w:rsidR="00495021" w:rsidRDefault="00495021" w:rsidP="00495021">
      <w:pPr>
        <w:spacing w:after="0"/>
        <w:jc w:val="center"/>
        <w:rPr>
          <w:rFonts w:cs="Times New Roman"/>
          <w:b/>
        </w:rPr>
      </w:pPr>
      <w:proofErr w:type="spellStart"/>
      <w:r>
        <w:rPr>
          <w:rFonts w:cs="Times New Roman"/>
          <w:b/>
        </w:rPr>
        <w:t>Čéče</w:t>
      </w:r>
      <w:proofErr w:type="spellEnd"/>
    </w:p>
    <w:p w:rsidR="00495021" w:rsidRDefault="00495021" w:rsidP="00495021">
      <w:pPr>
        <w:spacing w:after="0"/>
        <w:jc w:val="center"/>
        <w:rPr>
          <w:rFonts w:cs="Times New Roman"/>
          <w:b/>
        </w:rPr>
      </w:pPr>
    </w:p>
    <w:p w:rsidR="00495021" w:rsidRDefault="00495021" w:rsidP="00495021">
      <w:pPr>
        <w:spacing w:after="0"/>
        <w:rPr>
          <w:rFonts w:cs="Times New Roman"/>
        </w:rPr>
      </w:pPr>
      <w:r>
        <w:rPr>
          <w:rFonts w:cs="Times New Roman"/>
        </w:rPr>
        <w:t xml:space="preserve">„Jardo, </w:t>
      </w:r>
      <w:proofErr w:type="spellStart"/>
      <w:r>
        <w:rPr>
          <w:rFonts w:cs="Times New Roman"/>
        </w:rPr>
        <w:t>čéče</w:t>
      </w:r>
      <w:proofErr w:type="spellEnd"/>
      <w:r>
        <w:rPr>
          <w:rFonts w:cs="Times New Roman"/>
        </w:rPr>
        <w:t>, to jsou věci,</w:t>
      </w:r>
    </w:p>
    <w:p w:rsidR="00495021" w:rsidRDefault="00495021" w:rsidP="00495021">
      <w:pPr>
        <w:spacing w:after="0"/>
        <w:rPr>
          <w:rFonts w:cs="Times New Roman"/>
        </w:rPr>
      </w:pPr>
      <w:r>
        <w:rPr>
          <w:rFonts w:cs="Times New Roman"/>
        </w:rPr>
        <w:t xml:space="preserve">povídali ve </w:t>
      </w:r>
      <w:proofErr w:type="spellStart"/>
      <w:r>
        <w:rPr>
          <w:rFonts w:cs="Times New Roman"/>
        </w:rPr>
        <w:t>Strašecí</w:t>
      </w:r>
      <w:proofErr w:type="spellEnd"/>
      <w:r>
        <w:rPr>
          <w:rFonts w:cs="Times New Roman"/>
        </w:rPr>
        <w:t>,</w:t>
      </w:r>
    </w:p>
    <w:p w:rsidR="00495021" w:rsidRDefault="00495021" w:rsidP="00495021">
      <w:pPr>
        <w:spacing w:after="0"/>
        <w:rPr>
          <w:rFonts w:cs="Times New Roman"/>
        </w:rPr>
      </w:pPr>
      <w:r>
        <w:rPr>
          <w:rFonts w:cs="Times New Roman"/>
        </w:rPr>
        <w:t xml:space="preserve">že </w:t>
      </w:r>
      <w:proofErr w:type="spellStart"/>
      <w:r>
        <w:rPr>
          <w:rFonts w:cs="Times New Roman"/>
        </w:rPr>
        <w:t>prej</w:t>
      </w:r>
      <w:proofErr w:type="spellEnd"/>
      <w:r>
        <w:rPr>
          <w:rFonts w:cs="Times New Roman"/>
        </w:rPr>
        <w:t xml:space="preserve"> kocour z Hrdlořez</w:t>
      </w:r>
    </w:p>
    <w:p w:rsidR="00495021" w:rsidRDefault="00495021" w:rsidP="00495021">
      <w:pPr>
        <w:spacing w:after="0"/>
        <w:rPr>
          <w:rFonts w:cs="Times New Roman"/>
        </w:rPr>
      </w:pPr>
      <w:r>
        <w:rPr>
          <w:rFonts w:cs="Times New Roman"/>
        </w:rPr>
        <w:t>pokousal psa ze Strašnic!“</w:t>
      </w:r>
    </w:p>
    <w:p w:rsidR="00495021" w:rsidRDefault="00495021" w:rsidP="00495021">
      <w:pPr>
        <w:spacing w:after="0"/>
        <w:rPr>
          <w:rFonts w:cs="Times New Roman"/>
        </w:rPr>
      </w:pPr>
      <w:r>
        <w:rPr>
          <w:rFonts w:cs="Times New Roman"/>
        </w:rPr>
        <w:t>„A co na to ten pes?</w:t>
      </w:r>
    </w:p>
    <w:p w:rsidR="00495021" w:rsidRDefault="00495021" w:rsidP="00495021">
      <w:pPr>
        <w:spacing w:after="0"/>
        <w:rPr>
          <w:rFonts w:cs="Times New Roman"/>
        </w:rPr>
      </w:pPr>
      <w:r>
        <w:rPr>
          <w:rFonts w:cs="Times New Roman"/>
        </w:rPr>
        <w:t>proč tam vůbec lez?!“</w:t>
      </w:r>
    </w:p>
    <w:p w:rsidR="00495021" w:rsidRDefault="00495021" w:rsidP="00495021">
      <w:pPr>
        <w:spacing w:after="0"/>
        <w:rPr>
          <w:rFonts w:cs="Times New Roman"/>
        </w:rPr>
      </w:pPr>
      <w:r>
        <w:rPr>
          <w:rFonts w:cs="Times New Roman"/>
        </w:rPr>
        <w:t>„</w:t>
      </w:r>
      <w:proofErr w:type="spellStart"/>
      <w:r>
        <w:rPr>
          <w:rFonts w:cs="Times New Roman"/>
        </w:rPr>
        <w:t>Vo</w:t>
      </w:r>
      <w:proofErr w:type="spellEnd"/>
      <w:r>
        <w:rPr>
          <w:rFonts w:cs="Times New Roman"/>
        </w:rPr>
        <w:t xml:space="preserve"> tom neví nikdo nic.</w:t>
      </w:r>
    </w:p>
    <w:p w:rsidR="00495021" w:rsidRDefault="00495021" w:rsidP="00495021">
      <w:pPr>
        <w:spacing w:after="0"/>
        <w:rPr>
          <w:rFonts w:cs="Times New Roman"/>
        </w:rPr>
      </w:pPr>
      <w:r>
        <w:rPr>
          <w:rFonts w:cs="Times New Roman"/>
        </w:rPr>
        <w:t xml:space="preserve">Jen že </w:t>
      </w:r>
      <w:proofErr w:type="spellStart"/>
      <w:r>
        <w:rPr>
          <w:rFonts w:cs="Times New Roman"/>
        </w:rPr>
        <w:t>prej</w:t>
      </w:r>
      <w:proofErr w:type="spellEnd"/>
      <w:r>
        <w:rPr>
          <w:rFonts w:cs="Times New Roman"/>
        </w:rPr>
        <w:t xml:space="preserve"> byl </w:t>
      </w:r>
      <w:proofErr w:type="spellStart"/>
      <w:r>
        <w:rPr>
          <w:rFonts w:cs="Times New Roman"/>
        </w:rPr>
        <w:t>velkej</w:t>
      </w:r>
      <w:proofErr w:type="spellEnd"/>
      <w:r>
        <w:rPr>
          <w:rFonts w:cs="Times New Roman"/>
        </w:rPr>
        <w:t xml:space="preserve"> hic</w:t>
      </w:r>
    </w:p>
    <w:p w:rsidR="00495021" w:rsidRDefault="00495021" w:rsidP="00495021">
      <w:pPr>
        <w:spacing w:after="0"/>
        <w:rPr>
          <w:rFonts w:cs="Times New Roman"/>
        </w:rPr>
      </w:pPr>
      <w:proofErr w:type="gramStart"/>
      <w:r>
        <w:rPr>
          <w:rFonts w:cs="Times New Roman"/>
        </w:rPr>
        <w:t>a  ten</w:t>
      </w:r>
      <w:proofErr w:type="gramEnd"/>
      <w:r>
        <w:rPr>
          <w:rFonts w:cs="Times New Roman"/>
        </w:rPr>
        <w:t xml:space="preserve"> kocour za Strašnic</w:t>
      </w:r>
    </w:p>
    <w:p w:rsidR="00495021" w:rsidRDefault="00495021" w:rsidP="00495021">
      <w:pPr>
        <w:spacing w:after="0"/>
        <w:rPr>
          <w:rFonts w:cs="Times New Roman"/>
        </w:rPr>
      </w:pPr>
      <w:r>
        <w:rPr>
          <w:rFonts w:cs="Times New Roman"/>
        </w:rPr>
        <w:t>pokousal psa z Hrdlořez!“</w:t>
      </w:r>
    </w:p>
    <w:p w:rsidR="00495021" w:rsidRDefault="00495021" w:rsidP="00495021">
      <w:pPr>
        <w:spacing w:after="0"/>
        <w:rPr>
          <w:rFonts w:cs="Times New Roman"/>
        </w:rPr>
      </w:pPr>
      <w:r>
        <w:rPr>
          <w:rFonts w:cs="Times New Roman"/>
        </w:rPr>
        <w:t>„Z toho by se jeden pic!</w:t>
      </w:r>
    </w:p>
    <w:p w:rsidR="00495021" w:rsidRDefault="00495021" w:rsidP="00495021">
      <w:pPr>
        <w:spacing w:after="0"/>
        <w:rPr>
          <w:rFonts w:cs="Times New Roman"/>
        </w:rPr>
      </w:pPr>
      <w:r>
        <w:rPr>
          <w:rFonts w:cs="Times New Roman"/>
        </w:rPr>
        <w:t>Ten kocour byl ze Strašnic?!“</w:t>
      </w:r>
    </w:p>
    <w:p w:rsidR="00495021" w:rsidRDefault="00495021" w:rsidP="00495021">
      <w:pPr>
        <w:spacing w:after="0"/>
        <w:rPr>
          <w:rFonts w:cs="Times New Roman"/>
        </w:rPr>
      </w:pPr>
      <w:r>
        <w:rPr>
          <w:rFonts w:cs="Times New Roman"/>
        </w:rPr>
        <w:t xml:space="preserve">No jo, </w:t>
      </w:r>
      <w:proofErr w:type="spellStart"/>
      <w:r>
        <w:rPr>
          <w:rFonts w:cs="Times New Roman"/>
        </w:rPr>
        <w:t>čéče</w:t>
      </w:r>
      <w:proofErr w:type="spellEnd"/>
      <w:r>
        <w:rPr>
          <w:rFonts w:cs="Times New Roman"/>
        </w:rPr>
        <w:t xml:space="preserve">, tak </w:t>
      </w:r>
      <w:proofErr w:type="spellStart"/>
      <w:r>
        <w:rPr>
          <w:rFonts w:cs="Times New Roman"/>
        </w:rPr>
        <w:t>těpic</w:t>
      </w:r>
      <w:proofErr w:type="spellEnd"/>
      <w:r>
        <w:rPr>
          <w:rFonts w:cs="Times New Roman"/>
        </w:rPr>
        <w:t>.</w:t>
      </w:r>
    </w:p>
    <w:p w:rsidR="00495021" w:rsidRDefault="00495021" w:rsidP="00495021">
      <w:pPr>
        <w:spacing w:after="0"/>
        <w:rPr>
          <w:rFonts w:cs="Times New Roman"/>
        </w:rPr>
      </w:pPr>
      <w:r>
        <w:rPr>
          <w:rFonts w:cs="Times New Roman"/>
        </w:rPr>
        <w:t xml:space="preserve">Běžím to říct do </w:t>
      </w:r>
      <w:proofErr w:type="spellStart"/>
      <w:r>
        <w:rPr>
          <w:rFonts w:cs="Times New Roman"/>
        </w:rPr>
        <w:t>ďáblic</w:t>
      </w:r>
      <w:proofErr w:type="spellEnd"/>
      <w:r>
        <w:rPr>
          <w:rFonts w:cs="Times New Roman"/>
        </w:rPr>
        <w:t>.“</w:t>
      </w:r>
    </w:p>
    <w:p w:rsidR="00495021" w:rsidRDefault="00495021" w:rsidP="00495021">
      <w:pPr>
        <w:spacing w:after="0"/>
        <w:rPr>
          <w:rFonts w:cs="Times New Roman"/>
        </w:rPr>
      </w:pPr>
    </w:p>
    <w:p w:rsidR="00495021" w:rsidRPr="00495021" w:rsidRDefault="00495021" w:rsidP="00495021">
      <w:pPr>
        <w:spacing w:after="0"/>
        <w:rPr>
          <w:rFonts w:cs="Times New Roman"/>
        </w:rPr>
      </w:pPr>
      <w:r>
        <w:rPr>
          <w:rFonts w:cs="Times New Roman"/>
        </w:rPr>
        <w:t>Úkol: Rozčleňte text vhodně na sloky.</w:t>
      </w:r>
    </w:p>
    <w:p w:rsidR="00495021" w:rsidRDefault="00495021" w:rsidP="00495021">
      <w:pPr>
        <w:spacing w:after="0"/>
        <w:jc w:val="center"/>
        <w:rPr>
          <w:rFonts w:cs="Times New Roman"/>
          <w:b/>
        </w:rPr>
      </w:pPr>
    </w:p>
    <w:p w:rsidR="00495021" w:rsidRPr="00495021" w:rsidRDefault="00495021" w:rsidP="00495021">
      <w:pPr>
        <w:spacing w:after="0"/>
        <w:jc w:val="center"/>
        <w:rPr>
          <w:rFonts w:cs="Times New Roman"/>
          <w:b/>
        </w:rPr>
      </w:pPr>
    </w:p>
    <w:p w:rsidR="008848CE" w:rsidRPr="008848CE" w:rsidRDefault="008848CE" w:rsidP="00BD7D2D">
      <w:pPr>
        <w:spacing w:after="0"/>
        <w:rPr>
          <w:rFonts w:cs="Times New Roman"/>
          <w:i/>
        </w:rPr>
      </w:pPr>
    </w:p>
    <w:p w:rsidR="000B53E2" w:rsidRDefault="000B53E2">
      <w:pPr>
        <w:rPr>
          <w:rFonts w:cs="Times New Roman"/>
        </w:rPr>
      </w:pPr>
    </w:p>
    <w:p w:rsidR="000B53E2" w:rsidRDefault="00495021">
      <w:pPr>
        <w:rPr>
          <w:rFonts w:cs="Times New Roman"/>
        </w:rPr>
      </w:pPr>
      <w:r>
        <w:rPr>
          <w:rFonts w:cs="Times New Roman"/>
        </w:rPr>
        <w:lastRenderedPageBreak/>
        <w:t>Řešení:</w:t>
      </w:r>
    </w:p>
    <w:p w:rsidR="006A3C09" w:rsidRDefault="006A3C09" w:rsidP="00495021">
      <w:pPr>
        <w:jc w:val="center"/>
        <w:rPr>
          <w:rFonts w:cs="Times New Roman"/>
          <w:b/>
        </w:rPr>
      </w:pPr>
    </w:p>
    <w:p w:rsidR="006A3C09" w:rsidRDefault="006A3C09" w:rsidP="00495021">
      <w:pPr>
        <w:jc w:val="center"/>
        <w:rPr>
          <w:rFonts w:cs="Times New Roman"/>
          <w:b/>
        </w:rPr>
      </w:pPr>
      <w:r>
        <w:rPr>
          <w:rFonts w:cs="Times New Roman"/>
          <w:b/>
        </w:rPr>
        <w:t>Ezopovy bajky</w:t>
      </w:r>
    </w:p>
    <w:p w:rsidR="006A3C09" w:rsidRDefault="006A3C09" w:rsidP="006A3C09">
      <w:pPr>
        <w:rPr>
          <w:rFonts w:cs="Times New Roman"/>
          <w:b/>
        </w:rPr>
      </w:pPr>
      <w:r>
        <w:rPr>
          <w:rFonts w:cs="Times New Roman"/>
          <w:b/>
        </w:rPr>
        <w:t>D., F., A., C., B. E.</w:t>
      </w:r>
    </w:p>
    <w:p w:rsidR="00495021" w:rsidRPr="00BD7D2D" w:rsidRDefault="00495021" w:rsidP="00495021">
      <w:pPr>
        <w:jc w:val="center"/>
        <w:rPr>
          <w:rFonts w:cs="Times New Roman"/>
          <w:b/>
        </w:rPr>
      </w:pPr>
      <w:r w:rsidRPr="00BD7D2D">
        <w:rPr>
          <w:rFonts w:cs="Times New Roman"/>
          <w:b/>
        </w:rPr>
        <w:t>Už hořela, když jsem si do ní lehal</w:t>
      </w:r>
    </w:p>
    <w:p w:rsidR="00CE3ACA" w:rsidRDefault="00495021" w:rsidP="00495021">
      <w:pPr>
        <w:spacing w:after="0"/>
        <w:rPr>
          <w:rFonts w:cs="Times New Roman"/>
        </w:rPr>
      </w:pPr>
      <w:r>
        <w:rPr>
          <w:rFonts w:cs="Times New Roman"/>
        </w:rPr>
        <w:t xml:space="preserve">CO TEĎ BUDE následovat, spadá kamsi mezi desatero přikázání a </w:t>
      </w:r>
      <w:proofErr w:type="spellStart"/>
      <w:r>
        <w:rPr>
          <w:rFonts w:cs="Times New Roman"/>
        </w:rPr>
        <w:t>Murphyho</w:t>
      </w:r>
      <w:proofErr w:type="spellEnd"/>
      <w:r>
        <w:rPr>
          <w:rFonts w:cs="Times New Roman"/>
        </w:rPr>
        <w:t xml:space="preserve"> zákon. </w:t>
      </w:r>
    </w:p>
    <w:p w:rsidR="00CE3ACA" w:rsidRDefault="00495021" w:rsidP="00CE3ACA">
      <w:pPr>
        <w:spacing w:after="0"/>
        <w:ind w:firstLine="708"/>
        <w:rPr>
          <w:rFonts w:cs="Times New Roman"/>
        </w:rPr>
      </w:pPr>
      <w:r>
        <w:rPr>
          <w:rFonts w:cs="Times New Roman"/>
        </w:rPr>
        <w:t xml:space="preserve">Jak si jistě vzpomenete, Bůh pozval starého Mojžíše na vrchol vysoké hory uprostřed pouště a dal mu nějaké bytelné kamenné taháky s dost závažnými myšlenkami. Přikázání. Bůh řekl: „Tady je deset docela rozumných nápadů, přemýšlej o tom.“ Kdepak – byla to přikázání. Chovej se podle toho, nebo si nes následky. </w:t>
      </w:r>
    </w:p>
    <w:p w:rsidR="00CE3ACA" w:rsidRDefault="00495021" w:rsidP="00CE3ACA">
      <w:pPr>
        <w:spacing w:after="0"/>
        <w:ind w:firstLine="708"/>
        <w:rPr>
          <w:rFonts w:cs="Times New Roman"/>
        </w:rPr>
      </w:pPr>
      <w:r>
        <w:rPr>
          <w:rFonts w:cs="Times New Roman"/>
        </w:rPr>
        <w:t xml:space="preserve">Opačný extrém byl </w:t>
      </w:r>
      <w:proofErr w:type="spellStart"/>
      <w:r>
        <w:rPr>
          <w:rFonts w:cs="Times New Roman"/>
        </w:rPr>
        <w:t>Murphy</w:t>
      </w:r>
      <w:proofErr w:type="spellEnd"/>
      <w:r>
        <w:rPr>
          <w:rFonts w:cs="Times New Roman"/>
        </w:rPr>
        <w:t xml:space="preserve"> – člověk s vynikajícím smyslem pro cynický humor -, který řekl, že ať děláte, co děláte cokoliv, stejně to nejspíš kdovíjak nedopadne. Mnozí se domnívají, že </w:t>
      </w:r>
      <w:proofErr w:type="spellStart"/>
      <w:r>
        <w:rPr>
          <w:rFonts w:cs="Times New Roman"/>
        </w:rPr>
        <w:t>Murphy</w:t>
      </w:r>
      <w:proofErr w:type="spellEnd"/>
      <w:r>
        <w:rPr>
          <w:rFonts w:cs="Times New Roman"/>
        </w:rPr>
        <w:t xml:space="preserve"> byl optimista. </w:t>
      </w:r>
    </w:p>
    <w:p w:rsidR="00CE3ACA" w:rsidRDefault="00495021" w:rsidP="00CE3ACA">
      <w:pPr>
        <w:spacing w:after="0"/>
        <w:ind w:firstLine="708"/>
        <w:rPr>
          <w:rFonts w:cs="Times New Roman"/>
        </w:rPr>
      </w:pPr>
      <w:r>
        <w:rPr>
          <w:rFonts w:cs="Times New Roman"/>
        </w:rPr>
        <w:t xml:space="preserve">Jako kompromis teď nabízím </w:t>
      </w:r>
      <w:proofErr w:type="spellStart"/>
      <w:r>
        <w:rPr>
          <w:rFonts w:cs="Times New Roman"/>
        </w:rPr>
        <w:t>Fulghumova</w:t>
      </w:r>
      <w:proofErr w:type="spellEnd"/>
      <w:r>
        <w:rPr>
          <w:rFonts w:cs="Times New Roman"/>
        </w:rPr>
        <w:t xml:space="preserve"> doporučení. Body, jimž se vyhnul Bůh i </w:t>
      </w:r>
      <w:proofErr w:type="spellStart"/>
      <w:r>
        <w:rPr>
          <w:rFonts w:cs="Times New Roman"/>
        </w:rPr>
        <w:t>Murphy</w:t>
      </w:r>
      <w:proofErr w:type="spellEnd"/>
      <w:r>
        <w:rPr>
          <w:rFonts w:cs="Times New Roman"/>
        </w:rPr>
        <w:t xml:space="preserve">. A </w:t>
      </w:r>
      <w:proofErr w:type="gramStart"/>
      <w:r>
        <w:rPr>
          <w:rFonts w:cs="Times New Roman"/>
        </w:rPr>
        <w:t>nic  z toho</w:t>
      </w:r>
      <w:proofErr w:type="gramEnd"/>
      <w:r>
        <w:rPr>
          <w:rFonts w:cs="Times New Roman"/>
        </w:rPr>
        <w:t xml:space="preserve"> není tak přísné jako desatero, ani tak bezvýchodné jako nekonečné variace na </w:t>
      </w:r>
      <w:proofErr w:type="spellStart"/>
      <w:r>
        <w:rPr>
          <w:rFonts w:cs="Times New Roman"/>
        </w:rPr>
        <w:t>Murphyho</w:t>
      </w:r>
      <w:proofErr w:type="spellEnd"/>
      <w:r>
        <w:rPr>
          <w:rFonts w:cs="Times New Roman"/>
        </w:rPr>
        <w:t>. Všimněte si, že na mém seznamu je jenom devět položek. Na desáté pořád ještě pracuju. Nebo možná na jedenácté.</w:t>
      </w:r>
    </w:p>
    <w:p w:rsidR="00CE3ACA" w:rsidRDefault="00CE3ACA" w:rsidP="00CE3ACA">
      <w:pPr>
        <w:spacing w:after="0"/>
        <w:ind w:firstLine="708"/>
        <w:rPr>
          <w:rFonts w:cs="Times New Roman"/>
        </w:rPr>
      </w:pPr>
    </w:p>
    <w:p w:rsidR="00CE3ACA" w:rsidRDefault="00495021" w:rsidP="00CE3ACA">
      <w:pPr>
        <w:spacing w:after="0"/>
        <w:ind w:firstLine="708"/>
        <w:rPr>
          <w:rFonts w:cs="Times New Roman"/>
        </w:rPr>
      </w:pPr>
      <w:r>
        <w:rPr>
          <w:rFonts w:cs="Times New Roman"/>
        </w:rPr>
        <w:t xml:space="preserve">1. Kupte si limonádu od každého dítěte, které je prodává. </w:t>
      </w:r>
    </w:p>
    <w:p w:rsidR="00CE3ACA" w:rsidRDefault="00495021" w:rsidP="00CE3ACA">
      <w:pPr>
        <w:spacing w:after="0"/>
        <w:ind w:firstLine="708"/>
        <w:rPr>
          <w:rFonts w:cs="Times New Roman"/>
        </w:rPr>
      </w:pPr>
      <w:r>
        <w:rPr>
          <w:rFonts w:cs="Times New Roman"/>
        </w:rPr>
        <w:t xml:space="preserve">2. Kdykoliv můžete o něčem hlasovat, udělejte to. </w:t>
      </w:r>
    </w:p>
    <w:p w:rsidR="00CE3ACA" w:rsidRDefault="00495021" w:rsidP="00CE3ACA">
      <w:pPr>
        <w:spacing w:after="0"/>
        <w:ind w:firstLine="708"/>
        <w:rPr>
          <w:rFonts w:cs="Times New Roman"/>
        </w:rPr>
      </w:pPr>
      <w:r>
        <w:rPr>
          <w:rFonts w:cs="Times New Roman"/>
        </w:rPr>
        <w:t xml:space="preserve">3. Jděte na schůzku své středoškolské třídy po pětadvaceti letech. </w:t>
      </w:r>
    </w:p>
    <w:p w:rsidR="00CE3ACA" w:rsidRDefault="00495021" w:rsidP="00CE3ACA">
      <w:pPr>
        <w:spacing w:after="0"/>
        <w:ind w:firstLine="708"/>
        <w:rPr>
          <w:rFonts w:cs="Times New Roman"/>
        </w:rPr>
      </w:pPr>
      <w:r>
        <w:rPr>
          <w:rFonts w:cs="Times New Roman"/>
        </w:rPr>
        <w:t xml:space="preserve">4. Vždycky dejte přednost volnému času před penězi. </w:t>
      </w:r>
    </w:p>
    <w:p w:rsidR="00CE3ACA" w:rsidRDefault="00495021" w:rsidP="00CE3ACA">
      <w:pPr>
        <w:spacing w:after="0"/>
        <w:ind w:firstLine="708"/>
        <w:rPr>
          <w:rFonts w:cs="Times New Roman"/>
        </w:rPr>
      </w:pPr>
      <w:r>
        <w:rPr>
          <w:rFonts w:cs="Times New Roman"/>
        </w:rPr>
        <w:t xml:space="preserve">5. Vždycky si vyberte malebnější cestu s lepšími výhledy. </w:t>
      </w:r>
    </w:p>
    <w:p w:rsidR="00CE3ACA" w:rsidRDefault="00495021" w:rsidP="00CE3ACA">
      <w:pPr>
        <w:spacing w:after="0"/>
        <w:ind w:firstLine="708"/>
        <w:rPr>
          <w:rFonts w:cs="Times New Roman"/>
        </w:rPr>
      </w:pPr>
      <w:r>
        <w:rPr>
          <w:rFonts w:cs="Times New Roman"/>
        </w:rPr>
        <w:t xml:space="preserve">6. Alespoň něco dejte každému žebrákovi, kterého uvidíte. </w:t>
      </w:r>
    </w:p>
    <w:p w:rsidR="00CE3ACA" w:rsidRDefault="00495021" w:rsidP="00CE3ACA">
      <w:pPr>
        <w:spacing w:after="0"/>
        <w:ind w:firstLine="708"/>
        <w:rPr>
          <w:rFonts w:cs="Times New Roman"/>
        </w:rPr>
      </w:pPr>
      <w:r>
        <w:rPr>
          <w:rFonts w:cs="Times New Roman"/>
        </w:rPr>
        <w:t xml:space="preserve">7. A dávejte drobné všem pouličním muzikantům. </w:t>
      </w:r>
    </w:p>
    <w:p w:rsidR="00CE3ACA" w:rsidRDefault="00495021" w:rsidP="00CE3ACA">
      <w:pPr>
        <w:spacing w:after="0"/>
        <w:ind w:firstLine="708"/>
        <w:rPr>
          <w:rFonts w:cs="Times New Roman"/>
        </w:rPr>
      </w:pPr>
      <w:r>
        <w:rPr>
          <w:rFonts w:cs="Times New Roman"/>
        </w:rPr>
        <w:t>8. Vždycky buďte pro někoho nejdražší na světě.</w:t>
      </w:r>
    </w:p>
    <w:p w:rsidR="00495021" w:rsidRDefault="00495021" w:rsidP="00CE3ACA">
      <w:pPr>
        <w:spacing w:after="0"/>
        <w:ind w:firstLine="708"/>
        <w:rPr>
          <w:rFonts w:cs="Times New Roman"/>
        </w:rPr>
      </w:pPr>
      <w:r>
        <w:rPr>
          <w:rFonts w:cs="Times New Roman"/>
        </w:rPr>
        <w:t xml:space="preserve"> 9. Když do města přijede cirkus, nenechte si ho ujít.</w:t>
      </w:r>
    </w:p>
    <w:p w:rsidR="00CE3ACA" w:rsidRDefault="00CE3ACA">
      <w:pPr>
        <w:rPr>
          <w:rFonts w:cs="Times New Roman"/>
        </w:rPr>
      </w:pPr>
      <w:r>
        <w:rPr>
          <w:rFonts w:cs="Times New Roman"/>
        </w:rPr>
        <w:br w:type="page"/>
      </w:r>
    </w:p>
    <w:p w:rsidR="00CE3ACA" w:rsidRDefault="00CE3ACA" w:rsidP="00CE3ACA">
      <w:pPr>
        <w:spacing w:after="0"/>
        <w:jc w:val="center"/>
        <w:rPr>
          <w:rFonts w:cs="Times New Roman"/>
          <w:b/>
        </w:rPr>
      </w:pPr>
      <w:r w:rsidRPr="00495021">
        <w:rPr>
          <w:rFonts w:cs="Times New Roman"/>
          <w:b/>
        </w:rPr>
        <w:lastRenderedPageBreak/>
        <w:t xml:space="preserve">Příšerky a </w:t>
      </w:r>
      <w:proofErr w:type="spellStart"/>
      <w:r w:rsidRPr="00495021">
        <w:rPr>
          <w:rFonts w:cs="Times New Roman"/>
          <w:b/>
        </w:rPr>
        <w:t>příšeř</w:t>
      </w:r>
      <w:r>
        <w:rPr>
          <w:rFonts w:cs="Times New Roman"/>
          <w:b/>
        </w:rPr>
        <w:t>i</w:t>
      </w:r>
      <w:proofErr w:type="spellEnd"/>
    </w:p>
    <w:p w:rsidR="00CE3ACA" w:rsidRDefault="00CE3ACA" w:rsidP="00CE3ACA">
      <w:pPr>
        <w:spacing w:after="0"/>
        <w:jc w:val="center"/>
        <w:rPr>
          <w:rFonts w:cs="Times New Roman"/>
          <w:b/>
        </w:rPr>
      </w:pPr>
      <w:proofErr w:type="spellStart"/>
      <w:r>
        <w:rPr>
          <w:rFonts w:cs="Times New Roman"/>
          <w:b/>
        </w:rPr>
        <w:t>Čéče</w:t>
      </w:r>
      <w:proofErr w:type="spellEnd"/>
    </w:p>
    <w:p w:rsidR="00CE3ACA" w:rsidRDefault="00CE3ACA" w:rsidP="00CE3ACA">
      <w:pPr>
        <w:spacing w:after="0"/>
        <w:jc w:val="center"/>
        <w:rPr>
          <w:rFonts w:cs="Times New Roman"/>
          <w:b/>
        </w:rPr>
      </w:pPr>
    </w:p>
    <w:p w:rsidR="00CE3ACA" w:rsidRDefault="00CE3ACA" w:rsidP="00CE3ACA">
      <w:pPr>
        <w:spacing w:after="0"/>
        <w:rPr>
          <w:rFonts w:cs="Times New Roman"/>
        </w:rPr>
      </w:pPr>
      <w:r>
        <w:rPr>
          <w:rFonts w:cs="Times New Roman"/>
        </w:rPr>
        <w:t xml:space="preserve">„Jardo, </w:t>
      </w:r>
      <w:proofErr w:type="spellStart"/>
      <w:r>
        <w:rPr>
          <w:rFonts w:cs="Times New Roman"/>
        </w:rPr>
        <w:t>čéče</w:t>
      </w:r>
      <w:proofErr w:type="spellEnd"/>
      <w:r>
        <w:rPr>
          <w:rFonts w:cs="Times New Roman"/>
        </w:rPr>
        <w:t>, to jsou věci,</w:t>
      </w:r>
    </w:p>
    <w:p w:rsidR="00CE3ACA" w:rsidRDefault="00CE3ACA" w:rsidP="00CE3ACA">
      <w:pPr>
        <w:spacing w:after="0"/>
        <w:rPr>
          <w:rFonts w:cs="Times New Roman"/>
        </w:rPr>
      </w:pPr>
      <w:r>
        <w:rPr>
          <w:rFonts w:cs="Times New Roman"/>
        </w:rPr>
        <w:t xml:space="preserve">povídali ve </w:t>
      </w:r>
      <w:proofErr w:type="spellStart"/>
      <w:r>
        <w:rPr>
          <w:rFonts w:cs="Times New Roman"/>
        </w:rPr>
        <w:t>Strašecí</w:t>
      </w:r>
      <w:proofErr w:type="spellEnd"/>
      <w:r>
        <w:rPr>
          <w:rFonts w:cs="Times New Roman"/>
        </w:rPr>
        <w:t>,</w:t>
      </w:r>
    </w:p>
    <w:p w:rsidR="00CE3ACA" w:rsidRDefault="00CE3ACA" w:rsidP="00CE3ACA">
      <w:pPr>
        <w:spacing w:after="0"/>
        <w:rPr>
          <w:rFonts w:cs="Times New Roman"/>
        </w:rPr>
      </w:pPr>
      <w:r>
        <w:rPr>
          <w:rFonts w:cs="Times New Roman"/>
        </w:rPr>
        <w:t xml:space="preserve">že </w:t>
      </w:r>
      <w:proofErr w:type="spellStart"/>
      <w:r>
        <w:rPr>
          <w:rFonts w:cs="Times New Roman"/>
        </w:rPr>
        <w:t>prej</w:t>
      </w:r>
      <w:proofErr w:type="spellEnd"/>
      <w:r>
        <w:rPr>
          <w:rFonts w:cs="Times New Roman"/>
        </w:rPr>
        <w:t xml:space="preserve"> kocour z Hrdlořez</w:t>
      </w:r>
    </w:p>
    <w:p w:rsidR="00CE3ACA" w:rsidRDefault="00CE3ACA" w:rsidP="00CE3ACA">
      <w:pPr>
        <w:spacing w:after="0"/>
        <w:rPr>
          <w:rFonts w:cs="Times New Roman"/>
        </w:rPr>
      </w:pPr>
      <w:r>
        <w:rPr>
          <w:rFonts w:cs="Times New Roman"/>
        </w:rPr>
        <w:t>pokousal psa ze Strašnic!“</w:t>
      </w:r>
    </w:p>
    <w:p w:rsidR="00CE3ACA" w:rsidRDefault="00CE3ACA" w:rsidP="00CE3ACA">
      <w:pPr>
        <w:spacing w:after="0"/>
        <w:rPr>
          <w:rFonts w:cs="Times New Roman"/>
        </w:rPr>
      </w:pPr>
    </w:p>
    <w:p w:rsidR="00CE3ACA" w:rsidRDefault="00CE3ACA" w:rsidP="00CE3ACA">
      <w:pPr>
        <w:spacing w:after="0"/>
        <w:rPr>
          <w:rFonts w:cs="Times New Roman"/>
        </w:rPr>
      </w:pPr>
      <w:r>
        <w:rPr>
          <w:rFonts w:cs="Times New Roman"/>
        </w:rPr>
        <w:t>„A co na to ten pes?</w:t>
      </w:r>
    </w:p>
    <w:p w:rsidR="00CE3ACA" w:rsidRDefault="00CE3ACA" w:rsidP="00CE3ACA">
      <w:pPr>
        <w:spacing w:after="0"/>
        <w:rPr>
          <w:rFonts w:cs="Times New Roman"/>
        </w:rPr>
      </w:pPr>
      <w:r>
        <w:rPr>
          <w:rFonts w:cs="Times New Roman"/>
        </w:rPr>
        <w:t>proč tam vůbec lez?!“</w:t>
      </w:r>
    </w:p>
    <w:p w:rsidR="00CE3ACA" w:rsidRDefault="00CE3ACA" w:rsidP="00CE3ACA">
      <w:pPr>
        <w:spacing w:after="0"/>
        <w:rPr>
          <w:rFonts w:cs="Times New Roman"/>
        </w:rPr>
      </w:pPr>
    </w:p>
    <w:p w:rsidR="00CE3ACA" w:rsidRDefault="00CE3ACA" w:rsidP="00CE3ACA">
      <w:pPr>
        <w:spacing w:after="0"/>
        <w:rPr>
          <w:rFonts w:cs="Times New Roman"/>
        </w:rPr>
      </w:pPr>
      <w:r>
        <w:rPr>
          <w:rFonts w:cs="Times New Roman"/>
        </w:rPr>
        <w:t>„</w:t>
      </w:r>
      <w:proofErr w:type="spellStart"/>
      <w:r>
        <w:rPr>
          <w:rFonts w:cs="Times New Roman"/>
        </w:rPr>
        <w:t>Vo</w:t>
      </w:r>
      <w:proofErr w:type="spellEnd"/>
      <w:r>
        <w:rPr>
          <w:rFonts w:cs="Times New Roman"/>
        </w:rPr>
        <w:t xml:space="preserve"> tom neví nikdo nic.</w:t>
      </w:r>
    </w:p>
    <w:p w:rsidR="00CE3ACA" w:rsidRDefault="00CE3ACA" w:rsidP="00CE3ACA">
      <w:pPr>
        <w:spacing w:after="0"/>
        <w:rPr>
          <w:rFonts w:cs="Times New Roman"/>
        </w:rPr>
      </w:pPr>
      <w:r>
        <w:rPr>
          <w:rFonts w:cs="Times New Roman"/>
        </w:rPr>
        <w:t xml:space="preserve">Jen že </w:t>
      </w:r>
      <w:proofErr w:type="spellStart"/>
      <w:r>
        <w:rPr>
          <w:rFonts w:cs="Times New Roman"/>
        </w:rPr>
        <w:t>prej</w:t>
      </w:r>
      <w:proofErr w:type="spellEnd"/>
      <w:r>
        <w:rPr>
          <w:rFonts w:cs="Times New Roman"/>
        </w:rPr>
        <w:t xml:space="preserve"> byl </w:t>
      </w:r>
      <w:proofErr w:type="spellStart"/>
      <w:r>
        <w:rPr>
          <w:rFonts w:cs="Times New Roman"/>
        </w:rPr>
        <w:t>velkej</w:t>
      </w:r>
      <w:proofErr w:type="spellEnd"/>
      <w:r>
        <w:rPr>
          <w:rFonts w:cs="Times New Roman"/>
        </w:rPr>
        <w:t xml:space="preserve"> hic</w:t>
      </w:r>
    </w:p>
    <w:p w:rsidR="00CE3ACA" w:rsidRDefault="00CE3ACA" w:rsidP="00CE3ACA">
      <w:pPr>
        <w:spacing w:after="0"/>
        <w:rPr>
          <w:rFonts w:cs="Times New Roman"/>
        </w:rPr>
      </w:pPr>
      <w:proofErr w:type="gramStart"/>
      <w:r>
        <w:rPr>
          <w:rFonts w:cs="Times New Roman"/>
        </w:rPr>
        <w:t>a  ten</w:t>
      </w:r>
      <w:proofErr w:type="gramEnd"/>
      <w:r>
        <w:rPr>
          <w:rFonts w:cs="Times New Roman"/>
        </w:rPr>
        <w:t xml:space="preserve"> kocour za Strašnic</w:t>
      </w:r>
    </w:p>
    <w:p w:rsidR="00CE3ACA" w:rsidRDefault="00CE3ACA" w:rsidP="00CE3ACA">
      <w:pPr>
        <w:spacing w:after="0"/>
        <w:rPr>
          <w:rFonts w:cs="Times New Roman"/>
        </w:rPr>
      </w:pPr>
      <w:r>
        <w:rPr>
          <w:rFonts w:cs="Times New Roman"/>
        </w:rPr>
        <w:t>pokousal psa z Hrdlořez!“</w:t>
      </w:r>
    </w:p>
    <w:p w:rsidR="00CE3ACA" w:rsidRDefault="00CE3ACA" w:rsidP="00CE3ACA">
      <w:pPr>
        <w:spacing w:after="0"/>
        <w:rPr>
          <w:rFonts w:cs="Times New Roman"/>
        </w:rPr>
      </w:pPr>
    </w:p>
    <w:p w:rsidR="00CE3ACA" w:rsidRDefault="00CE3ACA" w:rsidP="00CE3ACA">
      <w:pPr>
        <w:spacing w:after="0"/>
        <w:rPr>
          <w:rFonts w:cs="Times New Roman"/>
        </w:rPr>
      </w:pPr>
      <w:r>
        <w:rPr>
          <w:rFonts w:cs="Times New Roman"/>
        </w:rPr>
        <w:t>„Z toho by se jeden pic!</w:t>
      </w:r>
    </w:p>
    <w:p w:rsidR="00CE3ACA" w:rsidRDefault="00CE3ACA" w:rsidP="00CE3ACA">
      <w:pPr>
        <w:spacing w:after="0"/>
        <w:rPr>
          <w:rFonts w:cs="Times New Roman"/>
        </w:rPr>
      </w:pPr>
      <w:r>
        <w:rPr>
          <w:rFonts w:cs="Times New Roman"/>
        </w:rPr>
        <w:t>Ten kocour byl ze Strašnic?!“</w:t>
      </w:r>
    </w:p>
    <w:p w:rsidR="00CE3ACA" w:rsidRDefault="00CE3ACA" w:rsidP="00CE3ACA">
      <w:pPr>
        <w:spacing w:after="0"/>
        <w:rPr>
          <w:rFonts w:cs="Times New Roman"/>
        </w:rPr>
      </w:pPr>
      <w:r>
        <w:rPr>
          <w:rFonts w:cs="Times New Roman"/>
        </w:rPr>
        <w:t xml:space="preserve">No jo, </w:t>
      </w:r>
      <w:proofErr w:type="spellStart"/>
      <w:r>
        <w:rPr>
          <w:rFonts w:cs="Times New Roman"/>
        </w:rPr>
        <w:t>čéče</w:t>
      </w:r>
      <w:proofErr w:type="spellEnd"/>
      <w:r>
        <w:rPr>
          <w:rFonts w:cs="Times New Roman"/>
        </w:rPr>
        <w:t xml:space="preserve">, tak </w:t>
      </w:r>
      <w:proofErr w:type="spellStart"/>
      <w:r>
        <w:rPr>
          <w:rFonts w:cs="Times New Roman"/>
        </w:rPr>
        <w:t>těpic</w:t>
      </w:r>
      <w:proofErr w:type="spellEnd"/>
      <w:r>
        <w:rPr>
          <w:rFonts w:cs="Times New Roman"/>
        </w:rPr>
        <w:t>.</w:t>
      </w:r>
    </w:p>
    <w:p w:rsidR="00CE3ACA" w:rsidRDefault="00CE3ACA" w:rsidP="00CE3ACA">
      <w:pPr>
        <w:spacing w:after="0"/>
        <w:rPr>
          <w:rFonts w:cs="Times New Roman"/>
        </w:rPr>
      </w:pPr>
      <w:r>
        <w:rPr>
          <w:rFonts w:cs="Times New Roman"/>
        </w:rPr>
        <w:t xml:space="preserve">Běžím to říct do </w:t>
      </w:r>
      <w:proofErr w:type="spellStart"/>
      <w:r>
        <w:rPr>
          <w:rFonts w:cs="Times New Roman"/>
        </w:rPr>
        <w:t>ďáblic</w:t>
      </w:r>
      <w:proofErr w:type="spellEnd"/>
      <w:r>
        <w:rPr>
          <w:rFonts w:cs="Times New Roman"/>
        </w:rPr>
        <w:t>.“</w:t>
      </w: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sz w:val="24"/>
          <w:szCs w:val="24"/>
        </w:rPr>
      </w:pPr>
      <w:r w:rsidRPr="000B53E2">
        <w:rPr>
          <w:rFonts w:cs="Times New Roman"/>
          <w:sz w:val="24"/>
          <w:szCs w:val="24"/>
        </w:rPr>
        <w:t>Seznam použitých zdrojů:</w:t>
      </w:r>
    </w:p>
    <w:p w:rsidR="000B53E2" w:rsidRPr="00CE3ACA" w:rsidRDefault="00CE3ACA" w:rsidP="000B53E2">
      <w:pPr>
        <w:pStyle w:val="Odstavecseseznamem"/>
        <w:numPr>
          <w:ilvl w:val="0"/>
          <w:numId w:val="1"/>
        </w:numPr>
        <w:rPr>
          <w:rFonts w:cs="Times New Roman"/>
          <w:sz w:val="24"/>
          <w:szCs w:val="24"/>
        </w:rPr>
      </w:pPr>
      <w:r>
        <w:rPr>
          <w:rFonts w:ascii="Arial" w:hAnsi="Arial" w:cs="Arial"/>
          <w:sz w:val="20"/>
          <w:szCs w:val="20"/>
        </w:rPr>
        <w:t xml:space="preserve">FULGHUM, Robert. </w:t>
      </w:r>
      <w:r>
        <w:rPr>
          <w:rFonts w:ascii="Arial" w:hAnsi="Arial" w:cs="Arial"/>
          <w:i/>
          <w:iCs/>
          <w:sz w:val="20"/>
          <w:szCs w:val="20"/>
        </w:rPr>
        <w:t>Už hořela, když jsem si do ní lehal</w:t>
      </w:r>
      <w:r>
        <w:rPr>
          <w:rFonts w:ascii="Arial" w:hAnsi="Arial" w:cs="Arial"/>
          <w:sz w:val="20"/>
          <w:szCs w:val="20"/>
        </w:rPr>
        <w:t xml:space="preserve">. Vydání páté, v Argu první - dotisk. Překlad Jiří Hrubý. Praha: </w:t>
      </w:r>
      <w:proofErr w:type="spellStart"/>
      <w:r>
        <w:rPr>
          <w:rFonts w:ascii="Arial" w:hAnsi="Arial" w:cs="Arial"/>
          <w:sz w:val="20"/>
          <w:szCs w:val="20"/>
        </w:rPr>
        <w:t>Argo</w:t>
      </w:r>
      <w:proofErr w:type="spellEnd"/>
      <w:r>
        <w:rPr>
          <w:rFonts w:ascii="Arial" w:hAnsi="Arial" w:cs="Arial"/>
          <w:sz w:val="20"/>
          <w:szCs w:val="20"/>
        </w:rPr>
        <w:t>, 2003, 138 s. ISBN 80-720-3029-9.</w:t>
      </w:r>
    </w:p>
    <w:p w:rsidR="00CE3ACA" w:rsidRPr="00CE3ACA" w:rsidRDefault="00CE3ACA" w:rsidP="00CE3ACA">
      <w:pPr>
        <w:pStyle w:val="Odstavecseseznamem"/>
        <w:rPr>
          <w:rFonts w:cs="Times New Roman"/>
          <w:sz w:val="24"/>
          <w:szCs w:val="24"/>
        </w:rPr>
      </w:pPr>
    </w:p>
    <w:p w:rsidR="00CE3ACA" w:rsidRPr="00CE3ACA" w:rsidRDefault="00CE3ACA" w:rsidP="000B53E2">
      <w:pPr>
        <w:pStyle w:val="Odstavecseseznamem"/>
        <w:numPr>
          <w:ilvl w:val="0"/>
          <w:numId w:val="1"/>
        </w:numPr>
        <w:rPr>
          <w:rFonts w:cs="Times New Roman"/>
          <w:sz w:val="24"/>
          <w:szCs w:val="24"/>
        </w:rPr>
      </w:pPr>
      <w:r>
        <w:rPr>
          <w:rFonts w:ascii="Arial" w:hAnsi="Arial" w:cs="Arial"/>
          <w:sz w:val="20"/>
          <w:szCs w:val="20"/>
        </w:rPr>
        <w:t xml:space="preserve">PAVEL ŠRUT, [ilustrace] Galina </w:t>
      </w:r>
      <w:proofErr w:type="spellStart"/>
      <w:r>
        <w:rPr>
          <w:rFonts w:ascii="Arial" w:hAnsi="Arial" w:cs="Arial"/>
          <w:sz w:val="20"/>
          <w:szCs w:val="20"/>
        </w:rPr>
        <w:t>Miklínová</w:t>
      </w:r>
      <w:proofErr w:type="spellEnd"/>
      <w:r>
        <w:rPr>
          <w:rFonts w:ascii="Arial" w:hAnsi="Arial" w:cs="Arial"/>
          <w:sz w:val="20"/>
          <w:szCs w:val="20"/>
        </w:rPr>
        <w:t xml:space="preserve">. </w:t>
      </w:r>
      <w:r>
        <w:rPr>
          <w:rFonts w:ascii="Arial" w:hAnsi="Arial" w:cs="Arial"/>
          <w:i/>
          <w:iCs/>
          <w:sz w:val="20"/>
          <w:szCs w:val="20"/>
        </w:rPr>
        <w:t>Příšerky</w:t>
      </w:r>
      <w:r>
        <w:rPr>
          <w:rFonts w:ascii="Arial" w:hAnsi="Arial" w:cs="Arial"/>
          <w:sz w:val="20"/>
          <w:szCs w:val="20"/>
        </w:rPr>
        <w:t xml:space="preserve">. </w:t>
      </w:r>
      <w:proofErr w:type="spellStart"/>
      <w:r>
        <w:rPr>
          <w:rFonts w:ascii="Arial" w:hAnsi="Arial" w:cs="Arial"/>
          <w:sz w:val="20"/>
          <w:szCs w:val="20"/>
        </w:rPr>
        <w:t>Vyd</w:t>
      </w:r>
      <w:proofErr w:type="spellEnd"/>
      <w:r>
        <w:rPr>
          <w:rFonts w:ascii="Arial" w:hAnsi="Arial" w:cs="Arial"/>
          <w:sz w:val="20"/>
          <w:szCs w:val="20"/>
        </w:rPr>
        <w:t>. 1. V Praze: Paseka, 2005. ISBN 80-718-5733-5.</w:t>
      </w:r>
    </w:p>
    <w:p w:rsidR="00CE3ACA" w:rsidRPr="00CE3ACA" w:rsidRDefault="00CE3ACA" w:rsidP="00CE3ACA">
      <w:pPr>
        <w:pStyle w:val="Odstavecseseznamem"/>
        <w:rPr>
          <w:rFonts w:cs="Times New Roman"/>
          <w:sz w:val="24"/>
          <w:szCs w:val="24"/>
        </w:rPr>
      </w:pPr>
    </w:p>
    <w:p w:rsidR="00CE3ACA" w:rsidRPr="000B53E2" w:rsidRDefault="00CE3ACA" w:rsidP="000B53E2">
      <w:pPr>
        <w:pStyle w:val="Odstavecseseznamem"/>
        <w:numPr>
          <w:ilvl w:val="0"/>
          <w:numId w:val="1"/>
        </w:numPr>
        <w:rPr>
          <w:rFonts w:cs="Times New Roman"/>
          <w:sz w:val="24"/>
          <w:szCs w:val="24"/>
        </w:rPr>
      </w:pPr>
      <w:proofErr w:type="gramStart"/>
      <w:r>
        <w:rPr>
          <w:rFonts w:ascii="Arial" w:hAnsi="Arial" w:cs="Arial"/>
          <w:sz w:val="20"/>
          <w:szCs w:val="20"/>
        </w:rPr>
        <w:t xml:space="preserve">EZOP,. </w:t>
      </w:r>
      <w:r>
        <w:rPr>
          <w:rFonts w:ascii="Arial" w:hAnsi="Arial" w:cs="Arial"/>
          <w:i/>
          <w:iCs/>
          <w:sz w:val="20"/>
          <w:szCs w:val="20"/>
        </w:rPr>
        <w:t>Ezopovy</w:t>
      </w:r>
      <w:proofErr w:type="gramEnd"/>
      <w:r>
        <w:rPr>
          <w:rFonts w:ascii="Arial" w:hAnsi="Arial" w:cs="Arial"/>
          <w:i/>
          <w:iCs/>
          <w:sz w:val="20"/>
          <w:szCs w:val="20"/>
        </w:rPr>
        <w:t xml:space="preserve"> bajky</w:t>
      </w:r>
      <w:r>
        <w:rPr>
          <w:rFonts w:ascii="Arial" w:hAnsi="Arial" w:cs="Arial"/>
          <w:sz w:val="20"/>
          <w:szCs w:val="20"/>
        </w:rPr>
        <w:t xml:space="preserve">. Překlad Jan Machač. Praha: Fortuna </w:t>
      </w:r>
      <w:proofErr w:type="spellStart"/>
      <w:r>
        <w:rPr>
          <w:rFonts w:ascii="Arial" w:hAnsi="Arial" w:cs="Arial"/>
          <w:sz w:val="20"/>
          <w:szCs w:val="20"/>
        </w:rPr>
        <w:t>Print</w:t>
      </w:r>
      <w:proofErr w:type="spellEnd"/>
      <w:r>
        <w:rPr>
          <w:rFonts w:ascii="Arial" w:hAnsi="Arial" w:cs="Arial"/>
          <w:sz w:val="20"/>
          <w:szCs w:val="20"/>
        </w:rPr>
        <w:t>, c2005, 125 s. Jupiter. ISBN 80-732-1170-X.</w:t>
      </w:r>
    </w:p>
    <w:p w:rsidR="000B53E2" w:rsidRDefault="000B53E2">
      <w:pPr>
        <w:rPr>
          <w:rFonts w:cs="Times New Roman"/>
        </w:rPr>
      </w:pPr>
    </w:p>
    <w:p w:rsidR="000B53E2" w:rsidRDefault="000B53E2">
      <w:pPr>
        <w:rPr>
          <w:rFonts w:cs="Times New Roman"/>
        </w:rPr>
      </w:pPr>
    </w:p>
    <w:p w:rsidR="000B53E2" w:rsidRPr="000163F8" w:rsidRDefault="000B53E2">
      <w:pPr>
        <w:rPr>
          <w:rFonts w:cs="Times New Roman"/>
        </w:rPr>
      </w:pPr>
    </w:p>
    <w:sectPr w:rsidR="000B53E2" w:rsidRPr="000163F8" w:rsidSect="00945F42">
      <w:head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08EF" w:rsidRDefault="009A08EF" w:rsidP="000515E4">
      <w:pPr>
        <w:spacing w:after="0" w:line="240" w:lineRule="auto"/>
      </w:pPr>
      <w:r>
        <w:separator/>
      </w:r>
    </w:p>
  </w:endnote>
  <w:endnote w:type="continuationSeparator" w:id="0">
    <w:p w:rsidR="009A08EF" w:rsidRDefault="009A08EF" w:rsidP="000515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08EF" w:rsidRDefault="009A08EF" w:rsidP="000515E4">
      <w:pPr>
        <w:spacing w:after="0" w:line="240" w:lineRule="auto"/>
      </w:pPr>
      <w:r>
        <w:separator/>
      </w:r>
    </w:p>
  </w:footnote>
  <w:footnote w:type="continuationSeparator" w:id="0">
    <w:p w:rsidR="009A08EF" w:rsidRDefault="009A08EF" w:rsidP="000515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3E2" w:rsidRDefault="000B53E2">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61A23"/>
    <w:multiLevelType w:val="hybridMultilevel"/>
    <w:tmpl w:val="F5EE3D6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F2079DD"/>
    <w:multiLevelType w:val="hybridMultilevel"/>
    <w:tmpl w:val="C5888C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25AA3280"/>
    <w:multiLevelType w:val="hybridMultilevel"/>
    <w:tmpl w:val="AAA06094"/>
    <w:lvl w:ilvl="0" w:tplc="9710BBEA">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2A426FF4"/>
    <w:multiLevelType w:val="hybridMultilevel"/>
    <w:tmpl w:val="DD407406"/>
    <w:lvl w:ilvl="0" w:tplc="1B76CB90">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0"/>
  <w:defaultTabStop w:val="708"/>
  <w:hyphenationZone w:val="425"/>
  <w:characterSpacingControl w:val="doNotCompress"/>
  <w:footnotePr>
    <w:footnote w:id="-1"/>
    <w:footnote w:id="0"/>
  </w:footnotePr>
  <w:endnotePr>
    <w:endnote w:id="-1"/>
    <w:endnote w:id="0"/>
  </w:endnotePr>
  <w:compat/>
  <w:rsids>
    <w:rsidRoot w:val="000515E4"/>
    <w:rsid w:val="000163F8"/>
    <w:rsid w:val="000515E4"/>
    <w:rsid w:val="000B53E2"/>
    <w:rsid w:val="000D1075"/>
    <w:rsid w:val="00133BAD"/>
    <w:rsid w:val="001970DA"/>
    <w:rsid w:val="001B4830"/>
    <w:rsid w:val="0021227A"/>
    <w:rsid w:val="00255C49"/>
    <w:rsid w:val="00353885"/>
    <w:rsid w:val="003804D3"/>
    <w:rsid w:val="00493060"/>
    <w:rsid w:val="00495021"/>
    <w:rsid w:val="00504BB6"/>
    <w:rsid w:val="005142BE"/>
    <w:rsid w:val="005660D0"/>
    <w:rsid w:val="005A2CE4"/>
    <w:rsid w:val="0062218D"/>
    <w:rsid w:val="006840F9"/>
    <w:rsid w:val="006A3C09"/>
    <w:rsid w:val="008848CE"/>
    <w:rsid w:val="008E034B"/>
    <w:rsid w:val="008F7B01"/>
    <w:rsid w:val="00945F42"/>
    <w:rsid w:val="009A08EF"/>
    <w:rsid w:val="00A1748E"/>
    <w:rsid w:val="00A94084"/>
    <w:rsid w:val="00B30AEF"/>
    <w:rsid w:val="00B86BCE"/>
    <w:rsid w:val="00BD7D2D"/>
    <w:rsid w:val="00C14C0B"/>
    <w:rsid w:val="00C60743"/>
    <w:rsid w:val="00CE3ACA"/>
    <w:rsid w:val="00D87451"/>
    <w:rsid w:val="00E00B43"/>
    <w:rsid w:val="00E266BC"/>
    <w:rsid w:val="00E60538"/>
    <w:rsid w:val="00ED7AF6"/>
    <w:rsid w:val="00FC1FE3"/>
    <w:rsid w:val="00FE7EE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45F42"/>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515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515E4"/>
  </w:style>
  <w:style w:type="paragraph" w:styleId="Zpat">
    <w:name w:val="footer"/>
    <w:basedOn w:val="Normln"/>
    <w:link w:val="ZpatChar"/>
    <w:uiPriority w:val="99"/>
    <w:unhideWhenUsed/>
    <w:rsid w:val="000515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515E4"/>
  </w:style>
  <w:style w:type="paragraph" w:styleId="Textbubliny">
    <w:name w:val="Balloon Text"/>
    <w:basedOn w:val="Normln"/>
    <w:link w:val="TextbublinyChar"/>
    <w:uiPriority w:val="99"/>
    <w:semiHidden/>
    <w:unhideWhenUsed/>
    <w:rsid w:val="000515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515E4"/>
    <w:rPr>
      <w:rFonts w:ascii="Tahoma" w:hAnsi="Tahoma" w:cs="Tahoma"/>
      <w:sz w:val="16"/>
      <w:szCs w:val="16"/>
    </w:rPr>
  </w:style>
  <w:style w:type="table" w:styleId="Mkatabulky">
    <w:name w:val="Table Grid"/>
    <w:basedOn w:val="Normlntabulka"/>
    <w:uiPriority w:val="59"/>
    <w:rsid w:val="001B4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vtlstnovnzvraznn11">
    <w:name w:val="Světlé stínování – zvýraznění 11"/>
    <w:basedOn w:val="Normlntabulka"/>
    <w:uiPriority w:val="60"/>
    <w:rsid w:val="001B483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tnovnzvraznn5">
    <w:name w:val="Light Shading Accent 5"/>
    <w:basedOn w:val="Normlntabulka"/>
    <w:uiPriority w:val="60"/>
    <w:rsid w:val="006840F9"/>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Odkaznakoment">
    <w:name w:val="annotation reference"/>
    <w:basedOn w:val="Standardnpsmoodstavce"/>
    <w:uiPriority w:val="99"/>
    <w:semiHidden/>
    <w:unhideWhenUsed/>
    <w:rsid w:val="00E266BC"/>
    <w:rPr>
      <w:sz w:val="16"/>
      <w:szCs w:val="16"/>
    </w:rPr>
  </w:style>
  <w:style w:type="paragraph" w:styleId="Textkomente">
    <w:name w:val="annotation text"/>
    <w:basedOn w:val="Normln"/>
    <w:link w:val="TextkomenteChar"/>
    <w:uiPriority w:val="99"/>
    <w:semiHidden/>
    <w:unhideWhenUsed/>
    <w:rsid w:val="00E266BC"/>
    <w:pPr>
      <w:spacing w:line="240" w:lineRule="auto"/>
    </w:pPr>
    <w:rPr>
      <w:sz w:val="20"/>
      <w:szCs w:val="20"/>
    </w:rPr>
  </w:style>
  <w:style w:type="character" w:customStyle="1" w:styleId="TextkomenteChar">
    <w:name w:val="Text komentáře Char"/>
    <w:basedOn w:val="Standardnpsmoodstavce"/>
    <w:link w:val="Textkomente"/>
    <w:uiPriority w:val="99"/>
    <w:semiHidden/>
    <w:rsid w:val="00E266BC"/>
    <w:rPr>
      <w:sz w:val="20"/>
      <w:szCs w:val="20"/>
    </w:rPr>
  </w:style>
  <w:style w:type="paragraph" w:styleId="Pedmtkomente">
    <w:name w:val="annotation subject"/>
    <w:basedOn w:val="Textkomente"/>
    <w:next w:val="Textkomente"/>
    <w:link w:val="PedmtkomenteChar"/>
    <w:uiPriority w:val="99"/>
    <w:semiHidden/>
    <w:unhideWhenUsed/>
    <w:rsid w:val="00E266BC"/>
    <w:rPr>
      <w:b/>
      <w:bCs/>
    </w:rPr>
  </w:style>
  <w:style w:type="character" w:customStyle="1" w:styleId="PedmtkomenteChar">
    <w:name w:val="Předmět komentáře Char"/>
    <w:basedOn w:val="TextkomenteChar"/>
    <w:link w:val="Pedmtkomente"/>
    <w:uiPriority w:val="99"/>
    <w:semiHidden/>
    <w:rsid w:val="00E266BC"/>
    <w:rPr>
      <w:b/>
      <w:bCs/>
      <w:sz w:val="20"/>
      <w:szCs w:val="20"/>
    </w:rPr>
  </w:style>
  <w:style w:type="paragraph" w:styleId="Odstavecseseznamem">
    <w:name w:val="List Paragraph"/>
    <w:basedOn w:val="Normln"/>
    <w:uiPriority w:val="34"/>
    <w:qFormat/>
    <w:rsid w:val="000B53E2"/>
    <w:pPr>
      <w:ind w:left="720"/>
      <w:contextualSpacing/>
    </w:pPr>
  </w:style>
  <w:style w:type="paragraph" w:styleId="Revize">
    <w:name w:val="Revision"/>
    <w:hidden/>
    <w:uiPriority w:val="99"/>
    <w:semiHidden/>
    <w:rsid w:val="000B53E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515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515E4"/>
  </w:style>
  <w:style w:type="paragraph" w:styleId="Zpat">
    <w:name w:val="footer"/>
    <w:basedOn w:val="Normln"/>
    <w:link w:val="ZpatChar"/>
    <w:uiPriority w:val="99"/>
    <w:unhideWhenUsed/>
    <w:rsid w:val="000515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515E4"/>
  </w:style>
  <w:style w:type="paragraph" w:styleId="Textbubliny">
    <w:name w:val="Balloon Text"/>
    <w:basedOn w:val="Normln"/>
    <w:link w:val="TextbublinyChar"/>
    <w:uiPriority w:val="99"/>
    <w:semiHidden/>
    <w:unhideWhenUsed/>
    <w:rsid w:val="000515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515E4"/>
    <w:rPr>
      <w:rFonts w:ascii="Tahoma" w:hAnsi="Tahoma" w:cs="Tahoma"/>
      <w:sz w:val="16"/>
      <w:szCs w:val="16"/>
    </w:rPr>
  </w:style>
  <w:style w:type="table" w:styleId="Mkatabulky">
    <w:name w:val="Table Grid"/>
    <w:basedOn w:val="Normlntabulka"/>
    <w:uiPriority w:val="59"/>
    <w:rsid w:val="001B4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tnovnzvraznn1">
    <w:name w:val="Light Shading Accent 1"/>
    <w:basedOn w:val="Normlntabulka"/>
    <w:uiPriority w:val="60"/>
    <w:rsid w:val="001B483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tnovnzvraznn5">
    <w:name w:val="Light Shading Accent 5"/>
    <w:basedOn w:val="Normlntabulka"/>
    <w:uiPriority w:val="60"/>
    <w:rsid w:val="006840F9"/>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Odkaznakoment">
    <w:name w:val="annotation reference"/>
    <w:basedOn w:val="Standardnpsmoodstavce"/>
    <w:uiPriority w:val="99"/>
    <w:semiHidden/>
    <w:unhideWhenUsed/>
    <w:rsid w:val="00E266BC"/>
    <w:rPr>
      <w:sz w:val="16"/>
      <w:szCs w:val="16"/>
    </w:rPr>
  </w:style>
  <w:style w:type="paragraph" w:styleId="Textkomente">
    <w:name w:val="annotation text"/>
    <w:basedOn w:val="Normln"/>
    <w:link w:val="TextkomenteChar"/>
    <w:uiPriority w:val="99"/>
    <w:semiHidden/>
    <w:unhideWhenUsed/>
    <w:rsid w:val="00E266BC"/>
    <w:pPr>
      <w:spacing w:line="240" w:lineRule="auto"/>
    </w:pPr>
    <w:rPr>
      <w:sz w:val="20"/>
      <w:szCs w:val="20"/>
    </w:rPr>
  </w:style>
  <w:style w:type="character" w:customStyle="1" w:styleId="TextkomenteChar">
    <w:name w:val="Text komentáře Char"/>
    <w:basedOn w:val="Standardnpsmoodstavce"/>
    <w:link w:val="Textkomente"/>
    <w:uiPriority w:val="99"/>
    <w:semiHidden/>
    <w:rsid w:val="00E266BC"/>
    <w:rPr>
      <w:sz w:val="20"/>
      <w:szCs w:val="20"/>
    </w:rPr>
  </w:style>
  <w:style w:type="paragraph" w:styleId="Pedmtkomente">
    <w:name w:val="annotation subject"/>
    <w:basedOn w:val="Textkomente"/>
    <w:next w:val="Textkomente"/>
    <w:link w:val="PedmtkomenteChar"/>
    <w:uiPriority w:val="99"/>
    <w:semiHidden/>
    <w:unhideWhenUsed/>
    <w:rsid w:val="00E266BC"/>
    <w:rPr>
      <w:b/>
      <w:bCs/>
    </w:rPr>
  </w:style>
  <w:style w:type="character" w:customStyle="1" w:styleId="PedmtkomenteChar">
    <w:name w:val="Předmět komentáře Char"/>
    <w:basedOn w:val="TextkomenteChar"/>
    <w:link w:val="Pedmtkomente"/>
    <w:uiPriority w:val="99"/>
    <w:semiHidden/>
    <w:rsid w:val="00E266BC"/>
    <w:rPr>
      <w:b/>
      <w:bCs/>
      <w:sz w:val="20"/>
      <w:szCs w:val="20"/>
    </w:rPr>
  </w:style>
  <w:style w:type="paragraph" w:styleId="Odstavecseseznamem">
    <w:name w:val="List Paragraph"/>
    <w:basedOn w:val="Normln"/>
    <w:uiPriority w:val="34"/>
    <w:qFormat/>
    <w:rsid w:val="000B53E2"/>
    <w:pPr>
      <w:ind w:left="720"/>
      <w:contextualSpacing/>
    </w:pPr>
  </w:style>
  <w:style w:type="paragraph" w:styleId="Revize">
    <w:name w:val="Revision"/>
    <w:hidden/>
    <w:uiPriority w:val="99"/>
    <w:semiHidden/>
    <w:rsid w:val="000B53E2"/>
    <w:pPr>
      <w:spacing w:after="0" w:line="240" w:lineRule="auto"/>
    </w:pPr>
  </w:style>
</w:styles>
</file>

<file path=word/webSettings.xml><?xml version="1.0" encoding="utf-8"?>
<w:webSettings xmlns:r="http://schemas.openxmlformats.org/officeDocument/2006/relationships" xmlns:w="http://schemas.openxmlformats.org/wordprocessingml/2006/main">
  <w:divs>
    <w:div w:id="110172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9B76D-5FFD-4518-87CD-5D052484C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Pages>
  <Words>989</Words>
  <Characters>5841</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6817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Antonín Zelený</dc:creator>
  <cp:lastModifiedBy>Uzivatel</cp:lastModifiedBy>
  <cp:revision>11</cp:revision>
  <dcterms:created xsi:type="dcterms:W3CDTF">2013-02-20T04:11:00Z</dcterms:created>
  <dcterms:modified xsi:type="dcterms:W3CDTF">2013-03-22T06:12:00Z</dcterms:modified>
</cp:coreProperties>
</file>