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B907A9" w:rsidP="00F7285C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 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0630E2" w:rsidP="000630E2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PL </w:t>
            </w:r>
            <w:proofErr w:type="spellStart"/>
            <w:r>
              <w:rPr>
                <w:rFonts w:cs="Times New Roman"/>
              </w:rPr>
              <w:t>cleneni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odb</w:t>
            </w:r>
            <w:proofErr w:type="spellEnd"/>
            <w:r>
              <w:rPr>
                <w:rFonts w:cs="Times New Roman"/>
              </w:rPr>
              <w:t>. stylu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0630E2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>VY_32_INOVACE_</w:t>
            </w:r>
            <w:r w:rsidR="00F7285C">
              <w:rPr>
                <w:rFonts w:cs="Times New Roman"/>
              </w:rPr>
              <w:t>1.2.9</w:t>
            </w:r>
            <w:bookmarkStart w:id="0" w:name="_GoBack"/>
            <w:bookmarkEnd w:id="0"/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F7285C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17. 3. 2013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F7285C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F7285C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Základní vlastnosti textu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F7285C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Žák aplikuje získané znalosti při tvorbě vlastních textů.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F7285C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Principy horizontálního a vertikálního členění textu v odborném stylu.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F7285C" w:rsidP="00F7285C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určený pro žáky 3. ročníku. Procvičování získaných teoretických znalostí. 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F7285C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Pracovní list se osvědčil ve výuce. Žáci dokázali ve většině případů aplikovat principy horizontálního a vertikálního členění textu.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F60BC4" w:rsidRPr="00F60BC4" w:rsidRDefault="00F60BC4">
      <w:pPr>
        <w:rPr>
          <w:rFonts w:cs="Times New Roman"/>
        </w:rPr>
      </w:pPr>
      <w:r w:rsidRPr="00F60BC4">
        <w:rPr>
          <w:rFonts w:cs="Times New Roman"/>
        </w:rPr>
        <w:t>Úloha 1:</w:t>
      </w:r>
    </w:p>
    <w:p w:rsidR="000B53E2" w:rsidRPr="002F4C9A" w:rsidRDefault="00114079">
      <w:pPr>
        <w:rPr>
          <w:rFonts w:cs="Times New Roman"/>
          <w:b/>
          <w:sz w:val="24"/>
          <w:szCs w:val="24"/>
        </w:rPr>
      </w:pPr>
      <w:r w:rsidRPr="002F4C9A">
        <w:rPr>
          <w:rFonts w:cs="Times New Roman"/>
          <w:b/>
          <w:sz w:val="24"/>
          <w:szCs w:val="24"/>
        </w:rPr>
        <w:t xml:space="preserve">1.1 </w:t>
      </w:r>
      <w:r w:rsidR="002F4C9A" w:rsidRPr="002F4C9A">
        <w:rPr>
          <w:rFonts w:cs="Times New Roman"/>
          <w:b/>
          <w:sz w:val="24"/>
          <w:szCs w:val="24"/>
        </w:rPr>
        <w:t xml:space="preserve">HISTORIE SVĚTOVÉHO PLYNÁRENSTVÍ </w:t>
      </w:r>
    </w:p>
    <w:p w:rsidR="00114079" w:rsidRDefault="00114079" w:rsidP="003D374D">
      <w:pPr>
        <w:jc w:val="both"/>
        <w:rPr>
          <w:rFonts w:cs="Times New Roman"/>
        </w:rPr>
      </w:pPr>
      <w:r>
        <w:rPr>
          <w:rFonts w:cs="Times New Roman"/>
        </w:rPr>
        <w:t xml:space="preserve">Kde a jak vlastně začalo uvědomělé využívání topného plynu, nedá se již přesně zjistit. Snad to bylo ve staré Číně, kde již v X. století př. </w:t>
      </w:r>
      <w:r w:rsidR="00B907A9">
        <w:rPr>
          <w:rFonts w:cs="Times New Roman"/>
        </w:rPr>
        <w:t>n</w:t>
      </w:r>
      <w:r>
        <w:rPr>
          <w:rFonts w:cs="Times New Roman"/>
        </w:rPr>
        <w:t xml:space="preserve">. l. rozváděli přírodní zemní plyn bambusovými trubkami a používali jej ke svícení i topení. Na objev a využití zemního plynu – svítiplynu však lidstvo muselo ještě mnoho staletí čekat. Jako četná jiná průmyslová odvětví vyvinulo se i </w:t>
      </w:r>
      <w:proofErr w:type="gramStart"/>
      <w:r>
        <w:rPr>
          <w:rFonts w:cs="Times New Roman"/>
        </w:rPr>
        <w:t>plynárenství  z vědeckých</w:t>
      </w:r>
      <w:proofErr w:type="gramEnd"/>
      <w:r>
        <w:rPr>
          <w:rFonts w:cs="Times New Roman"/>
        </w:rPr>
        <w:t xml:space="preserve"> pokusů různých jedinců, kteří žíhali uhlí, dřevo a jiné organické hmoty v žáru za nepřístupu vzduchu (odplyňovali, karbonizovali) a sledovali přitom změny a vznik nových látek. J. </w:t>
      </w:r>
      <w:proofErr w:type="spellStart"/>
      <w:r>
        <w:rPr>
          <w:rFonts w:cs="Times New Roman"/>
        </w:rPr>
        <w:t>Tardin</w:t>
      </w:r>
      <w:proofErr w:type="spellEnd"/>
      <w:r>
        <w:rPr>
          <w:rFonts w:cs="Times New Roman"/>
        </w:rPr>
        <w:t xml:space="preserve"> </w:t>
      </w:r>
      <w:r w:rsidR="002236BF">
        <w:rPr>
          <w:rFonts w:cs="Times New Roman"/>
        </w:rPr>
        <w:t xml:space="preserve">v roce 1618 </w:t>
      </w:r>
      <w:r w:rsidR="00B907A9">
        <w:rPr>
          <w:rFonts w:cs="Times New Roman"/>
        </w:rPr>
        <w:t>a J. </w:t>
      </w:r>
      <w:proofErr w:type="spellStart"/>
      <w:r w:rsidR="00B907A9">
        <w:rPr>
          <w:rFonts w:cs="Times New Roman"/>
        </w:rPr>
        <w:t>Clayton</w:t>
      </w:r>
      <w:proofErr w:type="spellEnd"/>
      <w:r w:rsidR="00B907A9">
        <w:rPr>
          <w:rFonts w:cs="Times New Roman"/>
        </w:rPr>
        <w:t xml:space="preserve"> v</w:t>
      </w:r>
      <w:r w:rsidR="002236BF">
        <w:rPr>
          <w:rFonts w:cs="Times New Roman"/>
        </w:rPr>
        <w:t xml:space="preserve"> roce 1659 se pokusili vyrobit hořlavý plyn karbonizací uhlí a oběma se tento pokus zdařil. </w:t>
      </w:r>
      <w:proofErr w:type="spellStart"/>
      <w:r w:rsidR="002236BF">
        <w:rPr>
          <w:rFonts w:cs="Times New Roman"/>
        </w:rPr>
        <w:t>Clayton</w:t>
      </w:r>
      <w:proofErr w:type="spellEnd"/>
      <w:r w:rsidR="002236BF">
        <w:rPr>
          <w:rFonts w:cs="Times New Roman"/>
        </w:rPr>
        <w:t xml:space="preserve"> plnil vyrobený plyn do měchů a svítil si jím při nočních pochůzkách. Hořlavý plyn vyrobený z uhlí používal k svícení kolem roku 1760 také G. </w:t>
      </w:r>
      <w:proofErr w:type="spellStart"/>
      <w:r w:rsidR="002236BF">
        <w:rPr>
          <w:rFonts w:cs="Times New Roman"/>
        </w:rPr>
        <w:t>Dixon</w:t>
      </w:r>
      <w:proofErr w:type="spellEnd"/>
      <w:r w:rsidR="002236BF">
        <w:rPr>
          <w:rFonts w:cs="Times New Roman"/>
        </w:rPr>
        <w:t xml:space="preserve"> a od té doby se </w:t>
      </w:r>
      <w:proofErr w:type="gramStart"/>
      <w:r w:rsidR="002236BF">
        <w:rPr>
          <w:rFonts w:cs="Times New Roman"/>
        </w:rPr>
        <w:t>myšlenka  osvětlování</w:t>
      </w:r>
      <w:proofErr w:type="gramEnd"/>
      <w:r w:rsidR="002236BF">
        <w:rPr>
          <w:rFonts w:cs="Times New Roman"/>
        </w:rPr>
        <w:t xml:space="preserve"> plynem začínala rozšiřovat. Belgický profesor </w:t>
      </w:r>
      <w:proofErr w:type="spellStart"/>
      <w:r w:rsidR="002236BF">
        <w:rPr>
          <w:rFonts w:cs="Times New Roman"/>
        </w:rPr>
        <w:t>MIinckelers</w:t>
      </w:r>
      <w:proofErr w:type="spellEnd"/>
      <w:r w:rsidR="002236BF">
        <w:rPr>
          <w:rFonts w:cs="Times New Roman"/>
        </w:rPr>
        <w:t xml:space="preserve"> používal kolem roku 1785 karbonizační plyn k osvětlování posluchárny, a protože je tento plyn lehčí než vzduch, plnil jím i letecké bal</w:t>
      </w:r>
      <w:r w:rsidR="00AC6A07">
        <w:rPr>
          <w:rFonts w:cs="Times New Roman"/>
        </w:rPr>
        <w:t>o</w:t>
      </w:r>
      <w:r w:rsidR="002236BF">
        <w:rPr>
          <w:rFonts w:cs="Times New Roman"/>
        </w:rPr>
        <w:t xml:space="preserve">ny.  </w:t>
      </w:r>
      <w:r w:rsidR="00AC6A07">
        <w:rPr>
          <w:rFonts w:cs="Times New Roman"/>
        </w:rPr>
        <w:t xml:space="preserve">Francouz </w:t>
      </w:r>
      <w:proofErr w:type="spellStart"/>
      <w:r w:rsidR="00AC6A07">
        <w:rPr>
          <w:rFonts w:cs="Times New Roman"/>
        </w:rPr>
        <w:t>Philippe</w:t>
      </w:r>
      <w:proofErr w:type="spellEnd"/>
      <w:r w:rsidR="00AC6A07">
        <w:rPr>
          <w:rFonts w:cs="Times New Roman"/>
        </w:rPr>
        <w:t xml:space="preserve"> </w:t>
      </w:r>
      <w:proofErr w:type="spellStart"/>
      <w:r w:rsidR="00AC6A07">
        <w:rPr>
          <w:rFonts w:cs="Times New Roman"/>
        </w:rPr>
        <w:t>Lebon</w:t>
      </w:r>
      <w:proofErr w:type="spellEnd"/>
      <w:r w:rsidR="00AC6A07">
        <w:rPr>
          <w:rFonts w:cs="Times New Roman"/>
        </w:rPr>
        <w:t xml:space="preserve"> zkonstruoval plynovou termolampu, kterou si nechal v roce 1798 patentovat. Princip tohoto zařízení </w:t>
      </w:r>
      <w:r w:rsidR="00AC6A07" w:rsidRPr="00AC6A07">
        <w:rPr>
          <w:rFonts w:cs="Times New Roman"/>
          <w:i/>
        </w:rPr>
        <w:t>(obr. 1)</w:t>
      </w:r>
      <w:r>
        <w:rPr>
          <w:rFonts w:cs="Times New Roman"/>
        </w:rPr>
        <w:t xml:space="preserve"> </w:t>
      </w:r>
      <w:r w:rsidR="00AC6A07">
        <w:rPr>
          <w:rFonts w:cs="Times New Roman"/>
        </w:rPr>
        <w:t xml:space="preserve">záležel původně v tom, že na pokojových kamnech byla umístěna plechová uzavřená nádoba, v níž se pražilo dřevo, čímž se z něho uvolňovala prchavá hořlavina v podobě plynu. Z nádoby byl vyveden vývod do chladiče, ve kterém se z plynu odlučovaly voda a dehet. Odtud pak bylo vyvedeno potrubí k lampě, ve které plyn hořel svítivým plamenem. </w:t>
      </w:r>
      <w:proofErr w:type="spellStart"/>
      <w:r w:rsidR="00AC6A07">
        <w:rPr>
          <w:rFonts w:cs="Times New Roman"/>
        </w:rPr>
        <w:t>Lebonův</w:t>
      </w:r>
      <w:proofErr w:type="spellEnd"/>
      <w:r w:rsidR="00AC6A07">
        <w:rPr>
          <w:rFonts w:cs="Times New Roman"/>
        </w:rPr>
        <w:t xml:space="preserve"> vynález vzbudil velký zájem a ohlas doma i</w:t>
      </w:r>
      <w:r w:rsidR="00B907A9">
        <w:rPr>
          <w:rFonts w:cs="Times New Roman"/>
        </w:rPr>
        <w:t xml:space="preserve"> </w:t>
      </w:r>
      <w:r w:rsidR="00AC6A07">
        <w:rPr>
          <w:rFonts w:cs="Times New Roman"/>
        </w:rPr>
        <w:t xml:space="preserve">v cizině a našel mnoho napodobitelů. Všechny tyto pokusy o náhradu dosavadních světelných zdrojů plynovým světlem se děly v malém měřítku. Také Skot William </w:t>
      </w:r>
      <w:proofErr w:type="spellStart"/>
      <w:r w:rsidR="00AC6A07">
        <w:rPr>
          <w:rFonts w:cs="Times New Roman"/>
        </w:rPr>
        <w:t>Murdock</w:t>
      </w:r>
      <w:proofErr w:type="spellEnd"/>
      <w:r w:rsidR="00AC6A07">
        <w:rPr>
          <w:rFonts w:cs="Times New Roman"/>
        </w:rPr>
        <w:t xml:space="preserve"> začal v roce 1792 konat pokusy s odplyňováním dřeva, rašeliny a uhlí. V roce 1805 již zařídili </w:t>
      </w:r>
      <w:proofErr w:type="spellStart"/>
      <w:r w:rsidR="00AC6A07">
        <w:rPr>
          <w:rFonts w:cs="Times New Roman"/>
        </w:rPr>
        <w:t>Phillips</w:t>
      </w:r>
      <w:proofErr w:type="spellEnd"/>
      <w:r w:rsidR="00AC6A07">
        <w:rPr>
          <w:rFonts w:cs="Times New Roman"/>
        </w:rPr>
        <w:t xml:space="preserve"> a </w:t>
      </w:r>
      <w:proofErr w:type="spellStart"/>
      <w:r w:rsidR="00AC6A07">
        <w:rPr>
          <w:rFonts w:cs="Times New Roman"/>
        </w:rPr>
        <w:t>Lee</w:t>
      </w:r>
      <w:proofErr w:type="spellEnd"/>
      <w:r w:rsidR="00AC6A07">
        <w:rPr>
          <w:rFonts w:cs="Times New Roman"/>
        </w:rPr>
        <w:t xml:space="preserve"> plynové osvětlení v prádelně </w:t>
      </w:r>
      <w:r w:rsidR="00B907A9">
        <w:rPr>
          <w:rFonts w:cs="Times New Roman"/>
        </w:rPr>
        <w:t xml:space="preserve">v </w:t>
      </w:r>
      <w:r w:rsidR="00AC6A07">
        <w:rPr>
          <w:rFonts w:cs="Times New Roman"/>
        </w:rPr>
        <w:t> </w:t>
      </w:r>
      <w:proofErr w:type="spellStart"/>
      <w:r w:rsidR="00AC6A07">
        <w:rPr>
          <w:rFonts w:cs="Times New Roman"/>
        </w:rPr>
        <w:t>Salfordu</w:t>
      </w:r>
      <w:proofErr w:type="spellEnd"/>
      <w:r w:rsidR="00AC6A07">
        <w:rPr>
          <w:rFonts w:cs="Times New Roman"/>
        </w:rPr>
        <w:t xml:space="preserve"> u Manchesteru. Plyn se tam vyráběl v železných ležatých retortách a z plynojemu se rozváděl na místa spotřeby.</w:t>
      </w:r>
    </w:p>
    <w:p w:rsidR="002F4C9A" w:rsidRPr="002F4C9A" w:rsidRDefault="002F4C9A">
      <w:pPr>
        <w:rPr>
          <w:rFonts w:cs="Times New Roman"/>
          <w:sz w:val="24"/>
          <w:szCs w:val="24"/>
        </w:rPr>
      </w:pPr>
    </w:p>
    <w:p w:rsidR="002F4C9A" w:rsidRPr="002F4C9A" w:rsidRDefault="002F4C9A">
      <w:pPr>
        <w:rPr>
          <w:rFonts w:cs="Times New Roman"/>
          <w:b/>
          <w:sz w:val="24"/>
          <w:szCs w:val="24"/>
        </w:rPr>
      </w:pPr>
      <w:r w:rsidRPr="002F4C9A">
        <w:rPr>
          <w:rFonts w:cs="Times New Roman"/>
          <w:b/>
          <w:sz w:val="24"/>
          <w:szCs w:val="24"/>
        </w:rPr>
        <w:t xml:space="preserve">1.2 HISTORIE A VÝVOJ ČESKÉHO PLYNÁRENSTVÍ </w:t>
      </w:r>
    </w:p>
    <w:p w:rsidR="002F4C9A" w:rsidRDefault="002F4C9A">
      <w:pPr>
        <w:rPr>
          <w:rFonts w:cs="Times New Roman"/>
          <w:b/>
        </w:rPr>
      </w:pPr>
      <w:r w:rsidRPr="002F4C9A">
        <w:rPr>
          <w:rFonts w:cs="Times New Roman"/>
          <w:b/>
        </w:rPr>
        <w:t>1.2.1 Éra svítiplynu</w:t>
      </w:r>
    </w:p>
    <w:p w:rsidR="008D2EFD" w:rsidRDefault="002F4C9A" w:rsidP="003D374D">
      <w:pPr>
        <w:jc w:val="both"/>
        <w:rPr>
          <w:rFonts w:cs="Times New Roman"/>
        </w:rPr>
      </w:pPr>
      <w:r w:rsidRPr="003D374D">
        <w:rPr>
          <w:rFonts w:cs="Times New Roman"/>
        </w:rPr>
        <w:t xml:space="preserve">Historie českého plynárenství začíná v období průmyslové revoluce, kdy se řemeslná a manufakturní výroba postupně měnila na strojový průmysl. Tak jako v jiných evropských zemích také u nás začali plyn </w:t>
      </w:r>
      <w:proofErr w:type="gramStart"/>
      <w:r w:rsidRPr="003D374D">
        <w:rPr>
          <w:rFonts w:cs="Times New Roman"/>
        </w:rPr>
        <w:t>využívat  nejdříve</w:t>
      </w:r>
      <w:proofErr w:type="gramEnd"/>
      <w:r w:rsidRPr="003D374D">
        <w:rPr>
          <w:rFonts w:cs="Times New Roman"/>
        </w:rPr>
        <w:t xml:space="preserve"> různí jedinci, kteří si v jednoduchých zařízeních vyráběli svítiplyn ze dřeva nebo uhlí, aby si jím posvítili ve svých domech. Teprve potom se začal plyn vyrábět průmyslovým způsobem a používat k veřejnému užitku, především k osvětlení ulic. V českých zemích použil poprvé svítiplyn, vyrobený ze dřeva v zařízení na principu </w:t>
      </w:r>
      <w:proofErr w:type="spellStart"/>
      <w:r w:rsidRPr="003D374D">
        <w:rPr>
          <w:rFonts w:cs="Times New Roman"/>
        </w:rPr>
        <w:t>Lebonovy</w:t>
      </w:r>
      <w:proofErr w:type="spellEnd"/>
      <w:r w:rsidRPr="003D374D">
        <w:rPr>
          <w:rFonts w:cs="Times New Roman"/>
        </w:rPr>
        <w:t xml:space="preserve"> </w:t>
      </w:r>
      <w:proofErr w:type="spellStart"/>
      <w:r w:rsidRPr="003D374D">
        <w:rPr>
          <w:rFonts w:cs="Times New Roman"/>
        </w:rPr>
        <w:t>termolampy</w:t>
      </w:r>
      <w:proofErr w:type="spellEnd"/>
      <w:r w:rsidRPr="003D374D">
        <w:rPr>
          <w:rFonts w:cs="Times New Roman"/>
        </w:rPr>
        <w:t xml:space="preserve">, již v r. 1802 ve svém domě v jihomoravském městě </w:t>
      </w:r>
      <w:proofErr w:type="gramStart"/>
      <w:r w:rsidRPr="003D374D">
        <w:rPr>
          <w:rFonts w:cs="Times New Roman"/>
        </w:rPr>
        <w:t>Znojmě  majitel</w:t>
      </w:r>
      <w:proofErr w:type="gramEnd"/>
      <w:r w:rsidRPr="003D374D">
        <w:rPr>
          <w:rFonts w:cs="Times New Roman"/>
        </w:rPr>
        <w:t xml:space="preserve"> l</w:t>
      </w:r>
      <w:r w:rsidR="008D2EFD" w:rsidRPr="003D374D">
        <w:rPr>
          <w:rFonts w:cs="Times New Roman"/>
        </w:rPr>
        <w:t>ed</w:t>
      </w:r>
      <w:r w:rsidRPr="003D374D">
        <w:rPr>
          <w:rFonts w:cs="Times New Roman"/>
        </w:rPr>
        <w:t>kárny</w:t>
      </w:r>
      <w:r w:rsidR="008D2EFD" w:rsidRPr="003D374D">
        <w:rPr>
          <w:rFonts w:cs="Times New Roman"/>
        </w:rPr>
        <w:t xml:space="preserve">, </w:t>
      </w:r>
      <w:proofErr w:type="spellStart"/>
      <w:r w:rsidR="008D2EFD" w:rsidRPr="003D374D">
        <w:rPr>
          <w:rFonts w:cs="Times New Roman"/>
        </w:rPr>
        <w:t>Zacharius</w:t>
      </w:r>
      <w:proofErr w:type="spellEnd"/>
      <w:r w:rsidR="008D2EFD" w:rsidRPr="003D374D">
        <w:rPr>
          <w:rFonts w:cs="Times New Roman"/>
        </w:rPr>
        <w:t xml:space="preserve"> </w:t>
      </w:r>
      <w:proofErr w:type="spellStart"/>
      <w:r w:rsidR="008D2EFD" w:rsidRPr="003D374D">
        <w:rPr>
          <w:rFonts w:cs="Times New Roman"/>
        </w:rPr>
        <w:t>Andreas</w:t>
      </w:r>
      <w:proofErr w:type="spellEnd"/>
      <w:r w:rsidR="008D2EFD" w:rsidRPr="003D374D">
        <w:rPr>
          <w:rFonts w:cs="Times New Roman"/>
        </w:rPr>
        <w:t xml:space="preserve"> </w:t>
      </w:r>
      <w:proofErr w:type="spellStart"/>
      <w:r w:rsidR="008D2EFD" w:rsidRPr="003D374D">
        <w:rPr>
          <w:rFonts w:cs="Times New Roman"/>
        </w:rPr>
        <w:t>Winzler</w:t>
      </w:r>
      <w:proofErr w:type="spellEnd"/>
      <w:r w:rsidR="008D2EFD" w:rsidRPr="003D374D">
        <w:rPr>
          <w:rFonts w:cs="Times New Roman"/>
        </w:rPr>
        <w:t xml:space="preserve">. V r. 1815 zavedl osvětlení své kanceláře uhelným svítiplynem jakýsi </w:t>
      </w:r>
      <w:proofErr w:type="spellStart"/>
      <w:r w:rsidR="008D2EFD" w:rsidRPr="003D374D">
        <w:rPr>
          <w:rFonts w:cs="Times New Roman"/>
        </w:rPr>
        <w:t>Mebold</w:t>
      </w:r>
      <w:proofErr w:type="spellEnd"/>
      <w:r w:rsidR="008D2EFD" w:rsidRPr="003D374D">
        <w:rPr>
          <w:rFonts w:cs="Times New Roman"/>
        </w:rPr>
        <w:t xml:space="preserve"> ve Vrchlabí. V </w:t>
      </w:r>
      <w:proofErr w:type="gramStart"/>
      <w:r w:rsidR="008D2EFD" w:rsidRPr="003D374D">
        <w:rPr>
          <w:rFonts w:cs="Times New Roman"/>
        </w:rPr>
        <w:t>r.   1817</w:t>
      </w:r>
      <w:proofErr w:type="gramEnd"/>
      <w:r w:rsidR="008D2EFD" w:rsidRPr="003D374D">
        <w:rPr>
          <w:rFonts w:cs="Times New Roman"/>
        </w:rPr>
        <w:t xml:space="preserve"> pražský továrník A.</w:t>
      </w:r>
      <w:r w:rsidR="00F60BC4">
        <w:rPr>
          <w:rFonts w:cs="Times New Roman"/>
        </w:rPr>
        <w:t> </w:t>
      </w:r>
      <w:r w:rsidR="008D2EFD" w:rsidRPr="003D374D">
        <w:rPr>
          <w:rFonts w:cs="Times New Roman"/>
        </w:rPr>
        <w:t>Kablík osvětloval uhelným svítiplynem tovární laboratoře a byt v Praze. V témže roce si nechal zhotovit v </w:t>
      </w:r>
      <w:r w:rsidR="00F60BC4">
        <w:rPr>
          <w:rFonts w:cs="Times New Roman"/>
        </w:rPr>
        <w:t>B</w:t>
      </w:r>
      <w:r w:rsidR="008D2EFD" w:rsidRPr="003D374D">
        <w:rPr>
          <w:rFonts w:cs="Times New Roman"/>
        </w:rPr>
        <w:t xml:space="preserve">rně soukromé plynové osvětlení hospodářský rada hraběte </w:t>
      </w:r>
      <w:proofErr w:type="spellStart"/>
      <w:r w:rsidR="008D2EFD" w:rsidRPr="003D374D">
        <w:rPr>
          <w:rFonts w:cs="Times New Roman"/>
        </w:rPr>
        <w:t>Salma</w:t>
      </w:r>
      <w:proofErr w:type="spellEnd"/>
      <w:r w:rsidR="008D2EFD" w:rsidRPr="003D374D">
        <w:rPr>
          <w:rFonts w:cs="Times New Roman"/>
        </w:rPr>
        <w:t>, Christian André a v r.</w:t>
      </w:r>
      <w:r w:rsidR="00F60BC4">
        <w:rPr>
          <w:rFonts w:cs="Times New Roman"/>
        </w:rPr>
        <w:t xml:space="preserve"> 1818 </w:t>
      </w:r>
      <w:r w:rsidR="008D2EFD" w:rsidRPr="003D374D">
        <w:rPr>
          <w:rFonts w:cs="Times New Roman"/>
        </w:rPr>
        <w:t xml:space="preserve">si </w:t>
      </w:r>
      <w:proofErr w:type="gramStart"/>
      <w:r w:rsidR="008D2EFD" w:rsidRPr="003D374D">
        <w:rPr>
          <w:rFonts w:cs="Times New Roman"/>
        </w:rPr>
        <w:t>pořídil přistroj</w:t>
      </w:r>
      <w:proofErr w:type="gramEnd"/>
      <w:r w:rsidR="008D2EFD" w:rsidRPr="003D374D">
        <w:rPr>
          <w:rFonts w:cs="Times New Roman"/>
        </w:rPr>
        <w:t xml:space="preserve"> pro osvětlení svého bytu měditepec Antonín Wagner v Litoměřicích. Použití </w:t>
      </w:r>
      <w:proofErr w:type="gramStart"/>
      <w:r w:rsidR="008D2EFD" w:rsidRPr="003D374D">
        <w:rPr>
          <w:rFonts w:cs="Times New Roman"/>
        </w:rPr>
        <w:t>svítiplynu  pro</w:t>
      </w:r>
      <w:proofErr w:type="gramEnd"/>
      <w:r w:rsidR="008D2EFD" w:rsidRPr="003D374D">
        <w:rPr>
          <w:rFonts w:cs="Times New Roman"/>
        </w:rPr>
        <w:t xml:space="preserve"> veřejné osvětlení v českých zemích začíná na konci první poloviny 19. </w:t>
      </w:r>
      <w:r w:rsidR="00F60BC4">
        <w:rPr>
          <w:rFonts w:cs="Times New Roman"/>
        </w:rPr>
        <w:t>s</w:t>
      </w:r>
      <w:r w:rsidR="008D2EFD" w:rsidRPr="003D374D">
        <w:rPr>
          <w:rFonts w:cs="Times New Roman"/>
        </w:rPr>
        <w:t>toletí. Dne 15.</w:t>
      </w:r>
      <w:r w:rsidR="00F60BC4">
        <w:rPr>
          <w:rFonts w:cs="Times New Roman"/>
        </w:rPr>
        <w:t xml:space="preserve"> 9. </w:t>
      </w:r>
      <w:r w:rsidR="008D2EFD" w:rsidRPr="003D374D">
        <w:rPr>
          <w:rFonts w:cs="Times New Roman"/>
        </w:rPr>
        <w:t xml:space="preserve">1847 byla v předměstské obci </w:t>
      </w:r>
      <w:proofErr w:type="spellStart"/>
      <w:r w:rsidR="008D2EFD" w:rsidRPr="003D374D">
        <w:rPr>
          <w:rFonts w:cs="Times New Roman"/>
        </w:rPr>
        <w:t>Karlíně</w:t>
      </w:r>
      <w:proofErr w:type="spellEnd"/>
      <w:r w:rsidR="008D2EFD" w:rsidRPr="003D374D">
        <w:rPr>
          <w:rFonts w:cs="Times New Roman"/>
        </w:rPr>
        <w:t xml:space="preserve"> u Prahy uvedena do provozu první karbonizační plynárna </w:t>
      </w:r>
      <w:r w:rsidR="008D2EFD" w:rsidRPr="003D374D">
        <w:rPr>
          <w:rFonts w:cs="Times New Roman"/>
        </w:rPr>
        <w:lastRenderedPageBreak/>
        <w:t xml:space="preserve">v českých zemích </w:t>
      </w:r>
      <w:r w:rsidR="008D2EFD" w:rsidRPr="003D374D">
        <w:rPr>
          <w:rFonts w:cs="Times New Roman"/>
          <w:i/>
        </w:rPr>
        <w:t>(ob</w:t>
      </w:r>
      <w:r w:rsidR="00F60BC4">
        <w:rPr>
          <w:rFonts w:cs="Times New Roman"/>
          <w:i/>
        </w:rPr>
        <w:t>r</w:t>
      </w:r>
      <w:r w:rsidR="008D2EFD" w:rsidRPr="003D374D">
        <w:rPr>
          <w:rFonts w:cs="Times New Roman"/>
          <w:i/>
        </w:rPr>
        <w:t>. 6)</w:t>
      </w:r>
      <w:r w:rsidR="008D2EFD" w:rsidRPr="003D374D">
        <w:rPr>
          <w:rFonts w:cs="Times New Roman"/>
        </w:rPr>
        <w:t xml:space="preserve"> a rozžehnuto prvních 200 plynových lamp v pražských ulicích. Plynárna patřila německé plynárenské společnosti ve </w:t>
      </w:r>
      <w:r w:rsidR="00F60BC4">
        <w:rPr>
          <w:rFonts w:cs="Times New Roman"/>
        </w:rPr>
        <w:t>V</w:t>
      </w:r>
      <w:r w:rsidR="008D2EFD" w:rsidRPr="003D374D">
        <w:rPr>
          <w:rFonts w:cs="Times New Roman"/>
        </w:rPr>
        <w:t xml:space="preserve">ratislavi. Již v r. 1846 </w:t>
      </w:r>
      <w:r w:rsidR="00FC6751">
        <w:rPr>
          <w:rFonts w:cs="Times New Roman"/>
        </w:rPr>
        <w:t xml:space="preserve">se </w:t>
      </w:r>
      <w:r w:rsidR="008D2EFD" w:rsidRPr="003D374D">
        <w:rPr>
          <w:rFonts w:cs="Times New Roman"/>
        </w:rPr>
        <w:t xml:space="preserve">také v Brně sdružili obchodníci a </w:t>
      </w:r>
      <w:proofErr w:type="gramStart"/>
      <w:r w:rsidR="008D2EFD" w:rsidRPr="003D374D">
        <w:rPr>
          <w:rFonts w:cs="Times New Roman"/>
        </w:rPr>
        <w:t>továrníci  J.</w:t>
      </w:r>
      <w:proofErr w:type="gramEnd"/>
      <w:r w:rsidR="008D2EFD" w:rsidRPr="003D374D">
        <w:rPr>
          <w:rFonts w:cs="Times New Roman"/>
        </w:rPr>
        <w:t xml:space="preserve"> </w:t>
      </w:r>
      <w:proofErr w:type="spellStart"/>
      <w:r w:rsidR="008D2EFD" w:rsidRPr="003D374D">
        <w:rPr>
          <w:rFonts w:cs="Times New Roman"/>
        </w:rPr>
        <w:t>Herring</w:t>
      </w:r>
      <w:proofErr w:type="spellEnd"/>
      <w:r w:rsidR="008D2EFD" w:rsidRPr="003D374D">
        <w:rPr>
          <w:rFonts w:cs="Times New Roman"/>
        </w:rPr>
        <w:t xml:space="preserve">, </w:t>
      </w:r>
      <w:proofErr w:type="spellStart"/>
      <w:r w:rsidR="008D2EFD" w:rsidRPr="003D374D">
        <w:rPr>
          <w:rFonts w:cs="Times New Roman"/>
        </w:rPr>
        <w:t>Th</w:t>
      </w:r>
      <w:proofErr w:type="spellEnd"/>
      <w:r w:rsidR="008D2EFD" w:rsidRPr="003D374D">
        <w:rPr>
          <w:rFonts w:cs="Times New Roman"/>
        </w:rPr>
        <w:t xml:space="preserve">. </w:t>
      </w:r>
      <w:proofErr w:type="spellStart"/>
      <w:r w:rsidR="008D2EFD" w:rsidRPr="003D374D">
        <w:rPr>
          <w:rFonts w:cs="Times New Roman"/>
        </w:rPr>
        <w:t>Offermann</w:t>
      </w:r>
      <w:proofErr w:type="spellEnd"/>
      <w:r w:rsidR="008D2EFD" w:rsidRPr="003D374D">
        <w:rPr>
          <w:rFonts w:cs="Times New Roman"/>
        </w:rPr>
        <w:t xml:space="preserve">, </w:t>
      </w:r>
      <w:proofErr w:type="spellStart"/>
      <w:r w:rsidR="008D2EFD" w:rsidRPr="003D374D">
        <w:rPr>
          <w:rFonts w:cs="Times New Roman"/>
        </w:rPr>
        <w:t>Th</w:t>
      </w:r>
      <w:proofErr w:type="spellEnd"/>
      <w:r w:rsidR="008D2EFD" w:rsidRPr="003D374D">
        <w:rPr>
          <w:rFonts w:cs="Times New Roman"/>
        </w:rPr>
        <w:t xml:space="preserve">. </w:t>
      </w:r>
      <w:proofErr w:type="spellStart"/>
      <w:r w:rsidR="008D2EFD" w:rsidRPr="003D374D">
        <w:rPr>
          <w:rFonts w:cs="Times New Roman"/>
        </w:rPr>
        <w:t>Bracegirdle</w:t>
      </w:r>
      <w:proofErr w:type="spellEnd"/>
      <w:r w:rsidR="008D2EFD" w:rsidRPr="003D374D">
        <w:rPr>
          <w:rFonts w:cs="Times New Roman"/>
        </w:rPr>
        <w:t xml:space="preserve">, </w:t>
      </w:r>
      <w:proofErr w:type="spellStart"/>
      <w:r w:rsidR="003D374D" w:rsidRPr="003D374D">
        <w:rPr>
          <w:rFonts w:cs="Times New Roman"/>
        </w:rPr>
        <w:t>R</w:t>
      </w:r>
      <w:r w:rsidR="008D2EFD" w:rsidRPr="003D374D">
        <w:rPr>
          <w:rFonts w:cs="Times New Roman"/>
        </w:rPr>
        <w:t>ahne</w:t>
      </w:r>
      <w:proofErr w:type="spellEnd"/>
      <w:r w:rsidR="003D374D" w:rsidRPr="003D374D">
        <w:rPr>
          <w:rFonts w:cs="Times New Roman"/>
        </w:rPr>
        <w:t xml:space="preserve"> </w:t>
      </w:r>
      <w:r w:rsidR="008D2EFD" w:rsidRPr="003D374D">
        <w:rPr>
          <w:rFonts w:cs="Times New Roman"/>
        </w:rPr>
        <w:t xml:space="preserve"> </w:t>
      </w:r>
      <w:proofErr w:type="gramStart"/>
      <w:r w:rsidR="008D2EFD" w:rsidRPr="003D374D">
        <w:rPr>
          <w:rFonts w:cs="Times New Roman"/>
        </w:rPr>
        <w:t xml:space="preserve">další  </w:t>
      </w:r>
      <w:r w:rsidR="003D374D" w:rsidRPr="003D374D">
        <w:rPr>
          <w:rFonts w:cs="Times New Roman"/>
        </w:rPr>
        <w:t>a založili</w:t>
      </w:r>
      <w:proofErr w:type="gramEnd"/>
      <w:r w:rsidR="003D374D" w:rsidRPr="003D374D">
        <w:rPr>
          <w:rFonts w:cs="Times New Roman"/>
        </w:rPr>
        <w:t xml:space="preserve"> plynárenskou společnost,</w:t>
      </w:r>
      <w:r w:rsidR="003D374D">
        <w:rPr>
          <w:rFonts w:cs="Times New Roman"/>
        </w:rPr>
        <w:t xml:space="preserve"> která v témže roce obdržela dekret k osvětlování města Brna plynem a povolení ke stavbě plynárny. Plynárna byla uvedena do provozu v lednu 1848. Plynárny rostly samozřejmě také v dalších městech českých zemí i v královské Praze. V r. 1857 byla postavena firmou </w:t>
      </w:r>
      <w:proofErr w:type="spellStart"/>
      <w:r w:rsidR="003D374D">
        <w:rPr>
          <w:rFonts w:cs="Times New Roman"/>
        </w:rPr>
        <w:t>Ringhofer</w:t>
      </w:r>
      <w:proofErr w:type="spellEnd"/>
      <w:r w:rsidR="003D374D">
        <w:rPr>
          <w:rFonts w:cs="Times New Roman"/>
        </w:rPr>
        <w:t xml:space="preserve"> plynárna na pražském </w:t>
      </w:r>
      <w:proofErr w:type="gramStart"/>
      <w:r w:rsidR="003D374D">
        <w:rPr>
          <w:rFonts w:cs="Times New Roman"/>
        </w:rPr>
        <w:t>předměstí  Smíchově</w:t>
      </w:r>
      <w:proofErr w:type="gramEnd"/>
      <w:r w:rsidR="003D374D">
        <w:rPr>
          <w:rFonts w:cs="Times New Roman"/>
        </w:rPr>
        <w:t>, následovala plynárna v Liberci v r. 1858, plynárna ve slezské Opavě v r. 1859, r. 1860 plynárna v Plzni, r. 1862 v Kolíně a v Českém Dubu, 1863 v </w:t>
      </w:r>
      <w:r w:rsidR="00FC6751">
        <w:rPr>
          <w:rFonts w:cs="Times New Roman"/>
        </w:rPr>
        <w:t>K</w:t>
      </w:r>
      <w:r w:rsidR="003D374D">
        <w:rPr>
          <w:rFonts w:cs="Times New Roman"/>
        </w:rPr>
        <w:t>rnově, 1864 v </w:t>
      </w:r>
      <w:r w:rsidR="00FC6751">
        <w:rPr>
          <w:rFonts w:cs="Times New Roman"/>
        </w:rPr>
        <w:t>C</w:t>
      </w:r>
      <w:r w:rsidR="003D374D">
        <w:rPr>
          <w:rFonts w:cs="Times New Roman"/>
        </w:rPr>
        <w:t>hebu a v Olomouci, 1865 v Ústí nad Labem a v Aši, 1866 na Ž</w:t>
      </w:r>
      <w:r w:rsidR="00FC6751">
        <w:rPr>
          <w:rFonts w:cs="Times New Roman"/>
        </w:rPr>
        <w:t>iž</w:t>
      </w:r>
      <w:r w:rsidR="003D374D">
        <w:rPr>
          <w:rFonts w:cs="Times New Roman"/>
        </w:rPr>
        <w:t xml:space="preserve">kově v Praze, 1867 v Karlových Varech, 1868 v českých Budějovicích, 1869 v Hradci Králové, Ostravě, Šumperku, Novém Jičíně a v Mladé Boleslavi, 1870 v Litoměřicích, Varnsdorfu, Chomutově, Slaném a </w:t>
      </w:r>
      <w:proofErr w:type="spellStart"/>
      <w:r w:rsidR="003D374D">
        <w:rPr>
          <w:rFonts w:cs="Times New Roman"/>
        </w:rPr>
        <w:t>Žatcí</w:t>
      </w:r>
      <w:proofErr w:type="spellEnd"/>
      <w:r w:rsidR="003D374D">
        <w:rPr>
          <w:rFonts w:cs="Times New Roman"/>
        </w:rPr>
        <w:t xml:space="preserve"> a tak by se dalo ještě dlouho pokračovat.</w:t>
      </w:r>
    </w:p>
    <w:p w:rsidR="00FC6751" w:rsidRDefault="00FC6751" w:rsidP="003D374D">
      <w:pPr>
        <w:jc w:val="both"/>
        <w:rPr>
          <w:rFonts w:cs="Times New Roman"/>
        </w:rPr>
      </w:pPr>
      <w:r>
        <w:rPr>
          <w:rFonts w:cs="Times New Roman"/>
        </w:rPr>
        <w:t>a) Rozčleňte text na odstavce.</w:t>
      </w:r>
    </w:p>
    <w:p w:rsidR="00FC6751" w:rsidRDefault="00FC6751" w:rsidP="003D374D">
      <w:pPr>
        <w:jc w:val="both"/>
        <w:rPr>
          <w:rFonts w:cs="Times New Roman"/>
        </w:rPr>
      </w:pPr>
      <w:r>
        <w:rPr>
          <w:rFonts w:cs="Times New Roman"/>
        </w:rPr>
        <w:t>b) Posuďte vertikální členění textu. Na konkrétních příkladech z textu doložte.</w:t>
      </w:r>
    </w:p>
    <w:p w:rsidR="00FC6751" w:rsidRDefault="00FC6751" w:rsidP="003D374D">
      <w:pPr>
        <w:jc w:val="both"/>
        <w:rPr>
          <w:rFonts w:cs="Times New Roman"/>
        </w:rPr>
      </w:pPr>
    </w:p>
    <w:p w:rsidR="000C57D7" w:rsidRDefault="000C57D7" w:rsidP="003D374D">
      <w:pPr>
        <w:jc w:val="both"/>
        <w:rPr>
          <w:rFonts w:cs="Times New Roman"/>
        </w:rPr>
      </w:pPr>
      <w:r>
        <w:rPr>
          <w:rFonts w:cs="Times New Roman"/>
        </w:rPr>
        <w:t>Úloha 2:</w:t>
      </w:r>
    </w:p>
    <w:p w:rsidR="000C57D7" w:rsidRDefault="000C57D7" w:rsidP="003D374D">
      <w:pPr>
        <w:jc w:val="both"/>
        <w:rPr>
          <w:rFonts w:cs="Times New Roman"/>
        </w:rPr>
      </w:pPr>
      <w:r>
        <w:rPr>
          <w:rFonts w:cs="Times New Roman"/>
        </w:rPr>
        <w:t>Spojování plynovodů</w:t>
      </w:r>
    </w:p>
    <w:p w:rsidR="00CC3E34" w:rsidRDefault="00CC3E34" w:rsidP="00CC3E34">
      <w:pPr>
        <w:jc w:val="both"/>
        <w:rPr>
          <w:rFonts w:cs="Times New Roman"/>
        </w:rPr>
      </w:pPr>
      <w:r>
        <w:rPr>
          <w:rFonts w:cs="Times New Roman"/>
        </w:rPr>
        <w:t>A. Ze zkušeností vyplývá, že ze všech způsobů spojování potrubí je nejspolehlivější, nejtěsnější a nejpevnější svařování spojů plamenem.</w:t>
      </w:r>
    </w:p>
    <w:p w:rsidR="00CC3E34" w:rsidRDefault="00CC3E34" w:rsidP="00CC3E34">
      <w:pPr>
        <w:jc w:val="both"/>
        <w:rPr>
          <w:rFonts w:cs="Times New Roman"/>
        </w:rPr>
      </w:pPr>
      <w:r>
        <w:rPr>
          <w:rFonts w:cs="Times New Roman"/>
        </w:rPr>
        <w:t xml:space="preserve">B. Do fitinků nebo spojek se musí trubky zašroubovat na minimální délku podle </w:t>
      </w:r>
      <w:r w:rsidRPr="000C57D7">
        <w:rPr>
          <w:rFonts w:cs="Times New Roman"/>
          <w:i/>
        </w:rPr>
        <w:t>tab. 6</w:t>
      </w:r>
      <w:r>
        <w:rPr>
          <w:rFonts w:cs="Times New Roman"/>
        </w:rPr>
        <w:t>.</w:t>
      </w:r>
    </w:p>
    <w:p w:rsidR="00CC3E34" w:rsidRDefault="00CC3E34" w:rsidP="00CC3E34">
      <w:pPr>
        <w:jc w:val="both"/>
        <w:rPr>
          <w:rFonts w:cs="Times New Roman"/>
        </w:rPr>
      </w:pPr>
      <w:r>
        <w:rPr>
          <w:rFonts w:cs="Times New Roman"/>
        </w:rPr>
        <w:t>C. Připojovat odbočku zašroubováním trubky do stěny potrubí je zakázáno.</w:t>
      </w:r>
    </w:p>
    <w:p w:rsidR="000C57D7" w:rsidRDefault="00CC3E34" w:rsidP="003D374D">
      <w:pPr>
        <w:jc w:val="both"/>
        <w:rPr>
          <w:rFonts w:cs="Times New Roman"/>
        </w:rPr>
      </w:pPr>
      <w:r>
        <w:rPr>
          <w:rFonts w:cs="Times New Roman"/>
        </w:rPr>
        <w:t xml:space="preserve">D. </w:t>
      </w:r>
      <w:r w:rsidR="000C57D7">
        <w:rPr>
          <w:rFonts w:cs="Times New Roman"/>
        </w:rPr>
        <w:t xml:space="preserve">Ke spojování závitových trubek se použijí fitinky z temperované litiny nebo z oceli </w:t>
      </w:r>
      <w:r w:rsidR="000C57D7" w:rsidRPr="000C57D7">
        <w:rPr>
          <w:rFonts w:cs="Times New Roman"/>
          <w:i/>
        </w:rPr>
        <w:t>(obr. 17)</w:t>
      </w:r>
      <w:r w:rsidR="000C57D7">
        <w:rPr>
          <w:rFonts w:cs="Times New Roman"/>
        </w:rPr>
        <w:t xml:space="preserve">. </w:t>
      </w:r>
    </w:p>
    <w:p w:rsidR="000C57D7" w:rsidRDefault="00CC3E34" w:rsidP="003D374D">
      <w:pPr>
        <w:jc w:val="both"/>
        <w:rPr>
          <w:rFonts w:cs="Times New Roman"/>
        </w:rPr>
      </w:pPr>
      <w:r>
        <w:rPr>
          <w:rFonts w:cs="Times New Roman"/>
        </w:rPr>
        <w:t>E. P</w:t>
      </w:r>
      <w:r w:rsidR="000C57D7">
        <w:rPr>
          <w:rFonts w:cs="Times New Roman"/>
        </w:rPr>
        <w:t xml:space="preserve">ro spojování měděných trubek se smějí používat jen řádné měděné tvarovky s vytvarovanými hrdly </w:t>
      </w:r>
      <w:r w:rsidR="000C57D7" w:rsidRPr="000C57D7">
        <w:rPr>
          <w:rFonts w:cs="Times New Roman"/>
          <w:i/>
        </w:rPr>
        <w:t>(obr. 18)</w:t>
      </w:r>
      <w:r w:rsidR="000C57D7">
        <w:rPr>
          <w:rFonts w:cs="Times New Roman"/>
        </w:rPr>
        <w:t>.</w:t>
      </w:r>
    </w:p>
    <w:p w:rsidR="000C57D7" w:rsidRDefault="00CC3E34" w:rsidP="003D374D">
      <w:pPr>
        <w:jc w:val="both"/>
        <w:rPr>
          <w:rFonts w:cs="Times New Roman"/>
        </w:rPr>
      </w:pPr>
      <w:r>
        <w:rPr>
          <w:rFonts w:cs="Times New Roman"/>
        </w:rPr>
        <w:t xml:space="preserve">F. </w:t>
      </w:r>
      <w:r w:rsidR="000C57D7">
        <w:rPr>
          <w:rFonts w:cs="Times New Roman"/>
        </w:rPr>
        <w:t>Zhotovovat hrdla na trubkách roztahováním, či vyklepáváním je zakázáno (zeslabuje se stěna hrdla). (…)</w:t>
      </w:r>
    </w:p>
    <w:p w:rsidR="000C57D7" w:rsidRDefault="00CC3E34" w:rsidP="003D374D">
      <w:pPr>
        <w:jc w:val="both"/>
        <w:rPr>
          <w:rFonts w:cs="Times New Roman"/>
        </w:rPr>
      </w:pPr>
      <w:r>
        <w:rPr>
          <w:rFonts w:cs="Times New Roman"/>
        </w:rPr>
        <w:t xml:space="preserve">G. </w:t>
      </w:r>
      <w:r w:rsidR="000C57D7">
        <w:rPr>
          <w:rFonts w:cs="Times New Roman"/>
        </w:rPr>
        <w:t xml:space="preserve">Ke spojování plynovodních trubek se nesmí používat šroubení s převlečenou maticí. Tento způsob spojení je přípustný pouze k připojení plynových spotřebičů a plynoměrů, a to vždy až za jejich uzávěrem </w:t>
      </w:r>
      <w:r w:rsidR="000C57D7" w:rsidRPr="000C57D7">
        <w:rPr>
          <w:rFonts w:cs="Times New Roman"/>
          <w:i/>
        </w:rPr>
        <w:t>(obr. 19)</w:t>
      </w:r>
      <w:r w:rsidR="000C57D7">
        <w:rPr>
          <w:rFonts w:cs="Times New Roman"/>
        </w:rPr>
        <w:t>.</w:t>
      </w:r>
    </w:p>
    <w:p w:rsidR="000C57D7" w:rsidRDefault="00CC3E34" w:rsidP="003D374D">
      <w:pPr>
        <w:jc w:val="both"/>
        <w:rPr>
          <w:rFonts w:cs="Times New Roman"/>
        </w:rPr>
      </w:pPr>
      <w:r>
        <w:rPr>
          <w:rFonts w:cs="Times New Roman"/>
        </w:rPr>
        <w:t xml:space="preserve">H. </w:t>
      </w:r>
      <w:r w:rsidR="000C57D7">
        <w:rPr>
          <w:rFonts w:cs="Times New Roman"/>
        </w:rPr>
        <w:t xml:space="preserve">Ke spojování tenkostěnných ocelových trubek nebo trubek měděných se používají spojky </w:t>
      </w:r>
      <w:proofErr w:type="spellStart"/>
      <w:r w:rsidR="000C57D7">
        <w:rPr>
          <w:rFonts w:cs="Times New Roman"/>
        </w:rPr>
        <w:t>Ermeto</w:t>
      </w:r>
      <w:proofErr w:type="spellEnd"/>
      <w:r w:rsidR="000C57D7">
        <w:rPr>
          <w:rFonts w:cs="Times New Roman"/>
        </w:rPr>
        <w:t xml:space="preserve"> s těsnícími kroužky z měkkého kovu. Na </w:t>
      </w:r>
      <w:r w:rsidR="000C57D7" w:rsidRPr="00AB7D28">
        <w:rPr>
          <w:rFonts w:cs="Times New Roman"/>
          <w:i/>
        </w:rPr>
        <w:t xml:space="preserve">obr. </w:t>
      </w:r>
      <w:r w:rsidR="00AB7D28" w:rsidRPr="00AB7D28">
        <w:rPr>
          <w:rFonts w:cs="Times New Roman"/>
          <w:i/>
        </w:rPr>
        <w:t xml:space="preserve">20 </w:t>
      </w:r>
      <w:r w:rsidR="00AB7D28">
        <w:rPr>
          <w:rFonts w:cs="Times New Roman"/>
        </w:rPr>
        <w:t>je tato spojka znázorněna v částečném řezu, z něhož je patrný princip pevného a těsného spojení.</w:t>
      </w:r>
    </w:p>
    <w:p w:rsidR="00AB7D28" w:rsidRDefault="00CC3E34" w:rsidP="003D374D">
      <w:pPr>
        <w:jc w:val="both"/>
        <w:rPr>
          <w:rFonts w:cs="Times New Roman"/>
        </w:rPr>
      </w:pPr>
      <w:r>
        <w:rPr>
          <w:rFonts w:cs="Times New Roman"/>
        </w:rPr>
        <w:t xml:space="preserve">I. </w:t>
      </w:r>
      <w:r w:rsidR="00AB7D28">
        <w:rPr>
          <w:rFonts w:cs="Times New Roman"/>
        </w:rPr>
        <w:t xml:space="preserve">K připojování armatur, plynoměrů a spotřebičů slouží v případě potřeby také přírubové spoje. </w:t>
      </w:r>
    </w:p>
    <w:p w:rsidR="00CC3E34" w:rsidRDefault="00CC3E34" w:rsidP="00CC3E34">
      <w:pPr>
        <w:jc w:val="both"/>
        <w:rPr>
          <w:rFonts w:cs="Times New Roman"/>
        </w:rPr>
      </w:pPr>
      <w:r>
        <w:rPr>
          <w:rFonts w:cs="Times New Roman"/>
        </w:rPr>
        <w:lastRenderedPageBreak/>
        <w:t>J. Plynovody se spojují přednostně svařováním (trubky měděné tvrdým pájením). Veškeré svářečské práce smějí provádět jen svářeči úředně zkoušení. Měděné trubky smí spájet jen pracovník, který má k tomu oprávnění vystavené svářečskou školou.</w:t>
      </w:r>
    </w:p>
    <w:p w:rsidR="001B11CE" w:rsidRDefault="001B11CE">
      <w:pPr>
        <w:rPr>
          <w:rFonts w:cs="Times New Roman"/>
        </w:rPr>
      </w:pPr>
      <w:r>
        <w:rPr>
          <w:rFonts w:cs="Times New Roman"/>
        </w:rPr>
        <w:br w:type="page"/>
      </w:r>
    </w:p>
    <w:p w:rsidR="000B53E2" w:rsidRDefault="00FC6751">
      <w:pPr>
        <w:rPr>
          <w:rFonts w:cs="Times New Roman"/>
        </w:rPr>
      </w:pPr>
      <w:r>
        <w:rPr>
          <w:rFonts w:cs="Times New Roman"/>
        </w:rPr>
        <w:lastRenderedPageBreak/>
        <w:t>Řešení:</w:t>
      </w:r>
    </w:p>
    <w:p w:rsidR="001B11CE" w:rsidRDefault="001B11CE">
      <w:pPr>
        <w:rPr>
          <w:rFonts w:cs="Times New Roman"/>
        </w:rPr>
      </w:pPr>
      <w:r>
        <w:rPr>
          <w:rFonts w:cs="Times New Roman"/>
        </w:rPr>
        <w:t>Úloha 1:</w:t>
      </w:r>
    </w:p>
    <w:p w:rsidR="00FC6751" w:rsidRPr="002F4C9A" w:rsidRDefault="00FC6751" w:rsidP="00FC6751">
      <w:pPr>
        <w:rPr>
          <w:rFonts w:cs="Times New Roman"/>
          <w:b/>
          <w:sz w:val="24"/>
          <w:szCs w:val="24"/>
        </w:rPr>
      </w:pPr>
      <w:r w:rsidRPr="002F4C9A">
        <w:rPr>
          <w:rFonts w:cs="Times New Roman"/>
          <w:b/>
          <w:sz w:val="24"/>
          <w:szCs w:val="24"/>
        </w:rPr>
        <w:t xml:space="preserve">1.1 HISTORIE SVĚTOVÉHO PLYNÁRENSTVÍ </w:t>
      </w:r>
    </w:p>
    <w:p w:rsidR="00FC6751" w:rsidRDefault="00FC6751" w:rsidP="00FC6751">
      <w:pPr>
        <w:jc w:val="both"/>
        <w:rPr>
          <w:rFonts w:cs="Times New Roman"/>
        </w:rPr>
      </w:pPr>
      <w:r>
        <w:rPr>
          <w:rFonts w:cs="Times New Roman"/>
        </w:rPr>
        <w:t xml:space="preserve">Kde a jak vlastně začalo uvědomělé využívání topného plynu, nedá se již přesně zjistit. Snad to bylo ve staré Číně, kde již v X. století př. n. l. rozváděli přírodní zemní plyn bambusovými trubkami a používali jej ke svícení i topení. </w:t>
      </w:r>
    </w:p>
    <w:p w:rsidR="00FC6751" w:rsidRDefault="00FC6751" w:rsidP="00FC6751">
      <w:pPr>
        <w:jc w:val="both"/>
        <w:rPr>
          <w:rFonts w:cs="Times New Roman"/>
        </w:rPr>
      </w:pPr>
      <w:r>
        <w:rPr>
          <w:rFonts w:cs="Times New Roman"/>
        </w:rPr>
        <w:t xml:space="preserve">Na objev a využití zemního plynu – svítiplynu však lidstvo muselo ještě mnoho staletí čekat. Jako četná jiná průmyslová odvětví vyvinulo se i </w:t>
      </w:r>
      <w:proofErr w:type="gramStart"/>
      <w:r>
        <w:rPr>
          <w:rFonts w:cs="Times New Roman"/>
        </w:rPr>
        <w:t>plynárenství  z vědeckých</w:t>
      </w:r>
      <w:proofErr w:type="gramEnd"/>
      <w:r>
        <w:rPr>
          <w:rFonts w:cs="Times New Roman"/>
        </w:rPr>
        <w:t xml:space="preserve"> pokusů různých jedinců, kteří žíhali uhlí, dřevo a jiné organické hmoty v žáru za nepřístupu vzduchu (odplyňovali, karbonizovali) a sledovali přitom změny a vznik nových látek.</w:t>
      </w:r>
    </w:p>
    <w:p w:rsidR="00FC6751" w:rsidRDefault="00FC6751" w:rsidP="00FC6751">
      <w:pPr>
        <w:jc w:val="both"/>
        <w:rPr>
          <w:rFonts w:cs="Times New Roman"/>
        </w:rPr>
      </w:pPr>
      <w:r>
        <w:rPr>
          <w:rFonts w:cs="Times New Roman"/>
        </w:rPr>
        <w:t xml:space="preserve"> J. </w:t>
      </w:r>
      <w:proofErr w:type="spellStart"/>
      <w:r>
        <w:rPr>
          <w:rFonts w:cs="Times New Roman"/>
        </w:rPr>
        <w:t>Tardin</w:t>
      </w:r>
      <w:proofErr w:type="spellEnd"/>
      <w:r>
        <w:rPr>
          <w:rFonts w:cs="Times New Roman"/>
        </w:rPr>
        <w:t xml:space="preserve"> v roce 1618 a J. </w:t>
      </w:r>
      <w:proofErr w:type="spellStart"/>
      <w:r>
        <w:rPr>
          <w:rFonts w:cs="Times New Roman"/>
        </w:rPr>
        <w:t>Clayton</w:t>
      </w:r>
      <w:proofErr w:type="spellEnd"/>
      <w:r>
        <w:rPr>
          <w:rFonts w:cs="Times New Roman"/>
        </w:rPr>
        <w:t xml:space="preserve"> v roce 1659 se pokusili vyrobit hořlavý plyn karbonizací uhlí a oběma se tento pokus zdařil. </w:t>
      </w:r>
      <w:proofErr w:type="spellStart"/>
      <w:r>
        <w:rPr>
          <w:rFonts w:cs="Times New Roman"/>
        </w:rPr>
        <w:t>Clayton</w:t>
      </w:r>
      <w:proofErr w:type="spellEnd"/>
      <w:r>
        <w:rPr>
          <w:rFonts w:cs="Times New Roman"/>
        </w:rPr>
        <w:t xml:space="preserve"> plnil vyrobený plyn do měchů a svítil si jím při nočních pochůzkách. Hořlavý plyn vyrobený z uhlí používal k svícení kolem roku 1760 také G. </w:t>
      </w:r>
      <w:proofErr w:type="spellStart"/>
      <w:r>
        <w:rPr>
          <w:rFonts w:cs="Times New Roman"/>
        </w:rPr>
        <w:t>Dixon</w:t>
      </w:r>
      <w:proofErr w:type="spellEnd"/>
      <w:r>
        <w:rPr>
          <w:rFonts w:cs="Times New Roman"/>
        </w:rPr>
        <w:t xml:space="preserve"> a od té doby se </w:t>
      </w:r>
      <w:proofErr w:type="gramStart"/>
      <w:r>
        <w:rPr>
          <w:rFonts w:cs="Times New Roman"/>
        </w:rPr>
        <w:t>myšlenka  osvětlování</w:t>
      </w:r>
      <w:proofErr w:type="gramEnd"/>
      <w:r>
        <w:rPr>
          <w:rFonts w:cs="Times New Roman"/>
        </w:rPr>
        <w:t xml:space="preserve"> plynem začínala rozšiřovat. </w:t>
      </w:r>
    </w:p>
    <w:p w:rsidR="00FC6751" w:rsidRDefault="00FC6751" w:rsidP="00FC6751">
      <w:pPr>
        <w:jc w:val="both"/>
        <w:rPr>
          <w:rFonts w:cs="Times New Roman"/>
        </w:rPr>
      </w:pPr>
      <w:r>
        <w:rPr>
          <w:rFonts w:cs="Times New Roman"/>
        </w:rPr>
        <w:t xml:space="preserve">Belgický profesor </w:t>
      </w:r>
      <w:proofErr w:type="spellStart"/>
      <w:r>
        <w:rPr>
          <w:rFonts w:cs="Times New Roman"/>
        </w:rPr>
        <w:t>MIinckelers</w:t>
      </w:r>
      <w:proofErr w:type="spellEnd"/>
      <w:r>
        <w:rPr>
          <w:rFonts w:cs="Times New Roman"/>
        </w:rPr>
        <w:t xml:space="preserve"> používal kolem roku 1785 karbonizační plyn k osvětlování posluchárny, a protože je tento plyn lehčí než vzduch, plnil jím i letecké balony.  Francouz </w:t>
      </w:r>
      <w:proofErr w:type="spellStart"/>
      <w:r>
        <w:rPr>
          <w:rFonts w:cs="Times New Roman"/>
        </w:rPr>
        <w:t>Philippe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Lebon</w:t>
      </w:r>
      <w:proofErr w:type="spellEnd"/>
      <w:r>
        <w:rPr>
          <w:rFonts w:cs="Times New Roman"/>
        </w:rPr>
        <w:t xml:space="preserve"> zkonstruoval plynovou </w:t>
      </w:r>
      <w:proofErr w:type="spellStart"/>
      <w:r>
        <w:rPr>
          <w:rFonts w:cs="Times New Roman"/>
        </w:rPr>
        <w:t>termolampu</w:t>
      </w:r>
      <w:proofErr w:type="spellEnd"/>
      <w:r>
        <w:rPr>
          <w:rFonts w:cs="Times New Roman"/>
        </w:rPr>
        <w:t xml:space="preserve">, kterou si nechal v roce 1798 patentovat. Princip tohoto zařízení </w:t>
      </w:r>
      <w:r w:rsidRPr="00AC6A07">
        <w:rPr>
          <w:rFonts w:cs="Times New Roman"/>
          <w:i/>
        </w:rPr>
        <w:t>(obr. 1)</w:t>
      </w:r>
      <w:r>
        <w:rPr>
          <w:rFonts w:cs="Times New Roman"/>
        </w:rPr>
        <w:t xml:space="preserve"> záležel původně v tom, že na pokojových kamnech byla umístěna plechová uzavřená nádoba, v níž se pražilo dřevo, čímž se z něho uvolňovala prchavá hořlavina v podobě plynu. Z nádoby byl vyveden vývod do chladiče, ve kterém se z plynu odlučovaly voda a dehet. Odtud pak bylo vyvedeno potrubí k lampě, ve které plyn hořel svítivým plamenem.</w:t>
      </w:r>
    </w:p>
    <w:p w:rsidR="00FC6751" w:rsidRDefault="00FC6751" w:rsidP="00FC6751">
      <w:pPr>
        <w:jc w:val="both"/>
        <w:rPr>
          <w:rFonts w:cs="Times New Roman"/>
        </w:rPr>
      </w:pP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Lebonův</w:t>
      </w:r>
      <w:proofErr w:type="spellEnd"/>
      <w:r>
        <w:rPr>
          <w:rFonts w:cs="Times New Roman"/>
        </w:rPr>
        <w:t xml:space="preserve"> vynález vzbudil velký zájem a ohlas doma i v cizině a našel mnoho napodobitelů. Všechny tyto pokusy o náhradu dosavadních světelných zdrojů plynovým světlem se děly v malém měřítku. Také Skot William </w:t>
      </w:r>
      <w:proofErr w:type="spellStart"/>
      <w:r>
        <w:rPr>
          <w:rFonts w:cs="Times New Roman"/>
        </w:rPr>
        <w:t>Murdock</w:t>
      </w:r>
      <w:proofErr w:type="spellEnd"/>
      <w:r>
        <w:rPr>
          <w:rFonts w:cs="Times New Roman"/>
        </w:rPr>
        <w:t xml:space="preserve"> začal v roce 1792 konat pokusy s odplyňováním dřeva, rašeliny a uhlí. V roce 1805 již zařídili </w:t>
      </w:r>
      <w:proofErr w:type="spellStart"/>
      <w:r>
        <w:rPr>
          <w:rFonts w:cs="Times New Roman"/>
        </w:rPr>
        <w:t>Phillips</w:t>
      </w:r>
      <w:proofErr w:type="spellEnd"/>
      <w:r>
        <w:rPr>
          <w:rFonts w:cs="Times New Roman"/>
        </w:rPr>
        <w:t xml:space="preserve"> a </w:t>
      </w:r>
      <w:proofErr w:type="spellStart"/>
      <w:r>
        <w:rPr>
          <w:rFonts w:cs="Times New Roman"/>
        </w:rPr>
        <w:t>Lee</w:t>
      </w:r>
      <w:proofErr w:type="spellEnd"/>
      <w:r>
        <w:rPr>
          <w:rFonts w:cs="Times New Roman"/>
        </w:rPr>
        <w:t xml:space="preserve"> plynové osvětlení v prádelně v  </w:t>
      </w:r>
      <w:proofErr w:type="spellStart"/>
      <w:r>
        <w:rPr>
          <w:rFonts w:cs="Times New Roman"/>
        </w:rPr>
        <w:t>Salfordu</w:t>
      </w:r>
      <w:proofErr w:type="spellEnd"/>
      <w:r>
        <w:rPr>
          <w:rFonts w:cs="Times New Roman"/>
        </w:rPr>
        <w:t xml:space="preserve"> u Manchesteru. Plyn se tam vyráběl v železných ležatých retortách a z plynojemu se rozváděl na místa spotřeby.</w:t>
      </w:r>
    </w:p>
    <w:p w:rsidR="00FC6751" w:rsidRPr="002F4C9A" w:rsidRDefault="00FC6751" w:rsidP="00FC6751">
      <w:pPr>
        <w:rPr>
          <w:rFonts w:cs="Times New Roman"/>
          <w:sz w:val="24"/>
          <w:szCs w:val="24"/>
        </w:rPr>
      </w:pPr>
    </w:p>
    <w:p w:rsidR="00FC6751" w:rsidRPr="002F4C9A" w:rsidRDefault="00FC6751" w:rsidP="00FC6751">
      <w:pPr>
        <w:rPr>
          <w:rFonts w:cs="Times New Roman"/>
          <w:b/>
          <w:sz w:val="24"/>
          <w:szCs w:val="24"/>
        </w:rPr>
      </w:pPr>
      <w:r w:rsidRPr="002F4C9A">
        <w:rPr>
          <w:rFonts w:cs="Times New Roman"/>
          <w:b/>
          <w:sz w:val="24"/>
          <w:szCs w:val="24"/>
        </w:rPr>
        <w:t xml:space="preserve">1.2 HISTORIE A VÝVOJ ČESKÉHO PLYNÁRENSTVÍ </w:t>
      </w:r>
    </w:p>
    <w:p w:rsidR="00FC6751" w:rsidRDefault="00FC6751" w:rsidP="00FC6751">
      <w:pPr>
        <w:rPr>
          <w:rFonts w:cs="Times New Roman"/>
          <w:b/>
        </w:rPr>
      </w:pPr>
      <w:r w:rsidRPr="002F4C9A">
        <w:rPr>
          <w:rFonts w:cs="Times New Roman"/>
          <w:b/>
        </w:rPr>
        <w:t>1.2.1 Éra svítiplynu</w:t>
      </w:r>
    </w:p>
    <w:p w:rsidR="00FC6751" w:rsidRDefault="00FC6751" w:rsidP="00FC6751">
      <w:pPr>
        <w:jc w:val="both"/>
        <w:rPr>
          <w:rFonts w:cs="Times New Roman"/>
        </w:rPr>
      </w:pPr>
      <w:r w:rsidRPr="003D374D">
        <w:rPr>
          <w:rFonts w:cs="Times New Roman"/>
        </w:rPr>
        <w:t xml:space="preserve">Historie českého plynárenství začíná v období průmyslové revoluce, kdy se řemeslná a manufakturní výroba postupně měnila na strojový průmysl. Tak jako v jiných evropských zemích také u nás začali plyn </w:t>
      </w:r>
      <w:proofErr w:type="gramStart"/>
      <w:r w:rsidRPr="003D374D">
        <w:rPr>
          <w:rFonts w:cs="Times New Roman"/>
        </w:rPr>
        <w:t>využívat  nejdříve</w:t>
      </w:r>
      <w:proofErr w:type="gramEnd"/>
      <w:r w:rsidRPr="003D374D">
        <w:rPr>
          <w:rFonts w:cs="Times New Roman"/>
        </w:rPr>
        <w:t xml:space="preserve"> různí jedinci, kteří si v jednoduchých zařízeních vyráběli svítiplyn ze dřeva nebo uhlí, aby si jím posvítili ve svých domech. Teprve potom se začal plyn vyrábět průmyslovým způsobem a používat k veřejnému užitku, především k osvětlení ulic. </w:t>
      </w:r>
    </w:p>
    <w:p w:rsidR="00FC6751" w:rsidRDefault="00FC6751" w:rsidP="00FC6751">
      <w:pPr>
        <w:jc w:val="both"/>
        <w:rPr>
          <w:rFonts w:cs="Times New Roman"/>
        </w:rPr>
      </w:pPr>
      <w:r w:rsidRPr="003D374D">
        <w:rPr>
          <w:rFonts w:cs="Times New Roman"/>
        </w:rPr>
        <w:t xml:space="preserve">V českých zemích použil poprvé svítiplyn, vyrobený ze dřeva v zařízení na principu </w:t>
      </w:r>
      <w:proofErr w:type="spellStart"/>
      <w:r w:rsidRPr="003D374D">
        <w:rPr>
          <w:rFonts w:cs="Times New Roman"/>
        </w:rPr>
        <w:t>Lebonovy</w:t>
      </w:r>
      <w:proofErr w:type="spellEnd"/>
      <w:r w:rsidRPr="003D374D">
        <w:rPr>
          <w:rFonts w:cs="Times New Roman"/>
        </w:rPr>
        <w:t xml:space="preserve"> </w:t>
      </w:r>
      <w:proofErr w:type="spellStart"/>
      <w:r w:rsidRPr="003D374D">
        <w:rPr>
          <w:rFonts w:cs="Times New Roman"/>
        </w:rPr>
        <w:t>termolampy</w:t>
      </w:r>
      <w:proofErr w:type="spellEnd"/>
      <w:r w:rsidRPr="003D374D">
        <w:rPr>
          <w:rFonts w:cs="Times New Roman"/>
        </w:rPr>
        <w:t xml:space="preserve">, již v r. 1802 ve svém domě v jihomoravském městě </w:t>
      </w:r>
      <w:proofErr w:type="gramStart"/>
      <w:r w:rsidRPr="003D374D">
        <w:rPr>
          <w:rFonts w:cs="Times New Roman"/>
        </w:rPr>
        <w:t>Znojmě  majitel</w:t>
      </w:r>
      <w:proofErr w:type="gramEnd"/>
      <w:r w:rsidRPr="003D374D">
        <w:rPr>
          <w:rFonts w:cs="Times New Roman"/>
        </w:rPr>
        <w:t xml:space="preserve"> ledkárny, </w:t>
      </w:r>
      <w:proofErr w:type="spellStart"/>
      <w:r w:rsidRPr="003D374D">
        <w:rPr>
          <w:rFonts w:cs="Times New Roman"/>
        </w:rPr>
        <w:t>Zacharius</w:t>
      </w:r>
      <w:proofErr w:type="spellEnd"/>
      <w:r w:rsidRPr="003D374D">
        <w:rPr>
          <w:rFonts w:cs="Times New Roman"/>
        </w:rPr>
        <w:t xml:space="preserve"> </w:t>
      </w:r>
      <w:proofErr w:type="spellStart"/>
      <w:r w:rsidRPr="003D374D">
        <w:rPr>
          <w:rFonts w:cs="Times New Roman"/>
        </w:rPr>
        <w:t>Andreas</w:t>
      </w:r>
      <w:proofErr w:type="spellEnd"/>
      <w:r w:rsidRPr="003D374D">
        <w:rPr>
          <w:rFonts w:cs="Times New Roman"/>
        </w:rPr>
        <w:t xml:space="preserve"> </w:t>
      </w:r>
      <w:proofErr w:type="spellStart"/>
      <w:r w:rsidRPr="003D374D">
        <w:rPr>
          <w:rFonts w:cs="Times New Roman"/>
        </w:rPr>
        <w:t>Winzler</w:t>
      </w:r>
      <w:proofErr w:type="spellEnd"/>
      <w:r w:rsidRPr="003D374D">
        <w:rPr>
          <w:rFonts w:cs="Times New Roman"/>
        </w:rPr>
        <w:t xml:space="preserve">. V r. 1815 zavedl osvětlení své kanceláře uhelným svítiplynem jakýsi </w:t>
      </w:r>
      <w:proofErr w:type="spellStart"/>
      <w:r w:rsidRPr="003D374D">
        <w:rPr>
          <w:rFonts w:cs="Times New Roman"/>
        </w:rPr>
        <w:t>Mebold</w:t>
      </w:r>
      <w:proofErr w:type="spellEnd"/>
      <w:r w:rsidRPr="003D374D">
        <w:rPr>
          <w:rFonts w:cs="Times New Roman"/>
        </w:rPr>
        <w:t xml:space="preserve"> ve </w:t>
      </w:r>
      <w:r w:rsidRPr="003D374D">
        <w:rPr>
          <w:rFonts w:cs="Times New Roman"/>
        </w:rPr>
        <w:lastRenderedPageBreak/>
        <w:t>Vrchlabí. V </w:t>
      </w:r>
      <w:proofErr w:type="gramStart"/>
      <w:r w:rsidRPr="003D374D">
        <w:rPr>
          <w:rFonts w:cs="Times New Roman"/>
        </w:rPr>
        <w:t>r.   1817</w:t>
      </w:r>
      <w:proofErr w:type="gramEnd"/>
      <w:r w:rsidRPr="003D374D">
        <w:rPr>
          <w:rFonts w:cs="Times New Roman"/>
        </w:rPr>
        <w:t xml:space="preserve"> pražský továrník A.</w:t>
      </w:r>
      <w:r>
        <w:rPr>
          <w:rFonts w:cs="Times New Roman"/>
        </w:rPr>
        <w:t> </w:t>
      </w:r>
      <w:r w:rsidRPr="003D374D">
        <w:rPr>
          <w:rFonts w:cs="Times New Roman"/>
        </w:rPr>
        <w:t>Kablík osvětloval uhelným svítiplynem tovární laboratoře a byt v Praze. V témže roce si nechal zhotovit v </w:t>
      </w:r>
      <w:r>
        <w:rPr>
          <w:rFonts w:cs="Times New Roman"/>
        </w:rPr>
        <w:t>B</w:t>
      </w:r>
      <w:r w:rsidRPr="003D374D">
        <w:rPr>
          <w:rFonts w:cs="Times New Roman"/>
        </w:rPr>
        <w:t xml:space="preserve">rně soukromé plynové osvětlení hospodářský rada hraběte </w:t>
      </w:r>
      <w:proofErr w:type="spellStart"/>
      <w:r w:rsidRPr="003D374D">
        <w:rPr>
          <w:rFonts w:cs="Times New Roman"/>
        </w:rPr>
        <w:t>Salma</w:t>
      </w:r>
      <w:proofErr w:type="spellEnd"/>
      <w:r w:rsidRPr="003D374D">
        <w:rPr>
          <w:rFonts w:cs="Times New Roman"/>
        </w:rPr>
        <w:t>, Christian André a v r.</w:t>
      </w:r>
      <w:r>
        <w:rPr>
          <w:rFonts w:cs="Times New Roman"/>
        </w:rPr>
        <w:t xml:space="preserve"> 1818 </w:t>
      </w:r>
      <w:r w:rsidRPr="003D374D">
        <w:rPr>
          <w:rFonts w:cs="Times New Roman"/>
        </w:rPr>
        <w:t xml:space="preserve">si </w:t>
      </w:r>
      <w:proofErr w:type="gramStart"/>
      <w:r w:rsidRPr="003D374D">
        <w:rPr>
          <w:rFonts w:cs="Times New Roman"/>
        </w:rPr>
        <w:t>pořídil přistroj</w:t>
      </w:r>
      <w:proofErr w:type="gramEnd"/>
      <w:r w:rsidRPr="003D374D">
        <w:rPr>
          <w:rFonts w:cs="Times New Roman"/>
        </w:rPr>
        <w:t xml:space="preserve"> pro osvětlení svého bytu měditepec Antonín Wagner v Litoměřicích. </w:t>
      </w:r>
    </w:p>
    <w:p w:rsidR="00FC6751" w:rsidRDefault="00FC6751" w:rsidP="00FC6751">
      <w:pPr>
        <w:jc w:val="both"/>
        <w:rPr>
          <w:rFonts w:cs="Times New Roman"/>
        </w:rPr>
      </w:pPr>
      <w:r w:rsidRPr="003D374D">
        <w:rPr>
          <w:rFonts w:cs="Times New Roman"/>
        </w:rPr>
        <w:t xml:space="preserve">Použití </w:t>
      </w:r>
      <w:proofErr w:type="gramStart"/>
      <w:r w:rsidRPr="003D374D">
        <w:rPr>
          <w:rFonts w:cs="Times New Roman"/>
        </w:rPr>
        <w:t>svítiplynu  pro</w:t>
      </w:r>
      <w:proofErr w:type="gramEnd"/>
      <w:r w:rsidRPr="003D374D">
        <w:rPr>
          <w:rFonts w:cs="Times New Roman"/>
        </w:rPr>
        <w:t xml:space="preserve"> veřejné osvětlení v českých zemích začíná na konci první poloviny 19. </w:t>
      </w:r>
      <w:r>
        <w:rPr>
          <w:rFonts w:cs="Times New Roman"/>
        </w:rPr>
        <w:t>s</w:t>
      </w:r>
      <w:r w:rsidRPr="003D374D">
        <w:rPr>
          <w:rFonts w:cs="Times New Roman"/>
        </w:rPr>
        <w:t>toletí. Dne 15.</w:t>
      </w:r>
      <w:r>
        <w:rPr>
          <w:rFonts w:cs="Times New Roman"/>
        </w:rPr>
        <w:t xml:space="preserve"> 9. </w:t>
      </w:r>
      <w:r w:rsidRPr="003D374D">
        <w:rPr>
          <w:rFonts w:cs="Times New Roman"/>
        </w:rPr>
        <w:t xml:space="preserve">1847 byla v předměstské obci </w:t>
      </w:r>
      <w:proofErr w:type="spellStart"/>
      <w:r w:rsidRPr="003D374D">
        <w:rPr>
          <w:rFonts w:cs="Times New Roman"/>
        </w:rPr>
        <w:t>Karlíně</w:t>
      </w:r>
      <w:proofErr w:type="spellEnd"/>
      <w:r w:rsidRPr="003D374D">
        <w:rPr>
          <w:rFonts w:cs="Times New Roman"/>
        </w:rPr>
        <w:t xml:space="preserve"> u Prahy uvedena do provozu první karbonizační plynárna v českých zemích </w:t>
      </w:r>
      <w:r w:rsidRPr="003D374D">
        <w:rPr>
          <w:rFonts w:cs="Times New Roman"/>
          <w:i/>
        </w:rPr>
        <w:t>(ob</w:t>
      </w:r>
      <w:r>
        <w:rPr>
          <w:rFonts w:cs="Times New Roman"/>
          <w:i/>
        </w:rPr>
        <w:t>r</w:t>
      </w:r>
      <w:r w:rsidRPr="003D374D">
        <w:rPr>
          <w:rFonts w:cs="Times New Roman"/>
          <w:i/>
        </w:rPr>
        <w:t>. 6)</w:t>
      </w:r>
      <w:r w:rsidRPr="003D374D">
        <w:rPr>
          <w:rFonts w:cs="Times New Roman"/>
        </w:rPr>
        <w:t xml:space="preserve"> a rozžehnuto prvních 200 plynových lamp v pražských ulicích. Plynárna patřila německé plynárenské společnosti ve </w:t>
      </w:r>
      <w:r>
        <w:rPr>
          <w:rFonts w:cs="Times New Roman"/>
        </w:rPr>
        <w:t>V</w:t>
      </w:r>
      <w:r w:rsidRPr="003D374D">
        <w:rPr>
          <w:rFonts w:cs="Times New Roman"/>
        </w:rPr>
        <w:t xml:space="preserve">ratislavi. Již v r. 1846 </w:t>
      </w:r>
      <w:r>
        <w:rPr>
          <w:rFonts w:cs="Times New Roman"/>
        </w:rPr>
        <w:t xml:space="preserve">se </w:t>
      </w:r>
      <w:r w:rsidRPr="003D374D">
        <w:rPr>
          <w:rFonts w:cs="Times New Roman"/>
        </w:rPr>
        <w:t xml:space="preserve">také v Brně sdružili obchodníci a </w:t>
      </w:r>
      <w:proofErr w:type="gramStart"/>
      <w:r w:rsidRPr="003D374D">
        <w:rPr>
          <w:rFonts w:cs="Times New Roman"/>
        </w:rPr>
        <w:t>továrníci  J.</w:t>
      </w:r>
      <w:proofErr w:type="gramEnd"/>
      <w:r w:rsidRPr="003D374D">
        <w:rPr>
          <w:rFonts w:cs="Times New Roman"/>
        </w:rPr>
        <w:t xml:space="preserve"> </w:t>
      </w:r>
      <w:proofErr w:type="spellStart"/>
      <w:r w:rsidRPr="003D374D">
        <w:rPr>
          <w:rFonts w:cs="Times New Roman"/>
        </w:rPr>
        <w:t>Herring</w:t>
      </w:r>
      <w:proofErr w:type="spellEnd"/>
      <w:r w:rsidRPr="003D374D">
        <w:rPr>
          <w:rFonts w:cs="Times New Roman"/>
        </w:rPr>
        <w:t xml:space="preserve">, </w:t>
      </w:r>
      <w:proofErr w:type="spellStart"/>
      <w:r w:rsidRPr="003D374D">
        <w:rPr>
          <w:rFonts w:cs="Times New Roman"/>
        </w:rPr>
        <w:t>Th</w:t>
      </w:r>
      <w:proofErr w:type="spellEnd"/>
      <w:r w:rsidRPr="003D374D">
        <w:rPr>
          <w:rFonts w:cs="Times New Roman"/>
        </w:rPr>
        <w:t xml:space="preserve">. </w:t>
      </w:r>
      <w:proofErr w:type="spellStart"/>
      <w:r w:rsidRPr="003D374D">
        <w:rPr>
          <w:rFonts w:cs="Times New Roman"/>
        </w:rPr>
        <w:t>Offermann</w:t>
      </w:r>
      <w:proofErr w:type="spellEnd"/>
      <w:r w:rsidRPr="003D374D">
        <w:rPr>
          <w:rFonts w:cs="Times New Roman"/>
        </w:rPr>
        <w:t xml:space="preserve">, </w:t>
      </w:r>
      <w:proofErr w:type="spellStart"/>
      <w:r w:rsidRPr="003D374D">
        <w:rPr>
          <w:rFonts w:cs="Times New Roman"/>
        </w:rPr>
        <w:t>Th</w:t>
      </w:r>
      <w:proofErr w:type="spellEnd"/>
      <w:r w:rsidRPr="003D374D">
        <w:rPr>
          <w:rFonts w:cs="Times New Roman"/>
        </w:rPr>
        <w:t xml:space="preserve">. </w:t>
      </w:r>
      <w:proofErr w:type="spellStart"/>
      <w:r w:rsidRPr="003D374D">
        <w:rPr>
          <w:rFonts w:cs="Times New Roman"/>
        </w:rPr>
        <w:t>Bracegirdle</w:t>
      </w:r>
      <w:proofErr w:type="spellEnd"/>
      <w:r w:rsidRPr="003D374D">
        <w:rPr>
          <w:rFonts w:cs="Times New Roman"/>
        </w:rPr>
        <w:t xml:space="preserve">, </w:t>
      </w:r>
      <w:proofErr w:type="spellStart"/>
      <w:r w:rsidRPr="003D374D">
        <w:rPr>
          <w:rFonts w:cs="Times New Roman"/>
        </w:rPr>
        <w:t>Rahne</w:t>
      </w:r>
      <w:proofErr w:type="spellEnd"/>
      <w:r w:rsidRPr="003D374D">
        <w:rPr>
          <w:rFonts w:cs="Times New Roman"/>
        </w:rPr>
        <w:t xml:space="preserve">  </w:t>
      </w:r>
      <w:proofErr w:type="gramStart"/>
      <w:r w:rsidRPr="003D374D">
        <w:rPr>
          <w:rFonts w:cs="Times New Roman"/>
        </w:rPr>
        <w:t>další  a založili</w:t>
      </w:r>
      <w:proofErr w:type="gramEnd"/>
      <w:r w:rsidRPr="003D374D">
        <w:rPr>
          <w:rFonts w:cs="Times New Roman"/>
        </w:rPr>
        <w:t xml:space="preserve"> plynárenskou společnost,</w:t>
      </w:r>
      <w:r>
        <w:rPr>
          <w:rFonts w:cs="Times New Roman"/>
        </w:rPr>
        <w:t xml:space="preserve"> která v témže roce obdržela dekret k osvětlování města Brna plynem a povolení ke stavbě plynárny. Plynárna byla uvedena do provozu v lednu 1848. </w:t>
      </w:r>
    </w:p>
    <w:p w:rsidR="00FC6751" w:rsidRDefault="00FC6751" w:rsidP="00FC6751">
      <w:pPr>
        <w:jc w:val="both"/>
        <w:rPr>
          <w:rFonts w:cs="Times New Roman"/>
        </w:rPr>
      </w:pPr>
      <w:r>
        <w:rPr>
          <w:rFonts w:cs="Times New Roman"/>
        </w:rPr>
        <w:t xml:space="preserve">Plynárny rostly samozřejmě také v dalších městech českých zemí i v královské Praze. V r. 1857 byla postavena firmou </w:t>
      </w:r>
      <w:proofErr w:type="spellStart"/>
      <w:r>
        <w:rPr>
          <w:rFonts w:cs="Times New Roman"/>
        </w:rPr>
        <w:t>Ringhofer</w:t>
      </w:r>
      <w:proofErr w:type="spellEnd"/>
      <w:r>
        <w:rPr>
          <w:rFonts w:cs="Times New Roman"/>
        </w:rPr>
        <w:t xml:space="preserve"> plynárna na pražském </w:t>
      </w:r>
      <w:proofErr w:type="gramStart"/>
      <w:r>
        <w:rPr>
          <w:rFonts w:cs="Times New Roman"/>
        </w:rPr>
        <w:t>předměstí  Smíchově</w:t>
      </w:r>
      <w:proofErr w:type="gramEnd"/>
      <w:r>
        <w:rPr>
          <w:rFonts w:cs="Times New Roman"/>
        </w:rPr>
        <w:t xml:space="preserve">, následovala plynárna v Liberci v r. 1858, plynárna ve slezské Opavě v r. 1859, r. 1860 plynárna v Plzni, r. 1862 v Kolíně a v Českém Dubu, 1863 v Krnově, 1864 v Chebu a v Olomouci, 1865 v Ústí nad Labem a v Aši, 1866 na Žižkově v Praze, 1867 v Karlových Varech, 1868 v českých Budějovicích, 1869 v Hradci Králové, Ostravě, Šumperku, Novém Jičíně a v Mladé Boleslavi, 1870 v Litoměřicích, Varnsdorfu, Chomutově, Slaném a </w:t>
      </w:r>
      <w:proofErr w:type="spellStart"/>
      <w:r>
        <w:rPr>
          <w:rFonts w:cs="Times New Roman"/>
        </w:rPr>
        <w:t>Žatcí</w:t>
      </w:r>
      <w:proofErr w:type="spellEnd"/>
      <w:r>
        <w:rPr>
          <w:rFonts w:cs="Times New Roman"/>
        </w:rPr>
        <w:t xml:space="preserve"> a tak by se dalo ještě dlouho pokračovat.</w:t>
      </w:r>
    </w:p>
    <w:p w:rsidR="00FC6751" w:rsidRDefault="00FC6751" w:rsidP="00FC6751">
      <w:pPr>
        <w:jc w:val="both"/>
        <w:rPr>
          <w:rFonts w:cs="Times New Roman"/>
        </w:rPr>
      </w:pPr>
      <w:r>
        <w:rPr>
          <w:rFonts w:cs="Times New Roman"/>
        </w:rPr>
        <w:t>Úloha 2:</w:t>
      </w:r>
    </w:p>
    <w:p w:rsidR="00FC6751" w:rsidRDefault="00FC6751" w:rsidP="00FC6751">
      <w:pPr>
        <w:jc w:val="both"/>
        <w:rPr>
          <w:rFonts w:cs="Times New Roman"/>
        </w:rPr>
      </w:pPr>
      <w:r>
        <w:rPr>
          <w:rFonts w:cs="Times New Roman"/>
        </w:rPr>
        <w:t xml:space="preserve">J, D., B., C., E., F., G., H., A., I. </w:t>
      </w:r>
    </w:p>
    <w:p w:rsidR="00FC6751" w:rsidRDefault="00FC6751">
      <w:pPr>
        <w:rPr>
          <w:rFonts w:cs="Times New Roman"/>
        </w:rPr>
      </w:pPr>
    </w:p>
    <w:p w:rsidR="00FC6751" w:rsidRDefault="00FC6751">
      <w:pPr>
        <w:rPr>
          <w:rFonts w:cs="Times New Roman"/>
        </w:rPr>
      </w:pPr>
    </w:p>
    <w:p w:rsidR="00FC6751" w:rsidRDefault="00FC6751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641"/>
        <w:gridCol w:w="731"/>
      </w:tblGrid>
      <w:tr w:rsidR="00114079" w:rsidRPr="00114079" w:rsidTr="001B11CE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300" w:type="dxa"/>
              <w:right w:w="150" w:type="dxa"/>
            </w:tcMar>
            <w:hideMark/>
          </w:tcPr>
          <w:p w:rsidR="00114079" w:rsidRPr="00F7285C" w:rsidRDefault="00114079" w:rsidP="00F7285C">
            <w:pPr>
              <w:pStyle w:val="Odstavecseseznamem"/>
              <w:numPr>
                <w:ilvl w:val="0"/>
                <w:numId w:val="2"/>
              </w:numPr>
              <w:spacing w:after="0" w:line="300" w:lineRule="atLeas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728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NOVÁK, Rudolf. </w:t>
            </w:r>
            <w:r w:rsidRPr="00F7285C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Instalace plynovodů: pro učební obor instalatér</w:t>
            </w:r>
            <w:r w:rsidRPr="00F728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. 5., </w:t>
            </w:r>
            <w:proofErr w:type="spellStart"/>
            <w:r w:rsidRPr="00F728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přeprac</w:t>
            </w:r>
            <w:proofErr w:type="spellEnd"/>
            <w:r w:rsidRPr="00F728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Pr="00F728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vyd</w:t>
            </w:r>
            <w:proofErr w:type="spellEnd"/>
            <w:r w:rsidRPr="00F728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. Praha: Sobotáles, 2002, 117 s. ISBN 80-859-2089-1. </w:t>
            </w:r>
          </w:p>
        </w:tc>
        <w:tc>
          <w:tcPr>
            <w:tcW w:w="731" w:type="dxa"/>
            <w:hideMark/>
          </w:tcPr>
          <w:p w:rsidR="00114079" w:rsidRPr="00114079" w:rsidRDefault="00114079" w:rsidP="001140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114079" w:rsidRPr="00114079" w:rsidTr="001B11CE">
        <w:trPr>
          <w:trHeight w:val="120"/>
          <w:tblCellSpacing w:w="0" w:type="dxa"/>
        </w:trPr>
        <w:tc>
          <w:tcPr>
            <w:tcW w:w="8641" w:type="dxa"/>
            <w:hideMark/>
          </w:tcPr>
          <w:p w:rsidR="00114079" w:rsidRPr="00114079" w:rsidRDefault="00114079" w:rsidP="00114079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</w:p>
        </w:tc>
        <w:tc>
          <w:tcPr>
            <w:tcW w:w="0" w:type="auto"/>
            <w:hideMark/>
          </w:tcPr>
          <w:p w:rsidR="00114079" w:rsidRPr="00114079" w:rsidRDefault="00114079" w:rsidP="00114079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</w:p>
        </w:tc>
      </w:tr>
    </w:tbl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9C5" w:rsidRDefault="008A19C5" w:rsidP="000515E4">
      <w:pPr>
        <w:spacing w:after="0" w:line="240" w:lineRule="auto"/>
      </w:pPr>
      <w:r>
        <w:separator/>
      </w:r>
    </w:p>
  </w:endnote>
  <w:endnote w:type="continuationSeparator" w:id="0">
    <w:p w:rsidR="008A19C5" w:rsidRDefault="008A19C5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9C5" w:rsidRDefault="008A19C5" w:rsidP="000515E4">
      <w:pPr>
        <w:spacing w:after="0" w:line="240" w:lineRule="auto"/>
      </w:pPr>
      <w:r>
        <w:separator/>
      </w:r>
    </w:p>
  </w:footnote>
  <w:footnote w:type="continuationSeparator" w:id="0">
    <w:p w:rsidR="008A19C5" w:rsidRDefault="008A19C5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A7F1B"/>
    <w:multiLevelType w:val="hybridMultilevel"/>
    <w:tmpl w:val="F71CA0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63F8"/>
    <w:rsid w:val="000515E4"/>
    <w:rsid w:val="000630E2"/>
    <w:rsid w:val="000B53E2"/>
    <w:rsid w:val="000C57D7"/>
    <w:rsid w:val="000D1075"/>
    <w:rsid w:val="00114079"/>
    <w:rsid w:val="001B11CE"/>
    <w:rsid w:val="001B4830"/>
    <w:rsid w:val="0021227A"/>
    <w:rsid w:val="002236BF"/>
    <w:rsid w:val="002F4C9A"/>
    <w:rsid w:val="0033513C"/>
    <w:rsid w:val="00353885"/>
    <w:rsid w:val="003804D3"/>
    <w:rsid w:val="003D374D"/>
    <w:rsid w:val="003E3EE8"/>
    <w:rsid w:val="0062218D"/>
    <w:rsid w:val="006840F9"/>
    <w:rsid w:val="007E656F"/>
    <w:rsid w:val="008A19C5"/>
    <w:rsid w:val="008D2EFD"/>
    <w:rsid w:val="008E4064"/>
    <w:rsid w:val="00945F42"/>
    <w:rsid w:val="00A4097F"/>
    <w:rsid w:val="00A57D72"/>
    <w:rsid w:val="00A94084"/>
    <w:rsid w:val="00AB7D28"/>
    <w:rsid w:val="00AC6A07"/>
    <w:rsid w:val="00B30AEF"/>
    <w:rsid w:val="00B86BCE"/>
    <w:rsid w:val="00B907A9"/>
    <w:rsid w:val="00C14C0B"/>
    <w:rsid w:val="00CC3E34"/>
    <w:rsid w:val="00E266BC"/>
    <w:rsid w:val="00F0547E"/>
    <w:rsid w:val="00F60BC4"/>
    <w:rsid w:val="00F7285C"/>
    <w:rsid w:val="00FC6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1">
    <w:name w:val="Světlé stínování – zvýraznění 1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3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4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9928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9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05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5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54881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2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1847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BC318-F6C8-4F8A-98D3-1A85825EE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1707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9</cp:revision>
  <dcterms:created xsi:type="dcterms:W3CDTF">2013-02-20T04:11:00Z</dcterms:created>
  <dcterms:modified xsi:type="dcterms:W3CDTF">2013-03-22T06:33:00Z</dcterms:modified>
</cp:coreProperties>
</file>