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6D9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Tuhé těleso v křížovkách</w:t>
      </w:r>
    </w:p>
    <w:p w:rsidR="00946D92" w:rsidRDefault="005D4579" w:rsidP="00900AB3">
      <w:pPr>
        <w:spacing w:before="0" w:after="200" w:line="276" w:lineRule="auto"/>
      </w:pPr>
      <w:r w:rsidRPr="00946D92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570CB2">
        <w:rPr>
          <w:rFonts w:ascii="Comic Sans MS" w:hAnsi="Comic Sans MS"/>
          <w:b/>
          <w:color w:val="0070C0"/>
          <w:sz w:val="54"/>
          <w:szCs w:val="54"/>
        </w:rPr>
        <w:lastRenderedPageBreak/>
        <w:t>Zadání</w:t>
      </w:r>
      <w:r w:rsidR="00A77808" w:rsidRPr="00946D92">
        <w:rPr>
          <w:rFonts w:ascii="Comic Sans MS" w:hAnsi="Comic Sans MS"/>
          <w:b/>
          <w:color w:val="0070C0"/>
          <w:sz w:val="54"/>
          <w:szCs w:val="54"/>
        </w:rPr>
        <w:t>:</w:t>
      </w:r>
      <w:r w:rsidR="004D0005" w:rsidRPr="00946D92">
        <w:rPr>
          <w:rFonts w:ascii="Comic Sans MS" w:hAnsi="Comic Sans MS"/>
          <w:b/>
          <w:color w:val="0070C0"/>
          <w:sz w:val="54"/>
          <w:szCs w:val="54"/>
        </w:rPr>
        <w:br/>
      </w:r>
    </w:p>
    <w:p w:rsidR="00946D92" w:rsidRDefault="00946D92" w:rsidP="00946D92">
      <w:pPr>
        <w:pStyle w:val="Odstavecseseznamem"/>
        <w:numPr>
          <w:ilvl w:val="0"/>
          <w:numId w:val="15"/>
        </w:numPr>
        <w:ind w:left="426"/>
      </w:pPr>
      <w:r>
        <w:t>Jednoduchý stroj, který byl pravděpodobně využíván již při stavbě pyramid, se nazývá … (</w:t>
      </w:r>
      <w:r w:rsidRPr="00946D92">
        <w:rPr>
          <w:b/>
        </w:rPr>
        <w:t>tajenka</w:t>
      </w:r>
      <w:r>
        <w:t>).</w:t>
      </w:r>
    </w:p>
    <w:p w:rsidR="00946D92" w:rsidRDefault="00946D92" w:rsidP="00946D92">
      <w:pPr>
        <w:pStyle w:val="Odstavecseseznamem"/>
        <w:ind w:left="426"/>
      </w:pPr>
    </w:p>
    <w:tbl>
      <w:tblPr>
        <w:tblStyle w:val="Mkatabulky"/>
        <w:tblW w:w="0" w:type="auto"/>
        <w:tblLook w:val="04A0"/>
      </w:tblPr>
      <w:tblGrid>
        <w:gridCol w:w="541"/>
        <w:gridCol w:w="541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</w:tblGrid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left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2.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3.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4.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5.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6.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7.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left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8.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9.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10.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11.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12.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13.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14.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15.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</w:tbl>
    <w:p w:rsidR="00946D92" w:rsidRDefault="00946D92" w:rsidP="00946D92">
      <w:pPr>
        <w:pStyle w:val="Odstavecseseznamem"/>
      </w:pPr>
    </w:p>
    <w:p w:rsidR="0054269A" w:rsidRDefault="0054269A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tbl>
      <w:tblPr>
        <w:tblStyle w:val="Mkatabulky"/>
        <w:tblW w:w="0" w:type="auto"/>
        <w:tblLook w:val="04A0"/>
      </w:tblPr>
      <w:tblGrid>
        <w:gridCol w:w="522"/>
        <w:gridCol w:w="8820"/>
      </w:tblGrid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lastRenderedPageBreak/>
              <w:t>1.</w:t>
            </w:r>
          </w:p>
        </w:tc>
        <w:tc>
          <w:tcPr>
            <w:tcW w:w="8820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Posuvný pohyb.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2.</w:t>
            </w:r>
          </w:p>
        </w:tc>
        <w:tc>
          <w:tcPr>
            <w:tcW w:w="8820" w:type="dxa"/>
          </w:tcPr>
          <w:p w:rsidR="00946D92" w:rsidRPr="00CE66D0" w:rsidRDefault="00900AB3" w:rsidP="00900AB3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Kolmá vzdálenost síly od osy otáčení.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3.</w:t>
            </w:r>
          </w:p>
        </w:tc>
        <w:tc>
          <w:tcPr>
            <w:tcW w:w="8820" w:type="dxa"/>
          </w:tcPr>
          <w:p w:rsidR="00900AB3" w:rsidRPr="00CE66D0" w:rsidRDefault="00900AB3" w:rsidP="00900AB3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Vektorová veličina je dána svým směrem a …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4.</w:t>
            </w:r>
          </w:p>
        </w:tc>
        <w:tc>
          <w:tcPr>
            <w:tcW w:w="8820" w:type="dxa"/>
          </w:tcPr>
          <w:p w:rsidR="00946D92" w:rsidRPr="00CE66D0" w:rsidRDefault="00900AB3" w:rsidP="00900AB3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Model tělesa, které nelze libovolně velkými silami deformovat.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5.</w:t>
            </w:r>
          </w:p>
        </w:tc>
        <w:tc>
          <w:tcPr>
            <w:tcW w:w="8820" w:type="dxa"/>
          </w:tcPr>
          <w:p w:rsidR="00946D92" w:rsidRPr="00CE66D0" w:rsidRDefault="00900AB3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Fyzikální veličina vyjádřena velikostí a směrem.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6.</w:t>
            </w:r>
          </w:p>
        </w:tc>
        <w:tc>
          <w:tcPr>
            <w:tcW w:w="8820" w:type="dxa"/>
          </w:tcPr>
          <w:p w:rsidR="00946D92" w:rsidRPr="00CE66D0" w:rsidRDefault="00900AB3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Název jednotky síly.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7.</w:t>
            </w:r>
          </w:p>
        </w:tc>
        <w:tc>
          <w:tcPr>
            <w:tcW w:w="8820" w:type="dxa"/>
          </w:tcPr>
          <w:p w:rsidR="00946D92" w:rsidRPr="00CE66D0" w:rsidRDefault="00900AB3" w:rsidP="00900AB3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 xml:space="preserve"> Působiště tíhové síly, která působí na těleso v homogenním tíhovém poli.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8.</w:t>
            </w:r>
          </w:p>
        </w:tc>
        <w:tc>
          <w:tcPr>
            <w:tcW w:w="8820" w:type="dxa"/>
          </w:tcPr>
          <w:p w:rsidR="00946D92" w:rsidRPr="00CE66D0" w:rsidRDefault="00900AB3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Název fyzikální veličiny, kterou značíme M.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9.</w:t>
            </w:r>
          </w:p>
        </w:tc>
        <w:tc>
          <w:tcPr>
            <w:tcW w:w="8820" w:type="dxa"/>
          </w:tcPr>
          <w:p w:rsidR="00946D92" w:rsidRPr="00CE66D0" w:rsidRDefault="00900AB3" w:rsidP="00900AB3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Jednoduchý stroj.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10.</w:t>
            </w:r>
          </w:p>
        </w:tc>
        <w:tc>
          <w:tcPr>
            <w:tcW w:w="8820" w:type="dxa"/>
          </w:tcPr>
          <w:p w:rsidR="00946D92" w:rsidRPr="00CE66D0" w:rsidRDefault="00900AB3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Otáčivý pohyb.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11.</w:t>
            </w:r>
          </w:p>
        </w:tc>
        <w:tc>
          <w:tcPr>
            <w:tcW w:w="8820" w:type="dxa"/>
          </w:tcPr>
          <w:p w:rsidR="00946D92" w:rsidRPr="00CE66D0" w:rsidRDefault="00900AB3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Soustava dvou stejně velkých sil opačného směru.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12.</w:t>
            </w:r>
          </w:p>
        </w:tc>
        <w:tc>
          <w:tcPr>
            <w:tcW w:w="8820" w:type="dxa"/>
          </w:tcPr>
          <w:p w:rsidR="00946D92" w:rsidRPr="00CE66D0" w:rsidRDefault="00900AB3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Síla, která má na tuhé těleso stejné účinky jako všechny síly, které na těleso působí.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13.</w:t>
            </w:r>
          </w:p>
        </w:tc>
        <w:tc>
          <w:tcPr>
            <w:tcW w:w="8820" w:type="dxa"/>
          </w:tcPr>
          <w:p w:rsidR="00946D92" w:rsidRPr="00CE66D0" w:rsidRDefault="00900AB3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Volná rovnovážná poloha.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14.</w:t>
            </w:r>
          </w:p>
        </w:tc>
        <w:tc>
          <w:tcPr>
            <w:tcW w:w="8820" w:type="dxa"/>
          </w:tcPr>
          <w:p w:rsidR="00946D92" w:rsidRPr="00CE66D0" w:rsidRDefault="00900AB3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Jednotky momentu sílu vzhledem k ose otáčení.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15.</w:t>
            </w:r>
          </w:p>
        </w:tc>
        <w:tc>
          <w:tcPr>
            <w:tcW w:w="8820" w:type="dxa"/>
          </w:tcPr>
          <w:p w:rsidR="00946D92" w:rsidRPr="00CE66D0" w:rsidRDefault="00900AB3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Nestálá rovnovážná poloha.</w:t>
            </w:r>
          </w:p>
        </w:tc>
      </w:tr>
    </w:tbl>
    <w:p w:rsidR="00946D92" w:rsidRDefault="00946D92" w:rsidP="00616676">
      <w:pPr>
        <w:pStyle w:val="Odstavecseseznamem"/>
      </w:pPr>
    </w:p>
    <w:p w:rsidR="00570CB2" w:rsidRDefault="00570CB2" w:rsidP="00616676">
      <w:pPr>
        <w:pStyle w:val="Odstavecseseznamem"/>
      </w:pPr>
    </w:p>
    <w:p w:rsidR="00570CB2" w:rsidRDefault="00570CB2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900AB3" w:rsidRDefault="00900AB3" w:rsidP="0081255D">
      <w:pPr>
        <w:pStyle w:val="Odstavecseseznamem"/>
        <w:numPr>
          <w:ilvl w:val="0"/>
          <w:numId w:val="15"/>
        </w:numPr>
        <w:ind w:left="426"/>
      </w:pPr>
      <w:r>
        <w:lastRenderedPageBreak/>
        <w:t xml:space="preserve">Vytvořte křížovku s legendou, má-li </w:t>
      </w:r>
      <w:r w:rsidR="00616676">
        <w:t xml:space="preserve">být </w:t>
      </w:r>
      <w:r>
        <w:t xml:space="preserve">tajenkou jméno řeckého </w:t>
      </w:r>
      <w:r w:rsidR="00616676">
        <w:t xml:space="preserve">matematika, fyzika, filozofa, vynálezce a astronoma žijícího </w:t>
      </w:r>
      <w:proofErr w:type="gramStart"/>
      <w:r w:rsidR="00616676">
        <w:t>ve 3.století</w:t>
      </w:r>
      <w:proofErr w:type="gramEnd"/>
      <w:r w:rsidR="00616676">
        <w:t xml:space="preserve"> </w:t>
      </w:r>
      <w:proofErr w:type="spellStart"/>
      <w:r w:rsidR="00616676">
        <w:t>p.n.l</w:t>
      </w:r>
      <w:proofErr w:type="spellEnd"/>
      <w:r>
        <w:t>.</w:t>
      </w:r>
      <w:r w:rsidR="00616676">
        <w:t xml:space="preserve"> </w:t>
      </w:r>
      <w:r w:rsidR="00CE66D0">
        <w:br/>
      </w:r>
      <w:r w:rsidR="00616676">
        <w:t>Jeden</w:t>
      </w:r>
      <w:r w:rsidR="004C7710">
        <w:t>,</w:t>
      </w:r>
      <w:r w:rsidR="00616676">
        <w:t xml:space="preserve"> z</w:t>
      </w:r>
      <w:r w:rsidR="00CE66D0">
        <w:t> </w:t>
      </w:r>
      <w:proofErr w:type="gramStart"/>
      <w:r w:rsidR="00616676">
        <w:t>jeho</w:t>
      </w:r>
      <w:proofErr w:type="gramEnd"/>
      <w:r w:rsidR="00CE66D0">
        <w:t xml:space="preserve"> </w:t>
      </w:r>
      <w:r w:rsidR="00616676">
        <w:t>nejslavnější výroků zní: „Dejte mi pevný bod a já pohnu Zemí.“</w:t>
      </w:r>
      <w:r w:rsidR="0081255D">
        <w:rPr>
          <w:rStyle w:val="Znakapoznpodarou"/>
        </w:rPr>
        <w:footnoteReference w:id="1"/>
      </w:r>
    </w:p>
    <w:p w:rsidR="004C7710" w:rsidRDefault="00832C5F">
      <w:pPr>
        <w:spacing w:before="0" w:after="200" w:line="276" w:lineRule="auto"/>
        <w:rPr>
          <w:rFonts w:asciiTheme="minorHAnsi" w:hAnsiTheme="minorHAnsi"/>
        </w:rPr>
      </w:pPr>
      <w:r w:rsidRPr="00832C5F">
        <w:rPr>
          <w:noProof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93.7pt;margin-top:215.65pt;width:212.75pt;height:20.35pt;z-index:251664384;mso-position-horizontal-relative:text;mso-position-vertical-relative:text" wrapcoords="-76 0 -76 20965 21600 20965 21600 0 -76 0" stroked="f">
            <v:textbox style="mso-fit-shape-to-text:t" inset="0,0,0,0">
              <w:txbxContent>
                <w:p w:rsidR="004C7710" w:rsidRPr="0081255D" w:rsidRDefault="004C7710" w:rsidP="004C7710">
                  <w:pPr>
                    <w:pStyle w:val="Titulek"/>
                    <w:jc w:val="center"/>
                    <w:rPr>
                      <w:noProof/>
                      <w:color w:val="auto"/>
                    </w:rPr>
                  </w:pPr>
                  <w:r w:rsidRPr="0081255D">
                    <w:rPr>
                      <w:color w:val="auto"/>
                    </w:rPr>
                    <w:t xml:space="preserve">Obrázek </w:t>
                  </w:r>
                  <w:r w:rsidR="00832C5F" w:rsidRPr="0081255D">
                    <w:rPr>
                      <w:color w:val="auto"/>
                    </w:rPr>
                    <w:fldChar w:fldCharType="begin"/>
                  </w:r>
                  <w:r w:rsidRPr="0081255D">
                    <w:rPr>
                      <w:color w:val="auto"/>
                    </w:rPr>
                    <w:instrText xml:space="preserve"> SEQ Obrázek \* ARABIC </w:instrText>
                  </w:r>
                  <w:r w:rsidR="00832C5F" w:rsidRPr="0081255D">
                    <w:rPr>
                      <w:color w:val="auto"/>
                    </w:rPr>
                    <w:fldChar w:fldCharType="separate"/>
                  </w:r>
                  <w:r w:rsidRPr="0081255D">
                    <w:rPr>
                      <w:noProof/>
                      <w:color w:val="auto"/>
                    </w:rPr>
                    <w:t>1</w:t>
                  </w:r>
                  <w:r w:rsidR="00832C5F" w:rsidRPr="0081255D">
                    <w:rPr>
                      <w:color w:val="auto"/>
                    </w:rPr>
                    <w:fldChar w:fldCharType="end"/>
                  </w:r>
                </w:p>
              </w:txbxContent>
            </v:textbox>
            <w10:wrap type="tight"/>
          </v:shape>
        </w:pict>
      </w:r>
      <w:r w:rsidR="004C7710">
        <w:rPr>
          <w:noProof/>
          <w:lang w:eastAsia="cs-CZ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1132840</wp:posOffset>
            </wp:positionH>
            <wp:positionV relativeFrom="paragraph">
              <wp:posOffset>556895</wp:posOffset>
            </wp:positionV>
            <wp:extent cx="2708275" cy="1797685"/>
            <wp:effectExtent l="0" t="0" r="0" b="0"/>
            <wp:wrapTight wrapText="bothSides">
              <wp:wrapPolygon edited="0">
                <wp:start x="0" y="0"/>
                <wp:lineTo x="0" y="21287"/>
                <wp:lineTo x="21423" y="21287"/>
                <wp:lineTo x="21423" y="0"/>
                <wp:lineTo x="0" y="0"/>
              </wp:wrapPolygon>
            </wp:wrapTight>
            <wp:docPr id="1" name="obrázek 1" descr="File:Archimedes lever (Small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Archimedes lever (Small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275" cy="1797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4C7710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C5C" w:rsidRDefault="00AC5C5C" w:rsidP="00CA6778">
      <w:pPr>
        <w:spacing w:before="0" w:after="0"/>
      </w:pPr>
      <w:r>
        <w:separator/>
      </w:r>
    </w:p>
  </w:endnote>
  <w:endnote w:type="continuationSeparator" w:id="0">
    <w:p w:rsidR="00AC5C5C" w:rsidRDefault="00AC5C5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277BA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Havrdová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C5C" w:rsidRDefault="00AC5C5C" w:rsidP="00CA6778">
      <w:pPr>
        <w:spacing w:before="0" w:after="0"/>
      </w:pPr>
      <w:r>
        <w:separator/>
      </w:r>
    </w:p>
  </w:footnote>
  <w:footnote w:type="continuationSeparator" w:id="0">
    <w:p w:rsidR="00AC5C5C" w:rsidRDefault="00AC5C5C" w:rsidP="00CA6778">
      <w:pPr>
        <w:spacing w:before="0" w:after="0"/>
      </w:pPr>
      <w:r>
        <w:continuationSeparator/>
      </w:r>
    </w:p>
  </w:footnote>
  <w:footnote w:id="1">
    <w:p w:rsidR="0081255D" w:rsidRPr="0081255D" w:rsidRDefault="0081255D">
      <w:pPr>
        <w:pStyle w:val="Textpoznpodarou"/>
        <w:rPr>
          <w:rFonts w:asciiTheme="minorHAnsi" w:hAnsiTheme="minorHAnsi"/>
          <w:sz w:val="16"/>
          <w:szCs w:val="16"/>
        </w:rPr>
      </w:pPr>
      <w:r>
        <w:rPr>
          <w:rStyle w:val="Znakapoznpodarou"/>
        </w:rPr>
        <w:footnoteRef/>
      </w:r>
      <w:r>
        <w:rPr>
          <w:rFonts w:asciiTheme="minorHAnsi" w:hAnsiTheme="minorHAnsi"/>
          <w:sz w:val="16"/>
          <w:szCs w:val="16"/>
        </w:rPr>
        <w:t>Obrázek 1:</w:t>
      </w:r>
      <w:r w:rsidRPr="0081255D">
        <w:rPr>
          <w:rFonts w:asciiTheme="minorHAnsi" w:hAnsiTheme="minorHAnsi"/>
          <w:sz w:val="16"/>
          <w:szCs w:val="16"/>
        </w:rPr>
        <w:t xml:space="preserve"> [cit. 201</w:t>
      </w:r>
      <w:r>
        <w:rPr>
          <w:rFonts w:asciiTheme="minorHAnsi" w:hAnsiTheme="minorHAnsi"/>
          <w:sz w:val="16"/>
          <w:szCs w:val="16"/>
        </w:rPr>
        <w:t>3</w:t>
      </w:r>
      <w:r w:rsidRPr="0081255D">
        <w:rPr>
          <w:rFonts w:asciiTheme="minorHAnsi" w:hAnsiTheme="minorHAnsi"/>
          <w:sz w:val="16"/>
          <w:szCs w:val="16"/>
        </w:rPr>
        <w:t>-</w:t>
      </w:r>
      <w:r>
        <w:rPr>
          <w:rFonts w:asciiTheme="minorHAnsi" w:hAnsiTheme="minorHAnsi"/>
          <w:sz w:val="16"/>
          <w:szCs w:val="16"/>
        </w:rPr>
        <w:t>08</w:t>
      </w:r>
      <w:r w:rsidRPr="0081255D">
        <w:rPr>
          <w:rFonts w:asciiTheme="minorHAnsi" w:hAnsiTheme="minorHAnsi"/>
          <w:sz w:val="16"/>
          <w:szCs w:val="16"/>
        </w:rPr>
        <w:t>-0</w:t>
      </w:r>
      <w:r>
        <w:rPr>
          <w:rFonts w:asciiTheme="minorHAnsi" w:hAnsiTheme="minorHAnsi"/>
          <w:sz w:val="16"/>
          <w:szCs w:val="16"/>
        </w:rPr>
        <w:t>3</w:t>
      </w:r>
      <w:r w:rsidRPr="0081255D">
        <w:rPr>
          <w:rFonts w:asciiTheme="minorHAnsi" w:hAnsiTheme="minorHAnsi"/>
          <w:sz w:val="16"/>
          <w:szCs w:val="16"/>
        </w:rPr>
        <w:t xml:space="preserve">]. Dostupný pod licencí </w:t>
      </w:r>
      <w:proofErr w:type="spellStart"/>
      <w:r w:rsidRPr="0081255D">
        <w:rPr>
          <w:rFonts w:asciiTheme="minorHAnsi" w:hAnsiTheme="minorHAnsi"/>
          <w:sz w:val="16"/>
          <w:szCs w:val="16"/>
        </w:rPr>
        <w:t>Creative</w:t>
      </w:r>
      <w:proofErr w:type="spellEnd"/>
      <w:r w:rsidRPr="0081255D">
        <w:rPr>
          <w:rFonts w:asciiTheme="minorHAnsi" w:hAnsiTheme="minorHAnsi"/>
          <w:sz w:val="16"/>
          <w:szCs w:val="16"/>
        </w:rPr>
        <w:t xml:space="preserve"> </w:t>
      </w:r>
      <w:proofErr w:type="spellStart"/>
      <w:r w:rsidRPr="0081255D">
        <w:rPr>
          <w:rFonts w:asciiTheme="minorHAnsi" w:hAnsiTheme="minorHAnsi"/>
          <w:sz w:val="16"/>
          <w:szCs w:val="16"/>
        </w:rPr>
        <w:t>Commons</w:t>
      </w:r>
      <w:proofErr w:type="spellEnd"/>
      <w:r w:rsidRPr="0081255D">
        <w:rPr>
          <w:rFonts w:asciiTheme="minorHAnsi" w:hAnsiTheme="minorHAnsi"/>
          <w:sz w:val="16"/>
          <w:szCs w:val="16"/>
        </w:rPr>
        <w:t xml:space="preserve"> na WWW: &lt;http://upload.wikimedia.org/wikipedia/commons/5/51/Archimedes_lever_%28Small%29.jpg &gt;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F45AC"/>
    <w:multiLevelType w:val="hybridMultilevel"/>
    <w:tmpl w:val="7CECE35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420E7"/>
    <w:multiLevelType w:val="hybridMultilevel"/>
    <w:tmpl w:val="26E221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40924"/>
    <w:multiLevelType w:val="hybridMultilevel"/>
    <w:tmpl w:val="A9AE0E1A"/>
    <w:lvl w:ilvl="0" w:tplc="51B286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21D1E"/>
    <w:multiLevelType w:val="hybridMultilevel"/>
    <w:tmpl w:val="ABEA9B9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7B3968"/>
    <w:multiLevelType w:val="hybridMultilevel"/>
    <w:tmpl w:val="91CA665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466F8"/>
    <w:multiLevelType w:val="hybridMultilevel"/>
    <w:tmpl w:val="90E4FE0A"/>
    <w:lvl w:ilvl="0" w:tplc="846EDCD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F83AE8"/>
    <w:multiLevelType w:val="hybridMultilevel"/>
    <w:tmpl w:val="D8049AC6"/>
    <w:lvl w:ilvl="0" w:tplc="6E40063E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0DC28FF"/>
    <w:multiLevelType w:val="hybridMultilevel"/>
    <w:tmpl w:val="0F0A726C"/>
    <w:lvl w:ilvl="0" w:tplc="9D10048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65AA7B10"/>
    <w:multiLevelType w:val="hybridMultilevel"/>
    <w:tmpl w:val="26E221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404BC4"/>
    <w:multiLevelType w:val="hybridMultilevel"/>
    <w:tmpl w:val="423661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5F7245"/>
    <w:multiLevelType w:val="hybridMultilevel"/>
    <w:tmpl w:val="EE82A2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A4068F"/>
    <w:multiLevelType w:val="hybridMultilevel"/>
    <w:tmpl w:val="4CB8AF5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3"/>
  </w:num>
  <w:num w:numId="5">
    <w:abstractNumId w:val="14"/>
  </w:num>
  <w:num w:numId="6">
    <w:abstractNumId w:val="5"/>
  </w:num>
  <w:num w:numId="7">
    <w:abstractNumId w:val="2"/>
  </w:num>
  <w:num w:numId="8">
    <w:abstractNumId w:val="12"/>
  </w:num>
  <w:num w:numId="9">
    <w:abstractNumId w:val="11"/>
  </w:num>
  <w:num w:numId="10">
    <w:abstractNumId w:val="3"/>
  </w:num>
  <w:num w:numId="11">
    <w:abstractNumId w:val="9"/>
  </w:num>
  <w:num w:numId="12">
    <w:abstractNumId w:val="10"/>
  </w:num>
  <w:num w:numId="13">
    <w:abstractNumId w:val="0"/>
  </w:num>
  <w:num w:numId="14">
    <w:abstractNumId w:val="4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11F5"/>
    <w:rsid w:val="0004548C"/>
    <w:rsid w:val="00084AD2"/>
    <w:rsid w:val="0012604C"/>
    <w:rsid w:val="0015164B"/>
    <w:rsid w:val="0017080B"/>
    <w:rsid w:val="0018051C"/>
    <w:rsid w:val="001E1333"/>
    <w:rsid w:val="00235DCF"/>
    <w:rsid w:val="00247D1D"/>
    <w:rsid w:val="00252D2D"/>
    <w:rsid w:val="00262F05"/>
    <w:rsid w:val="002755AD"/>
    <w:rsid w:val="00281EB3"/>
    <w:rsid w:val="002B67C8"/>
    <w:rsid w:val="00375125"/>
    <w:rsid w:val="003C040B"/>
    <w:rsid w:val="003D1D48"/>
    <w:rsid w:val="00441154"/>
    <w:rsid w:val="004513CC"/>
    <w:rsid w:val="004B0AD8"/>
    <w:rsid w:val="004C7710"/>
    <w:rsid w:val="004D0005"/>
    <w:rsid w:val="00525F57"/>
    <w:rsid w:val="0054269A"/>
    <w:rsid w:val="00570CB2"/>
    <w:rsid w:val="00573FDF"/>
    <w:rsid w:val="005D4579"/>
    <w:rsid w:val="00616676"/>
    <w:rsid w:val="00634188"/>
    <w:rsid w:val="006347FB"/>
    <w:rsid w:val="006515B1"/>
    <w:rsid w:val="006516F6"/>
    <w:rsid w:val="00665FEC"/>
    <w:rsid w:val="00666590"/>
    <w:rsid w:val="00666833"/>
    <w:rsid w:val="00684206"/>
    <w:rsid w:val="00697F07"/>
    <w:rsid w:val="006B7C4B"/>
    <w:rsid w:val="006C1EF5"/>
    <w:rsid w:val="00706420"/>
    <w:rsid w:val="007269D6"/>
    <w:rsid w:val="00730F2E"/>
    <w:rsid w:val="00801D09"/>
    <w:rsid w:val="0081255D"/>
    <w:rsid w:val="008277BA"/>
    <w:rsid w:val="00832C5F"/>
    <w:rsid w:val="00866B21"/>
    <w:rsid w:val="00887D0C"/>
    <w:rsid w:val="008F330A"/>
    <w:rsid w:val="00900AB3"/>
    <w:rsid w:val="0093391D"/>
    <w:rsid w:val="00946D92"/>
    <w:rsid w:val="00947E9C"/>
    <w:rsid w:val="009C16A2"/>
    <w:rsid w:val="009C77DA"/>
    <w:rsid w:val="00A77808"/>
    <w:rsid w:val="00A92101"/>
    <w:rsid w:val="00AA1D39"/>
    <w:rsid w:val="00AC5C5C"/>
    <w:rsid w:val="00B10077"/>
    <w:rsid w:val="00BB724A"/>
    <w:rsid w:val="00BD446E"/>
    <w:rsid w:val="00C22B97"/>
    <w:rsid w:val="00C243FB"/>
    <w:rsid w:val="00CA1D28"/>
    <w:rsid w:val="00CA6778"/>
    <w:rsid w:val="00CA68AF"/>
    <w:rsid w:val="00CE66D0"/>
    <w:rsid w:val="00D15C51"/>
    <w:rsid w:val="00D84B46"/>
    <w:rsid w:val="00D85506"/>
    <w:rsid w:val="00DA230F"/>
    <w:rsid w:val="00DB2622"/>
    <w:rsid w:val="00DB602D"/>
    <w:rsid w:val="00E240E0"/>
    <w:rsid w:val="00F1702E"/>
    <w:rsid w:val="00F23263"/>
    <w:rsid w:val="00FA5A9C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locked/>
    <w:rsid w:val="00A778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customStyle="1" w:styleId="cislo">
    <w:name w:val="cislo"/>
    <w:basedOn w:val="Normln"/>
    <w:next w:val="Normln"/>
    <w:uiPriority w:val="99"/>
    <w:rsid w:val="00FA5A9C"/>
    <w:pPr>
      <w:autoSpaceDE w:val="0"/>
      <w:autoSpaceDN w:val="0"/>
      <w:adjustRightInd w:val="0"/>
      <w:spacing w:before="0" w:after="0"/>
    </w:pPr>
    <w:rPr>
      <w:rFonts w:ascii="Times New Roman" w:hAnsi="Times New Roman" w:cs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FA5A9C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5A9C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FA5A9C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0311F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11F5"/>
    <w:rPr>
      <w:rFonts w:ascii="Tahoma" w:hAnsi="Tahoma" w:cs="Tahoma"/>
      <w:sz w:val="16"/>
      <w:szCs w:val="16"/>
    </w:rPr>
  </w:style>
  <w:style w:type="paragraph" w:customStyle="1" w:styleId="Pjv">
    <w:name w:val="Pájův"/>
    <w:basedOn w:val="Nadpis3"/>
    <w:rsid w:val="00A77808"/>
    <w:pPr>
      <w:keepLines w:val="0"/>
      <w:spacing w:before="240" w:after="60"/>
    </w:pPr>
    <w:rPr>
      <w:rFonts w:ascii="Times New Roman" w:eastAsia="Times New Roman" w:hAnsi="Times New Roman" w:cs="Times New Roman"/>
      <w:b w:val="0"/>
      <w:bCs w:val="0"/>
      <w:color w:val="auto"/>
      <w:sz w:val="24"/>
      <w:szCs w:val="20"/>
      <w:lang w:eastAsia="cs-CZ"/>
    </w:rPr>
  </w:style>
  <w:style w:type="paragraph" w:customStyle="1" w:styleId="Pjv3">
    <w:name w:val="Pájův3"/>
    <w:basedOn w:val="Nadpis3"/>
    <w:rsid w:val="00A77808"/>
    <w:pPr>
      <w:keepLines w:val="0"/>
      <w:spacing w:before="240" w:after="60"/>
    </w:pPr>
    <w:rPr>
      <w:rFonts w:ascii="Times New Roman" w:eastAsia="Times New Roman" w:hAnsi="Times New Roman" w:cs="Times New Roman"/>
      <w:b w:val="0"/>
      <w:bCs w:val="0"/>
      <w:color w:val="auto"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7780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900AB3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900AB3"/>
    <w:rPr>
      <w:color w:val="800080" w:themeColor="followedHyperlink"/>
      <w:u w:val="single"/>
    </w:rPr>
  </w:style>
  <w:style w:type="paragraph" w:styleId="Titulek">
    <w:name w:val="caption"/>
    <w:basedOn w:val="Normln"/>
    <w:next w:val="Normln"/>
    <w:uiPriority w:val="35"/>
    <w:unhideWhenUsed/>
    <w:qFormat/>
    <w:locked/>
    <w:rsid w:val="0081255D"/>
    <w:pPr>
      <w:spacing w:before="0"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6F8F76-DF89-4E88-88C6-9EA80474C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21</TotalTime>
  <Pages>4</Pages>
  <Words>196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6</cp:revision>
  <cp:lastPrinted>2013-02-17T13:17:00Z</cp:lastPrinted>
  <dcterms:created xsi:type="dcterms:W3CDTF">2013-03-04T20:35:00Z</dcterms:created>
  <dcterms:modified xsi:type="dcterms:W3CDTF">2013-03-20T19:58:00Z</dcterms:modified>
</cp:coreProperties>
</file>