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  <w:r>
        <w:rPr>
          <w:rFonts w:ascii="Verdana" w:eastAsia="Times New Roman" w:hAnsi="Verdana" w:cs="Times New Roman"/>
          <w:b/>
          <w:bCs/>
          <w:noProof/>
          <w:color w:val="FF0000"/>
          <w:sz w:val="36"/>
          <w:szCs w:val="36"/>
          <w:lang w:eastAsia="cs-CZ"/>
        </w:rPr>
        <w:drawing>
          <wp:anchor distT="0" distB="0" distL="114300" distR="114300" simplePos="0" relativeHeight="251658240" behindDoc="1" locked="0" layoutInCell="1" allowOverlap="1" wp14:anchorId="327DD21E" wp14:editId="1FF2AA15">
            <wp:simplePos x="0" y="0"/>
            <wp:positionH relativeFrom="column">
              <wp:posOffset>431165</wp:posOffset>
            </wp:positionH>
            <wp:positionV relativeFrom="paragraph">
              <wp:posOffset>20955</wp:posOffset>
            </wp:positionV>
            <wp:extent cx="5547995" cy="1353185"/>
            <wp:effectExtent l="0" t="0" r="0" b="0"/>
            <wp:wrapTight wrapText="bothSides">
              <wp:wrapPolygon edited="0">
                <wp:start x="0" y="0"/>
                <wp:lineTo x="0" y="21286"/>
                <wp:lineTo x="21509" y="21286"/>
                <wp:lineTo x="21509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99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  <w:bookmarkStart w:id="0" w:name="_GoBack"/>
      <w:bookmarkEnd w:id="0"/>
    </w:p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</w:p>
    <w:p w:rsidR="003150EF" w:rsidRPr="004A490B" w:rsidRDefault="00EE587B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  <w:r>
        <w:rPr>
          <w:rFonts w:ascii="Verdana" w:eastAsia="Times New Roman" w:hAnsi="Verdana" w:cs="Times New Roman"/>
          <w:bCs/>
          <w:sz w:val="28"/>
          <w:szCs w:val="28"/>
          <w:lang w:eastAsia="cs-CZ"/>
        </w:rPr>
        <w:t>VY</w:t>
      </w:r>
      <w:r w:rsidR="003150EF"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>_</w:t>
      </w:r>
      <w:r w:rsidR="003150EF">
        <w:rPr>
          <w:rFonts w:ascii="Verdana" w:eastAsia="Times New Roman" w:hAnsi="Verdana" w:cs="Times New Roman"/>
          <w:bCs/>
          <w:sz w:val="28"/>
          <w:szCs w:val="28"/>
          <w:lang w:eastAsia="cs-CZ"/>
        </w:rPr>
        <w:t>5</w:t>
      </w:r>
      <w:r w:rsidR="003150EF"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>2_I</w:t>
      </w:r>
      <w:r>
        <w:rPr>
          <w:rFonts w:ascii="Verdana" w:eastAsia="Times New Roman" w:hAnsi="Verdana" w:cs="Times New Roman"/>
          <w:bCs/>
          <w:sz w:val="28"/>
          <w:szCs w:val="28"/>
          <w:lang w:eastAsia="cs-CZ"/>
        </w:rPr>
        <w:t>NOVACE</w:t>
      </w:r>
      <w:r w:rsidR="003150EF"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>_</w:t>
      </w:r>
      <w:r w:rsidR="004E541B">
        <w:rPr>
          <w:rFonts w:ascii="Verdana" w:eastAsia="Times New Roman" w:hAnsi="Verdana" w:cs="Times New Roman"/>
          <w:bCs/>
          <w:sz w:val="28"/>
          <w:szCs w:val="28"/>
          <w:lang w:eastAsia="cs-CZ"/>
        </w:rPr>
        <w:t>49</w:t>
      </w:r>
      <w:r w:rsidR="003150EF"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>_</w:t>
      </w:r>
      <w:r w:rsidR="003150EF">
        <w:rPr>
          <w:rFonts w:ascii="Verdana" w:eastAsia="Times New Roman" w:hAnsi="Verdana" w:cs="Times New Roman"/>
          <w:bCs/>
          <w:sz w:val="28"/>
          <w:szCs w:val="28"/>
          <w:lang w:eastAsia="cs-CZ"/>
        </w:rPr>
        <w:t>Nemoci dýchací soustavy</w:t>
      </w:r>
    </w:p>
    <w:p w:rsidR="003150EF" w:rsidRPr="004A490B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3150EF" w:rsidRPr="004A490B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3150EF" w:rsidRPr="004A490B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 xml:space="preserve">Základní škola Jindřicha </w:t>
      </w:r>
      <w:proofErr w:type="spellStart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Pravečka</w:t>
      </w:r>
      <w:proofErr w:type="spell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 xml:space="preserve"> Výprachtice 390</w:t>
      </w:r>
    </w:p>
    <w:p w:rsidR="003150EF" w:rsidRPr="004A490B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</w:p>
    <w:p w:rsidR="003150EF" w:rsidRPr="004A490B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proofErr w:type="spellStart"/>
      <w:proofErr w:type="gramStart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Reg</w:t>
      </w:r>
      <w:proofErr w:type="gram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.</w:t>
      </w:r>
      <w:proofErr w:type="gramStart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č</w:t>
      </w:r>
      <w:proofErr w:type="spell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.</w:t>
      </w:r>
      <w:proofErr w:type="gram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 xml:space="preserve"> CZ.1.07/1.4.00/21.1674</w:t>
      </w:r>
    </w:p>
    <w:p w:rsidR="003150EF" w:rsidRPr="004A490B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3150EF" w:rsidRPr="004A490B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3150EF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3150EF" w:rsidRPr="004A490B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3150EF" w:rsidRPr="004A490B" w:rsidRDefault="003150EF" w:rsidP="003150EF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3150EF" w:rsidRPr="004A490B" w:rsidRDefault="003150EF" w:rsidP="003150EF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Autor: Bc. Petr Grossmann</w:t>
      </w:r>
    </w:p>
    <w:p w:rsidR="003150EF" w:rsidRDefault="003150EF" w:rsidP="003150EF">
      <w:pPr>
        <w:rPr>
          <w:rStyle w:val="Siln"/>
          <w:rFonts w:asciiTheme="majorHAnsi" w:hAnsiTheme="majorHAnsi"/>
          <w:szCs w:val="20"/>
        </w:rPr>
      </w:pPr>
      <w:r w:rsidRPr="004A490B">
        <w:rPr>
          <w:rFonts w:ascii="Verdana" w:eastAsia="Times New Roman" w:hAnsi="Verdana" w:cs="Times New Roman"/>
          <w:b/>
          <w:bCs/>
          <w:sz w:val="32"/>
          <w:szCs w:val="32"/>
          <w:lang w:eastAsia="cs-CZ"/>
        </w:rPr>
        <w:br w:type="page"/>
      </w:r>
    </w:p>
    <w:p w:rsidR="003150EF" w:rsidRDefault="003150EF">
      <w:pPr>
        <w:rPr>
          <w:rStyle w:val="Siln"/>
          <w:rFonts w:asciiTheme="majorHAnsi" w:eastAsia="Times New Roman" w:hAnsiTheme="majorHAnsi" w:cs="Times New Roman"/>
          <w:sz w:val="24"/>
          <w:szCs w:val="20"/>
          <w:lang w:eastAsia="cs-CZ"/>
        </w:rPr>
      </w:pPr>
    </w:p>
    <w:p w:rsidR="005567D9" w:rsidRPr="00D1017D" w:rsidRDefault="005567D9" w:rsidP="005567D9">
      <w:pPr>
        <w:rPr>
          <w:rFonts w:ascii="Verdana" w:hAnsi="Verdana" w:cstheme="minorHAnsi"/>
          <w:b/>
          <w:color w:val="FF0000"/>
          <w:sz w:val="32"/>
          <w:szCs w:val="32"/>
        </w:rPr>
      </w:pPr>
      <w:r w:rsidRPr="00D1017D">
        <w:rPr>
          <w:rFonts w:ascii="Verdana" w:hAnsi="Verdana" w:cstheme="minorHAnsi"/>
          <w:b/>
          <w:color w:val="FF0000"/>
          <w:sz w:val="32"/>
          <w:szCs w:val="32"/>
        </w:rPr>
        <w:t>Anotace</w:t>
      </w:r>
    </w:p>
    <w:p w:rsidR="005567D9" w:rsidRPr="00326A3C" w:rsidRDefault="005567D9" w:rsidP="005567D9">
      <w:pPr>
        <w:rPr>
          <w:rFonts w:ascii="Verdana" w:hAnsi="Verdana" w:cs="Calibri"/>
          <w:color w:val="FF0000"/>
          <w:sz w:val="28"/>
          <w:szCs w:val="28"/>
        </w:rPr>
      </w:pPr>
    </w:p>
    <w:p w:rsidR="005567D9" w:rsidRDefault="005567D9" w:rsidP="005567D9">
      <w:pPr>
        <w:rPr>
          <w:rFonts w:ascii="Verdana" w:hAnsi="Verdana" w:cs="Calibri"/>
          <w:sz w:val="28"/>
          <w:szCs w:val="28"/>
        </w:rPr>
      </w:pPr>
      <w:r w:rsidRPr="00326A3C">
        <w:rPr>
          <w:rFonts w:ascii="Verdana" w:hAnsi="Verdana" w:cs="Calibri"/>
          <w:color w:val="FF0000"/>
          <w:sz w:val="28"/>
          <w:szCs w:val="28"/>
        </w:rPr>
        <w:tab/>
      </w:r>
      <w:r w:rsidRPr="00465D02">
        <w:rPr>
          <w:rFonts w:ascii="Verdana" w:hAnsi="Verdana" w:cs="Calibri"/>
          <w:sz w:val="28"/>
          <w:szCs w:val="28"/>
        </w:rPr>
        <w:t xml:space="preserve">Digitální materiál je věnován učivu přírodopisu v </w:t>
      </w:r>
      <w:r>
        <w:rPr>
          <w:rFonts w:ascii="Verdana" w:hAnsi="Verdana" w:cs="Calibri"/>
          <w:sz w:val="28"/>
          <w:szCs w:val="28"/>
        </w:rPr>
        <w:t>8</w:t>
      </w:r>
      <w:r w:rsidRPr="00465D02">
        <w:rPr>
          <w:rFonts w:ascii="Verdana" w:hAnsi="Verdana" w:cs="Calibri"/>
          <w:sz w:val="28"/>
          <w:szCs w:val="28"/>
        </w:rPr>
        <w:t xml:space="preserve">. ročníku.  Věnuje </w:t>
      </w:r>
      <w:r>
        <w:rPr>
          <w:rFonts w:ascii="Verdana" w:hAnsi="Verdana" w:cs="Calibri"/>
          <w:sz w:val="28"/>
          <w:szCs w:val="28"/>
        </w:rPr>
        <w:t>se nemocem dýchací soustavy. V d</w:t>
      </w:r>
      <w:r w:rsidRPr="00465D02">
        <w:rPr>
          <w:rFonts w:ascii="Verdana" w:hAnsi="Verdana" w:cs="Calibri"/>
          <w:sz w:val="28"/>
          <w:szCs w:val="28"/>
        </w:rPr>
        <w:t xml:space="preserve">igitálním studijním materiálu jsou použity </w:t>
      </w:r>
      <w:r>
        <w:rPr>
          <w:rFonts w:ascii="Verdana" w:hAnsi="Verdana" w:cs="Calibri"/>
          <w:sz w:val="28"/>
          <w:szCs w:val="28"/>
        </w:rPr>
        <w:t>odkazy k dalšímu studiu nebo k obrazové dokumentaci.</w:t>
      </w:r>
      <w:r w:rsidR="001C44AB">
        <w:rPr>
          <w:rFonts w:ascii="Verdana" w:hAnsi="Verdana" w:cs="Calibri"/>
          <w:sz w:val="28"/>
          <w:szCs w:val="28"/>
        </w:rPr>
        <w:t xml:space="preserve"> Na konci digitálního materiálu je vytvořena verze pro tisk.</w:t>
      </w:r>
    </w:p>
    <w:p w:rsidR="005567D9" w:rsidRDefault="005567D9">
      <w:pPr>
        <w:rPr>
          <w:rFonts w:ascii="Verdana" w:hAnsi="Verdana" w:cs="Calibri"/>
          <w:sz w:val="28"/>
          <w:szCs w:val="28"/>
        </w:rPr>
      </w:pPr>
      <w:r>
        <w:rPr>
          <w:rFonts w:ascii="Verdana" w:hAnsi="Verdana" w:cs="Calibri"/>
          <w:sz w:val="28"/>
          <w:szCs w:val="28"/>
        </w:rPr>
        <w:br w:type="page"/>
      </w:r>
    </w:p>
    <w:p w:rsidR="003150EF" w:rsidRDefault="003150EF" w:rsidP="003150EF">
      <w:pPr>
        <w:pStyle w:val="Normlnweb"/>
        <w:jc w:val="center"/>
        <w:rPr>
          <w:rStyle w:val="Siln"/>
          <w:rFonts w:asciiTheme="majorHAnsi" w:hAnsiTheme="majorHAnsi"/>
          <w:color w:val="FF0000"/>
          <w:sz w:val="28"/>
          <w:szCs w:val="20"/>
        </w:rPr>
      </w:pPr>
      <w:r w:rsidRPr="003150EF">
        <w:rPr>
          <w:rStyle w:val="Siln"/>
          <w:rFonts w:asciiTheme="majorHAnsi" w:hAnsiTheme="majorHAnsi"/>
          <w:color w:val="FF0000"/>
          <w:sz w:val="28"/>
          <w:szCs w:val="20"/>
        </w:rPr>
        <w:lastRenderedPageBreak/>
        <w:t>ONEMOCNĚNÍ DÝCHACÍ SOUSTAVY</w:t>
      </w:r>
    </w:p>
    <w:p w:rsidR="003150EF" w:rsidRPr="003150EF" w:rsidRDefault="003150EF" w:rsidP="003150EF">
      <w:pPr>
        <w:pStyle w:val="Normlnweb"/>
        <w:rPr>
          <w:rFonts w:asciiTheme="majorHAnsi" w:hAnsiTheme="majorHAnsi"/>
          <w:sz w:val="28"/>
          <w:szCs w:val="20"/>
        </w:rPr>
      </w:pPr>
      <w:r w:rsidRPr="003150EF">
        <w:rPr>
          <w:rStyle w:val="Siln"/>
          <w:rFonts w:asciiTheme="majorHAnsi" w:hAnsiTheme="majorHAnsi"/>
          <w:sz w:val="28"/>
          <w:szCs w:val="20"/>
        </w:rPr>
        <w:t>CHŘIPKA</w:t>
      </w:r>
    </w:p>
    <w:p w:rsidR="003150EF" w:rsidRPr="003150EF" w:rsidRDefault="003150EF" w:rsidP="003150EF">
      <w:pPr>
        <w:pStyle w:val="Normlnweb"/>
        <w:ind w:left="360"/>
        <w:rPr>
          <w:rFonts w:asciiTheme="majorHAnsi" w:hAnsiTheme="majorHAnsi"/>
          <w:sz w:val="28"/>
          <w:szCs w:val="20"/>
        </w:rPr>
      </w:pPr>
      <w:r w:rsidRPr="003150EF">
        <w:rPr>
          <w:rFonts w:asciiTheme="majorHAnsi" w:hAnsiTheme="majorHAnsi"/>
          <w:sz w:val="28"/>
          <w:szCs w:val="20"/>
        </w:rPr>
        <w:t>- horečnaté onemocnění virového původu</w:t>
      </w:r>
    </w:p>
    <w:p w:rsidR="003150EF" w:rsidRDefault="003150EF" w:rsidP="003150EF">
      <w:pPr>
        <w:pStyle w:val="Normlnweb"/>
        <w:ind w:left="360"/>
        <w:rPr>
          <w:rFonts w:asciiTheme="majorHAnsi" w:hAnsiTheme="majorHAnsi"/>
          <w:sz w:val="28"/>
          <w:szCs w:val="20"/>
        </w:rPr>
      </w:pPr>
      <w:r w:rsidRPr="003150EF">
        <w:rPr>
          <w:rFonts w:asciiTheme="majorHAnsi" w:hAnsiTheme="majorHAnsi"/>
          <w:sz w:val="28"/>
          <w:szCs w:val="20"/>
        </w:rPr>
        <w:t>- příznaky: rýma, bolest v krku, kašel, bolest kloubů, svalů a hlavy</w:t>
      </w:r>
    </w:p>
    <w:p w:rsidR="00222F23" w:rsidRDefault="00222F23" w:rsidP="003150EF">
      <w:pPr>
        <w:pStyle w:val="Normlnweb"/>
        <w:ind w:left="360"/>
        <w:rPr>
          <w:rFonts w:asciiTheme="majorHAnsi" w:hAnsiTheme="majorHAnsi"/>
          <w:sz w:val="28"/>
          <w:szCs w:val="20"/>
        </w:rPr>
      </w:pPr>
      <w:r>
        <w:rPr>
          <w:rFonts w:asciiTheme="majorHAnsi" w:hAnsiTheme="majorHAnsi"/>
          <w:sz w:val="28"/>
          <w:szCs w:val="20"/>
        </w:rPr>
        <w:tab/>
      </w:r>
      <w:r>
        <w:rPr>
          <w:rFonts w:asciiTheme="majorHAnsi" w:hAnsiTheme="majorHAnsi"/>
          <w:sz w:val="28"/>
          <w:szCs w:val="20"/>
        </w:rPr>
        <w:tab/>
      </w:r>
      <w:r>
        <w:rPr>
          <w:rFonts w:asciiTheme="majorHAnsi" w:hAnsiTheme="majorHAnsi"/>
          <w:sz w:val="28"/>
          <w:szCs w:val="20"/>
        </w:rPr>
        <w:tab/>
      </w:r>
      <w:r>
        <w:rPr>
          <w:rFonts w:asciiTheme="majorHAnsi" w:hAnsiTheme="majorHAnsi"/>
          <w:sz w:val="28"/>
          <w:szCs w:val="20"/>
        </w:rPr>
        <w:tab/>
      </w:r>
      <w:r>
        <w:rPr>
          <w:rFonts w:asciiTheme="majorHAnsi" w:hAnsiTheme="majorHAnsi"/>
          <w:sz w:val="28"/>
          <w:szCs w:val="20"/>
        </w:rPr>
        <w:tab/>
      </w:r>
      <w:r>
        <w:rPr>
          <w:rFonts w:asciiTheme="majorHAnsi" w:hAnsiTheme="majorHAnsi"/>
          <w:sz w:val="28"/>
          <w:szCs w:val="20"/>
        </w:rPr>
        <w:tab/>
      </w:r>
      <w:r>
        <w:rPr>
          <w:rFonts w:asciiTheme="majorHAnsi" w:hAnsiTheme="majorHAnsi"/>
          <w:sz w:val="28"/>
          <w:szCs w:val="20"/>
        </w:rPr>
        <w:tab/>
      </w:r>
      <w:hyperlink r:id="rId6" w:history="1">
        <w:r w:rsidRPr="00222F23">
          <w:rPr>
            <w:rStyle w:val="Hypertextovodkaz"/>
            <w:rFonts w:asciiTheme="majorHAnsi" w:hAnsiTheme="majorHAnsi"/>
            <w:szCs w:val="20"/>
          </w:rPr>
          <w:t>http://www.symptomy.cz/priznaky/chripka</w:t>
        </w:r>
      </w:hyperlink>
    </w:p>
    <w:p w:rsidR="00222F23" w:rsidRDefault="00222F23" w:rsidP="003150EF">
      <w:pPr>
        <w:pStyle w:val="Normlnweb"/>
        <w:rPr>
          <w:rStyle w:val="Siln"/>
          <w:rFonts w:asciiTheme="majorHAnsi" w:hAnsiTheme="majorHAnsi"/>
          <w:sz w:val="28"/>
          <w:szCs w:val="20"/>
        </w:rPr>
      </w:pPr>
    </w:p>
    <w:p w:rsidR="003150EF" w:rsidRPr="003150EF" w:rsidRDefault="003150EF" w:rsidP="003150EF">
      <w:pPr>
        <w:pStyle w:val="Normlnweb"/>
        <w:rPr>
          <w:rFonts w:asciiTheme="majorHAnsi" w:hAnsiTheme="majorHAnsi"/>
          <w:sz w:val="28"/>
          <w:szCs w:val="20"/>
        </w:rPr>
      </w:pPr>
      <w:r w:rsidRPr="003150EF">
        <w:rPr>
          <w:rStyle w:val="Siln"/>
          <w:rFonts w:asciiTheme="majorHAnsi" w:hAnsiTheme="majorHAnsi"/>
          <w:sz w:val="28"/>
          <w:szCs w:val="20"/>
        </w:rPr>
        <w:t>PNEUMONIE (ZÁPAL PLIC)</w:t>
      </w:r>
    </w:p>
    <w:p w:rsidR="003150EF" w:rsidRPr="003150EF" w:rsidRDefault="003150EF" w:rsidP="003150EF">
      <w:pPr>
        <w:pStyle w:val="Normlnweb"/>
        <w:ind w:left="360"/>
        <w:rPr>
          <w:rFonts w:asciiTheme="majorHAnsi" w:hAnsiTheme="majorHAnsi"/>
          <w:sz w:val="28"/>
          <w:szCs w:val="20"/>
        </w:rPr>
      </w:pPr>
      <w:r w:rsidRPr="003150EF">
        <w:rPr>
          <w:rFonts w:asciiTheme="majorHAnsi" w:hAnsiTheme="majorHAnsi"/>
          <w:sz w:val="28"/>
          <w:szCs w:val="20"/>
        </w:rPr>
        <w:t xml:space="preserve">- příčina: viry, bakterie nebo </w:t>
      </w:r>
      <w:proofErr w:type="spellStart"/>
      <w:r w:rsidRPr="003150EF">
        <w:rPr>
          <w:rFonts w:asciiTheme="majorHAnsi" w:hAnsiTheme="majorHAnsi"/>
          <w:sz w:val="28"/>
          <w:szCs w:val="20"/>
        </w:rPr>
        <w:t>mykoplazmata</w:t>
      </w:r>
      <w:proofErr w:type="spellEnd"/>
    </w:p>
    <w:p w:rsidR="003150EF" w:rsidRPr="003150EF" w:rsidRDefault="003150EF" w:rsidP="003150EF">
      <w:pPr>
        <w:pStyle w:val="Normlnweb"/>
        <w:ind w:left="360"/>
        <w:rPr>
          <w:rFonts w:asciiTheme="majorHAnsi" w:hAnsiTheme="majorHAnsi"/>
          <w:sz w:val="28"/>
          <w:szCs w:val="20"/>
        </w:rPr>
      </w:pPr>
      <w:r w:rsidRPr="003150EF">
        <w:rPr>
          <w:rFonts w:asciiTheme="majorHAnsi" w:hAnsiTheme="majorHAnsi"/>
          <w:sz w:val="28"/>
          <w:szCs w:val="20"/>
        </w:rPr>
        <w:t xml:space="preserve">- </w:t>
      </w:r>
      <w:r w:rsidR="007A4A45" w:rsidRPr="003150EF">
        <w:rPr>
          <w:rFonts w:asciiTheme="majorHAnsi" w:hAnsiTheme="majorHAnsi"/>
          <w:sz w:val="28"/>
          <w:szCs w:val="20"/>
        </w:rPr>
        <w:t>plicní</w:t>
      </w:r>
      <w:r w:rsidRPr="003150EF">
        <w:rPr>
          <w:rFonts w:asciiTheme="majorHAnsi" w:hAnsiTheme="majorHAnsi"/>
          <w:sz w:val="28"/>
          <w:szCs w:val="20"/>
        </w:rPr>
        <w:t xml:space="preserve"> sklípky jsou zaplněny vodou a hlenem - ztíženo dýchání</w:t>
      </w:r>
    </w:p>
    <w:p w:rsidR="003150EF" w:rsidRDefault="003150EF" w:rsidP="003150EF">
      <w:pPr>
        <w:pStyle w:val="Normlnweb"/>
        <w:ind w:left="360"/>
        <w:rPr>
          <w:rFonts w:asciiTheme="majorHAnsi" w:hAnsiTheme="majorHAnsi"/>
          <w:sz w:val="28"/>
          <w:szCs w:val="20"/>
        </w:rPr>
      </w:pPr>
      <w:r w:rsidRPr="003150EF">
        <w:rPr>
          <w:rFonts w:asciiTheme="majorHAnsi" w:hAnsiTheme="majorHAnsi"/>
          <w:sz w:val="28"/>
          <w:szCs w:val="20"/>
        </w:rPr>
        <w:t>- starší lidé, tělesně slabí, postižení - příčina smrti</w:t>
      </w:r>
    </w:p>
    <w:p w:rsidR="003150EF" w:rsidRDefault="00EE587B" w:rsidP="00222F23">
      <w:pPr>
        <w:pStyle w:val="Normlnweb"/>
        <w:ind w:left="4608" w:firstLine="348"/>
        <w:rPr>
          <w:rFonts w:asciiTheme="majorHAnsi" w:hAnsiTheme="majorHAnsi"/>
          <w:szCs w:val="20"/>
        </w:rPr>
      </w:pPr>
      <w:hyperlink r:id="rId7" w:history="1">
        <w:r w:rsidR="00222F23" w:rsidRPr="00222F23">
          <w:rPr>
            <w:rStyle w:val="Hypertextovodkaz"/>
            <w:rFonts w:asciiTheme="majorHAnsi" w:hAnsiTheme="majorHAnsi"/>
            <w:szCs w:val="20"/>
          </w:rPr>
          <w:t>http://www.symptomy.cz/nemoc/zapal-plic</w:t>
        </w:r>
      </w:hyperlink>
    </w:p>
    <w:p w:rsidR="00222F23" w:rsidRPr="00222F23" w:rsidRDefault="00222F23" w:rsidP="00222F23">
      <w:pPr>
        <w:pStyle w:val="Normlnweb"/>
        <w:ind w:left="4608" w:firstLine="348"/>
        <w:rPr>
          <w:rFonts w:asciiTheme="majorHAnsi" w:hAnsiTheme="majorHAnsi"/>
          <w:szCs w:val="20"/>
        </w:rPr>
      </w:pPr>
    </w:p>
    <w:p w:rsidR="003150EF" w:rsidRPr="003150EF" w:rsidRDefault="003150EF" w:rsidP="003150EF">
      <w:pPr>
        <w:pStyle w:val="Normlnweb"/>
        <w:rPr>
          <w:rFonts w:asciiTheme="majorHAnsi" w:hAnsiTheme="majorHAnsi"/>
          <w:sz w:val="28"/>
          <w:szCs w:val="20"/>
        </w:rPr>
      </w:pPr>
      <w:r w:rsidRPr="003150EF">
        <w:rPr>
          <w:rStyle w:val="Siln"/>
          <w:rFonts w:asciiTheme="majorHAnsi" w:hAnsiTheme="majorHAnsi"/>
          <w:sz w:val="28"/>
          <w:szCs w:val="20"/>
        </w:rPr>
        <w:t>TUBERKULÓZA (TBC)</w:t>
      </w:r>
    </w:p>
    <w:p w:rsidR="003150EF" w:rsidRPr="003150EF" w:rsidRDefault="003150EF" w:rsidP="003150EF">
      <w:pPr>
        <w:pStyle w:val="Normlnweb"/>
        <w:ind w:left="360"/>
        <w:rPr>
          <w:rFonts w:asciiTheme="majorHAnsi" w:hAnsiTheme="majorHAnsi"/>
          <w:sz w:val="28"/>
          <w:szCs w:val="20"/>
        </w:rPr>
      </w:pPr>
      <w:r w:rsidRPr="003150EF">
        <w:rPr>
          <w:rFonts w:asciiTheme="majorHAnsi" w:hAnsiTheme="majorHAnsi"/>
          <w:sz w:val="28"/>
          <w:szCs w:val="20"/>
        </w:rPr>
        <w:t xml:space="preserve">- vyvolána bakteriemi - </w:t>
      </w:r>
      <w:proofErr w:type="spellStart"/>
      <w:r w:rsidRPr="003150EF">
        <w:rPr>
          <w:rStyle w:val="Zvraznn"/>
          <w:rFonts w:asciiTheme="majorHAnsi" w:hAnsiTheme="majorHAnsi"/>
          <w:sz w:val="28"/>
          <w:szCs w:val="20"/>
        </w:rPr>
        <w:t>Mycobakterium</w:t>
      </w:r>
      <w:proofErr w:type="spellEnd"/>
      <w:r w:rsidRPr="003150EF">
        <w:rPr>
          <w:rStyle w:val="Zvraznn"/>
          <w:rFonts w:asciiTheme="majorHAnsi" w:hAnsiTheme="majorHAnsi"/>
          <w:sz w:val="28"/>
          <w:szCs w:val="20"/>
        </w:rPr>
        <w:t xml:space="preserve"> </w:t>
      </w:r>
      <w:proofErr w:type="spellStart"/>
      <w:r w:rsidRPr="003150EF">
        <w:rPr>
          <w:rStyle w:val="Zvraznn"/>
          <w:rFonts w:asciiTheme="majorHAnsi" w:hAnsiTheme="majorHAnsi"/>
          <w:sz w:val="28"/>
          <w:szCs w:val="20"/>
        </w:rPr>
        <w:t>tuberculosis</w:t>
      </w:r>
      <w:proofErr w:type="spellEnd"/>
    </w:p>
    <w:p w:rsidR="003150EF" w:rsidRPr="003150EF" w:rsidRDefault="003150EF" w:rsidP="003150EF">
      <w:pPr>
        <w:pStyle w:val="Normlnweb"/>
        <w:ind w:left="360"/>
        <w:rPr>
          <w:rFonts w:asciiTheme="majorHAnsi" w:hAnsiTheme="majorHAnsi"/>
          <w:sz w:val="28"/>
          <w:szCs w:val="20"/>
        </w:rPr>
      </w:pPr>
      <w:r w:rsidRPr="003150EF">
        <w:rPr>
          <w:rFonts w:asciiTheme="majorHAnsi" w:hAnsiTheme="majorHAnsi"/>
          <w:sz w:val="28"/>
          <w:szCs w:val="20"/>
        </w:rPr>
        <w:t xml:space="preserve">- bakterie se usazují v plících, </w:t>
      </w:r>
      <w:r w:rsidR="007A4A45">
        <w:rPr>
          <w:rFonts w:asciiTheme="majorHAnsi" w:hAnsiTheme="majorHAnsi"/>
          <w:sz w:val="28"/>
          <w:szCs w:val="20"/>
        </w:rPr>
        <w:t xml:space="preserve">způsobují </w:t>
      </w:r>
      <w:r w:rsidR="007A4A45" w:rsidRPr="003150EF">
        <w:rPr>
          <w:rFonts w:asciiTheme="majorHAnsi" w:hAnsiTheme="majorHAnsi"/>
          <w:sz w:val="28"/>
          <w:szCs w:val="20"/>
        </w:rPr>
        <w:t>zjizvení</w:t>
      </w:r>
      <w:r w:rsidR="007A4A45">
        <w:rPr>
          <w:rFonts w:asciiTheme="majorHAnsi" w:hAnsiTheme="majorHAnsi"/>
          <w:sz w:val="28"/>
          <w:szCs w:val="20"/>
        </w:rPr>
        <w:t xml:space="preserve"> tkáně</w:t>
      </w:r>
      <w:r w:rsidRPr="003150EF">
        <w:rPr>
          <w:rFonts w:asciiTheme="majorHAnsi" w:hAnsiTheme="majorHAnsi"/>
          <w:sz w:val="28"/>
          <w:szCs w:val="20"/>
        </w:rPr>
        <w:t>, rozšiřují se do jiných orgánů</w:t>
      </w:r>
    </w:p>
    <w:p w:rsidR="003150EF" w:rsidRDefault="003150EF" w:rsidP="003150EF">
      <w:pPr>
        <w:pStyle w:val="Normlnweb"/>
        <w:ind w:left="360"/>
        <w:rPr>
          <w:rFonts w:asciiTheme="majorHAnsi" w:hAnsiTheme="majorHAnsi"/>
          <w:sz w:val="28"/>
          <w:szCs w:val="20"/>
        </w:rPr>
      </w:pPr>
      <w:r w:rsidRPr="003150EF">
        <w:rPr>
          <w:rFonts w:asciiTheme="majorHAnsi" w:hAnsiTheme="majorHAnsi"/>
          <w:sz w:val="28"/>
          <w:szCs w:val="20"/>
        </w:rPr>
        <w:t>- v některých případech se může plicní tkáň potrhat</w:t>
      </w:r>
    </w:p>
    <w:p w:rsidR="003150EF" w:rsidRPr="00222F23" w:rsidRDefault="00222F23" w:rsidP="00222F23">
      <w:pPr>
        <w:pStyle w:val="Normlnweb"/>
        <w:ind w:left="4608" w:firstLine="348"/>
        <w:rPr>
          <w:rStyle w:val="Hypertextovodkaz"/>
          <w:rFonts w:asciiTheme="majorHAnsi" w:hAnsiTheme="majorHAnsi"/>
          <w:szCs w:val="20"/>
        </w:rPr>
      </w:pPr>
      <w:r w:rsidRPr="00222F23">
        <w:rPr>
          <w:rFonts w:asciiTheme="majorHAnsi" w:hAnsiTheme="majorHAnsi"/>
          <w:szCs w:val="20"/>
        </w:rPr>
        <w:fldChar w:fldCharType="begin"/>
      </w:r>
      <w:r w:rsidRPr="00222F23">
        <w:rPr>
          <w:rFonts w:asciiTheme="majorHAnsi" w:hAnsiTheme="majorHAnsi"/>
          <w:szCs w:val="20"/>
        </w:rPr>
        <w:instrText xml:space="preserve"> HYPERLINK "http://cs.wikipedia.org/wiki/Tuberkul%C3%B3za" </w:instrText>
      </w:r>
      <w:r w:rsidRPr="00222F23">
        <w:rPr>
          <w:rFonts w:asciiTheme="majorHAnsi" w:hAnsiTheme="majorHAnsi"/>
          <w:szCs w:val="20"/>
        </w:rPr>
        <w:fldChar w:fldCharType="separate"/>
      </w:r>
      <w:r w:rsidRPr="00222F23">
        <w:rPr>
          <w:rStyle w:val="Hypertextovodkaz"/>
          <w:rFonts w:asciiTheme="majorHAnsi" w:hAnsiTheme="majorHAnsi"/>
          <w:szCs w:val="20"/>
        </w:rPr>
        <w:t>http://cs.wikipedia.org/wiki/Tuberkul%C3%B3za</w:t>
      </w:r>
    </w:p>
    <w:p w:rsidR="007A4A45" w:rsidRDefault="00222F23" w:rsidP="003150EF">
      <w:pPr>
        <w:pStyle w:val="Normlnweb"/>
        <w:rPr>
          <w:rFonts w:asciiTheme="majorHAnsi" w:hAnsiTheme="majorHAnsi"/>
          <w:szCs w:val="20"/>
        </w:rPr>
      </w:pPr>
      <w:r w:rsidRPr="00222F23">
        <w:rPr>
          <w:rFonts w:asciiTheme="majorHAnsi" w:hAnsiTheme="majorHAnsi"/>
          <w:szCs w:val="20"/>
        </w:rPr>
        <w:fldChar w:fldCharType="end"/>
      </w:r>
    </w:p>
    <w:p w:rsidR="003150EF" w:rsidRPr="003150EF" w:rsidRDefault="003150EF" w:rsidP="003150EF">
      <w:pPr>
        <w:pStyle w:val="Normlnweb"/>
        <w:rPr>
          <w:rFonts w:asciiTheme="majorHAnsi" w:hAnsiTheme="majorHAnsi"/>
          <w:sz w:val="28"/>
          <w:szCs w:val="20"/>
        </w:rPr>
      </w:pPr>
      <w:r w:rsidRPr="003150EF">
        <w:rPr>
          <w:rStyle w:val="Siln"/>
          <w:rFonts w:asciiTheme="majorHAnsi" w:hAnsiTheme="majorHAnsi"/>
          <w:sz w:val="28"/>
          <w:szCs w:val="20"/>
        </w:rPr>
        <w:t>OBRANNÉ DÝCHACÍ REFLEXY</w:t>
      </w:r>
    </w:p>
    <w:p w:rsidR="003150EF" w:rsidRPr="003150EF" w:rsidRDefault="003150EF" w:rsidP="003150EF">
      <w:pPr>
        <w:pStyle w:val="Normlnweb"/>
        <w:ind w:left="360"/>
        <w:rPr>
          <w:rFonts w:asciiTheme="majorHAnsi" w:hAnsiTheme="majorHAnsi"/>
          <w:sz w:val="28"/>
          <w:szCs w:val="20"/>
        </w:rPr>
      </w:pPr>
      <w:r w:rsidRPr="003150EF">
        <w:rPr>
          <w:rFonts w:asciiTheme="majorHAnsi" w:hAnsiTheme="majorHAnsi"/>
          <w:sz w:val="28"/>
          <w:szCs w:val="20"/>
        </w:rPr>
        <w:t>- ochrana před pevnými částečkami, nadměrným množstvím hlenu, dráždivými a čpavými látkami</w:t>
      </w:r>
    </w:p>
    <w:p w:rsidR="003150EF" w:rsidRPr="003150EF" w:rsidRDefault="003150EF" w:rsidP="003150EF">
      <w:pPr>
        <w:pStyle w:val="Normlnweb"/>
        <w:ind w:left="360"/>
        <w:rPr>
          <w:rFonts w:asciiTheme="majorHAnsi" w:hAnsiTheme="majorHAnsi"/>
          <w:sz w:val="28"/>
          <w:szCs w:val="20"/>
        </w:rPr>
      </w:pPr>
      <w:r w:rsidRPr="003150EF">
        <w:rPr>
          <w:rFonts w:asciiTheme="majorHAnsi" w:hAnsiTheme="majorHAnsi"/>
          <w:sz w:val="28"/>
          <w:szCs w:val="20"/>
        </w:rPr>
        <w:t>- kýchnutí - drážděním sliznice nosní</w:t>
      </w:r>
    </w:p>
    <w:p w:rsidR="003150EF" w:rsidRPr="003150EF" w:rsidRDefault="003150EF" w:rsidP="003150EF">
      <w:pPr>
        <w:pStyle w:val="Normlnweb"/>
        <w:ind w:left="360"/>
        <w:rPr>
          <w:rFonts w:asciiTheme="majorHAnsi" w:hAnsiTheme="majorHAnsi"/>
          <w:sz w:val="28"/>
          <w:szCs w:val="20"/>
        </w:rPr>
      </w:pPr>
      <w:r w:rsidRPr="003150EF">
        <w:rPr>
          <w:rFonts w:asciiTheme="majorHAnsi" w:hAnsiTheme="majorHAnsi"/>
          <w:sz w:val="28"/>
          <w:szCs w:val="20"/>
        </w:rPr>
        <w:t>- kašel - podráždění sliznice hrtanu, průdušnice, průdušek</w:t>
      </w:r>
    </w:p>
    <w:p w:rsidR="003150EF" w:rsidRPr="00222F23" w:rsidRDefault="00EE587B" w:rsidP="00222F23">
      <w:pPr>
        <w:ind w:left="4248" w:firstLine="708"/>
        <w:rPr>
          <w:rStyle w:val="Siln"/>
          <w:rFonts w:asciiTheme="majorHAnsi" w:eastAsia="Times New Roman" w:hAnsiTheme="majorHAnsi" w:cs="Times New Roman"/>
          <w:b w:val="0"/>
          <w:sz w:val="24"/>
          <w:szCs w:val="20"/>
          <w:lang w:eastAsia="cs-CZ"/>
        </w:rPr>
      </w:pPr>
      <w:hyperlink r:id="rId8" w:history="1">
        <w:r w:rsidR="00222F23" w:rsidRPr="00222F23">
          <w:rPr>
            <w:rStyle w:val="Hypertextovodkaz"/>
            <w:rFonts w:asciiTheme="majorHAnsi" w:eastAsia="Times New Roman" w:hAnsiTheme="majorHAnsi" w:cs="Times New Roman"/>
            <w:sz w:val="24"/>
            <w:szCs w:val="20"/>
            <w:lang w:eastAsia="cs-CZ"/>
          </w:rPr>
          <w:t>http://cs.wikipedia.org/wiki/Ka%C5%A1el</w:t>
        </w:r>
      </w:hyperlink>
    </w:p>
    <w:p w:rsidR="003150EF" w:rsidRPr="003150EF" w:rsidRDefault="003150EF" w:rsidP="003150EF">
      <w:pPr>
        <w:pStyle w:val="Normlnweb"/>
        <w:rPr>
          <w:rFonts w:asciiTheme="majorHAnsi" w:hAnsiTheme="majorHAnsi"/>
          <w:sz w:val="28"/>
          <w:szCs w:val="20"/>
        </w:rPr>
      </w:pPr>
      <w:r w:rsidRPr="003150EF">
        <w:rPr>
          <w:rStyle w:val="Siln"/>
          <w:rFonts w:asciiTheme="majorHAnsi" w:hAnsiTheme="majorHAnsi"/>
          <w:sz w:val="28"/>
          <w:szCs w:val="20"/>
        </w:rPr>
        <w:lastRenderedPageBreak/>
        <w:t>PORUCHY OVLIVŇUJÍCÍ PLICNÍ FUNKCE</w:t>
      </w:r>
    </w:p>
    <w:p w:rsidR="003150EF" w:rsidRPr="003150EF" w:rsidRDefault="003150EF" w:rsidP="003150EF">
      <w:pPr>
        <w:spacing w:before="100" w:beforeAutospacing="1" w:after="100" w:afterAutospacing="1" w:line="240" w:lineRule="auto"/>
        <w:outlineLvl w:val="1"/>
        <w:rPr>
          <w:rFonts w:asciiTheme="majorHAnsi" w:eastAsia="Times New Roman" w:hAnsiTheme="majorHAnsi" w:cs="Times New Roman"/>
          <w:b/>
          <w:bCs/>
          <w:sz w:val="48"/>
          <w:szCs w:val="36"/>
          <w:lang w:eastAsia="cs-CZ"/>
        </w:rPr>
      </w:pPr>
      <w:r w:rsidRPr="003150EF">
        <w:rPr>
          <w:rFonts w:asciiTheme="majorHAnsi" w:eastAsia="Times New Roman" w:hAnsiTheme="majorHAnsi" w:cs="Times New Roman"/>
          <w:b/>
          <w:bCs/>
          <w:sz w:val="28"/>
          <w:szCs w:val="20"/>
          <w:lang w:eastAsia="cs-CZ"/>
        </w:rPr>
        <w:t>Ucpání dýchacích cest</w:t>
      </w:r>
    </w:p>
    <w:p w:rsidR="003150EF" w:rsidRPr="003150EF" w:rsidRDefault="003150EF" w:rsidP="003150EF">
      <w:pPr>
        <w:spacing w:before="100" w:beforeAutospacing="1" w:after="100" w:afterAutospacing="1" w:line="240" w:lineRule="auto"/>
        <w:ind w:left="360"/>
        <w:rPr>
          <w:rFonts w:asciiTheme="majorHAnsi" w:eastAsia="Times New Roman" w:hAnsiTheme="majorHAnsi" w:cs="Times New Roman"/>
          <w:sz w:val="28"/>
          <w:szCs w:val="20"/>
          <w:lang w:eastAsia="cs-CZ"/>
        </w:rPr>
      </w:pPr>
      <w:r w:rsidRPr="003150EF">
        <w:rPr>
          <w:rFonts w:asciiTheme="majorHAnsi" w:eastAsia="Times New Roman" w:hAnsiTheme="majorHAnsi" w:cs="Times New Roman"/>
          <w:sz w:val="28"/>
          <w:szCs w:val="20"/>
          <w:lang w:eastAsia="cs-CZ"/>
        </w:rPr>
        <w:t>- nemocní s chronickou bronchitidou</w:t>
      </w:r>
    </w:p>
    <w:p w:rsidR="003150EF" w:rsidRDefault="003150EF" w:rsidP="003150EF">
      <w:pPr>
        <w:spacing w:before="100" w:beforeAutospacing="1" w:after="100" w:afterAutospacing="1" w:line="240" w:lineRule="auto"/>
        <w:ind w:left="360"/>
        <w:rPr>
          <w:rFonts w:asciiTheme="majorHAnsi" w:eastAsia="Times New Roman" w:hAnsiTheme="majorHAnsi" w:cs="Times New Roman"/>
          <w:sz w:val="28"/>
          <w:szCs w:val="20"/>
          <w:lang w:eastAsia="cs-CZ"/>
        </w:rPr>
      </w:pPr>
      <w:r w:rsidRPr="003150EF">
        <w:rPr>
          <w:rFonts w:asciiTheme="majorHAnsi" w:eastAsia="Times New Roman" w:hAnsiTheme="majorHAnsi" w:cs="Times New Roman"/>
          <w:sz w:val="28"/>
          <w:szCs w:val="20"/>
          <w:lang w:eastAsia="cs-CZ"/>
        </w:rPr>
        <w:t>- vdechováním prachových částic - ztlušťování stěn dýchacích cest - zmenšení vnitřního průsvitu</w:t>
      </w:r>
    </w:p>
    <w:p w:rsidR="003150EF" w:rsidRPr="00222F23" w:rsidRDefault="00EE587B" w:rsidP="00222F23">
      <w:pPr>
        <w:spacing w:before="100" w:beforeAutospacing="1" w:after="100" w:afterAutospacing="1" w:line="240" w:lineRule="auto"/>
        <w:ind w:left="5316" w:firstLine="348"/>
        <w:rPr>
          <w:rFonts w:asciiTheme="majorHAnsi" w:eastAsia="Times New Roman" w:hAnsiTheme="majorHAnsi" w:cs="Times New Roman"/>
          <w:sz w:val="24"/>
          <w:szCs w:val="20"/>
          <w:lang w:eastAsia="cs-CZ"/>
        </w:rPr>
      </w:pPr>
      <w:hyperlink r:id="rId9" w:history="1">
        <w:r w:rsidR="00222F23" w:rsidRPr="00222F23">
          <w:rPr>
            <w:rStyle w:val="Hypertextovodkaz"/>
            <w:rFonts w:asciiTheme="majorHAnsi" w:eastAsia="Times New Roman" w:hAnsiTheme="majorHAnsi" w:cs="Times New Roman"/>
            <w:sz w:val="24"/>
            <w:szCs w:val="20"/>
            <w:lang w:eastAsia="cs-CZ"/>
          </w:rPr>
          <w:t>http://www.symptomy.cz/nemoc/ryma</w:t>
        </w:r>
      </w:hyperlink>
    </w:p>
    <w:p w:rsidR="003150EF" w:rsidRPr="003150EF" w:rsidRDefault="003150EF" w:rsidP="003150EF">
      <w:pPr>
        <w:spacing w:before="100" w:beforeAutospacing="1" w:after="100" w:afterAutospacing="1" w:line="240" w:lineRule="auto"/>
        <w:outlineLvl w:val="1"/>
        <w:rPr>
          <w:rFonts w:asciiTheme="majorHAnsi" w:eastAsia="Times New Roman" w:hAnsiTheme="majorHAnsi" w:cs="Times New Roman"/>
          <w:b/>
          <w:bCs/>
          <w:sz w:val="48"/>
          <w:szCs w:val="36"/>
          <w:lang w:eastAsia="cs-CZ"/>
        </w:rPr>
      </w:pPr>
      <w:r w:rsidRPr="003150EF">
        <w:rPr>
          <w:rFonts w:asciiTheme="majorHAnsi" w:eastAsia="Times New Roman" w:hAnsiTheme="majorHAnsi" w:cs="Times New Roman"/>
          <w:b/>
          <w:bCs/>
          <w:sz w:val="28"/>
          <w:szCs w:val="20"/>
          <w:lang w:eastAsia="cs-CZ"/>
        </w:rPr>
        <w:t>Astma</w:t>
      </w:r>
    </w:p>
    <w:p w:rsidR="003150EF" w:rsidRPr="003150EF" w:rsidRDefault="003150EF" w:rsidP="003150EF">
      <w:pPr>
        <w:spacing w:before="100" w:beforeAutospacing="1" w:after="100" w:afterAutospacing="1" w:line="240" w:lineRule="auto"/>
        <w:ind w:left="360"/>
        <w:rPr>
          <w:rFonts w:asciiTheme="majorHAnsi" w:eastAsia="Times New Roman" w:hAnsiTheme="majorHAnsi" w:cs="Times New Roman"/>
          <w:sz w:val="28"/>
          <w:szCs w:val="20"/>
          <w:lang w:eastAsia="cs-CZ"/>
        </w:rPr>
      </w:pPr>
      <w:r w:rsidRPr="003150EF">
        <w:rPr>
          <w:rFonts w:asciiTheme="majorHAnsi" w:eastAsia="Times New Roman" w:hAnsiTheme="majorHAnsi" w:cs="Times New Roman"/>
          <w:sz w:val="28"/>
          <w:szCs w:val="20"/>
          <w:lang w:eastAsia="cs-CZ"/>
        </w:rPr>
        <w:t>- stěny průdušek se stahují - zužují se</w:t>
      </w:r>
    </w:p>
    <w:p w:rsidR="003150EF" w:rsidRPr="003150EF" w:rsidRDefault="003150EF" w:rsidP="003150EF">
      <w:pPr>
        <w:spacing w:before="100" w:beforeAutospacing="1" w:after="100" w:afterAutospacing="1" w:line="240" w:lineRule="auto"/>
        <w:ind w:left="360"/>
        <w:rPr>
          <w:rFonts w:asciiTheme="majorHAnsi" w:eastAsia="Times New Roman" w:hAnsiTheme="majorHAnsi" w:cs="Times New Roman"/>
          <w:sz w:val="24"/>
          <w:szCs w:val="20"/>
          <w:lang w:eastAsia="cs-CZ"/>
        </w:rPr>
      </w:pPr>
      <w:r w:rsidRPr="003150EF">
        <w:rPr>
          <w:rFonts w:asciiTheme="majorHAnsi" w:eastAsia="Times New Roman" w:hAnsiTheme="majorHAnsi" w:cs="Times New Roman"/>
          <w:sz w:val="28"/>
          <w:szCs w:val="20"/>
          <w:lang w:eastAsia="cs-CZ"/>
        </w:rPr>
        <w:t xml:space="preserve">- onemocnění doprovázeno otoky, ztlušťování stěn dýchacích cest a zvýšenou produkcí hlenu - </w:t>
      </w:r>
      <w:r w:rsidRPr="003150EF">
        <w:rPr>
          <w:rFonts w:asciiTheme="majorHAnsi" w:hAnsiTheme="majorHAnsi"/>
          <w:sz w:val="32"/>
        </w:rPr>
        <w:t xml:space="preserve"> </w:t>
      </w:r>
      <w:r w:rsidRPr="003150EF">
        <w:rPr>
          <w:rFonts w:asciiTheme="majorHAnsi" w:hAnsiTheme="majorHAnsi"/>
          <w:sz w:val="28"/>
        </w:rPr>
        <w:t>dušnost, sípot, chrčení, kašel, svírání a svědění hrudníku nebo neschopnost fyzické aktivity, svírání a svědění hrudníku nebo neschopnost fyzické aktivity</w:t>
      </w:r>
    </w:p>
    <w:p w:rsidR="003150EF" w:rsidRPr="003150EF" w:rsidRDefault="003150EF" w:rsidP="003150EF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sz w:val="28"/>
          <w:szCs w:val="20"/>
          <w:lang w:eastAsia="cs-CZ"/>
        </w:rPr>
      </w:pPr>
      <w:r w:rsidRPr="003150EF">
        <w:rPr>
          <w:rFonts w:asciiTheme="majorHAnsi" w:eastAsia="Times New Roman" w:hAnsiTheme="majorHAnsi" w:cs="Times New Roman"/>
          <w:sz w:val="28"/>
          <w:szCs w:val="20"/>
          <w:lang w:eastAsia="cs-CZ"/>
        </w:rPr>
        <w:t>= záchvatovitá choroba většinou spojená s alergiemi</w:t>
      </w:r>
    </w:p>
    <w:p w:rsidR="003150EF" w:rsidRDefault="003150EF" w:rsidP="003150EF">
      <w:pPr>
        <w:spacing w:before="100" w:beforeAutospacing="1" w:after="100" w:afterAutospacing="1" w:line="240" w:lineRule="auto"/>
        <w:ind w:left="360"/>
        <w:rPr>
          <w:rFonts w:asciiTheme="majorHAnsi" w:eastAsia="Times New Roman" w:hAnsiTheme="majorHAnsi" w:cs="Times New Roman"/>
          <w:sz w:val="28"/>
          <w:szCs w:val="20"/>
          <w:lang w:eastAsia="cs-CZ"/>
        </w:rPr>
      </w:pPr>
      <w:r w:rsidRPr="003150EF">
        <w:rPr>
          <w:rFonts w:asciiTheme="majorHAnsi" w:eastAsia="Times New Roman" w:hAnsiTheme="majorHAnsi" w:cs="Times New Roman"/>
          <w:sz w:val="28"/>
          <w:szCs w:val="20"/>
          <w:lang w:eastAsia="cs-CZ"/>
        </w:rPr>
        <w:t>- léky - roztahují bronchioly, čistí dýchací cesty</w:t>
      </w:r>
    </w:p>
    <w:p w:rsidR="003150EF" w:rsidRPr="00222F23" w:rsidRDefault="00EE587B" w:rsidP="00222F23">
      <w:pPr>
        <w:spacing w:before="100" w:beforeAutospacing="1" w:after="100" w:afterAutospacing="1" w:line="240" w:lineRule="auto"/>
        <w:ind w:left="5316" w:firstLine="348"/>
        <w:rPr>
          <w:rFonts w:asciiTheme="majorHAnsi" w:eastAsia="Times New Roman" w:hAnsiTheme="majorHAnsi" w:cs="Times New Roman"/>
          <w:sz w:val="24"/>
          <w:szCs w:val="20"/>
          <w:lang w:eastAsia="cs-CZ"/>
        </w:rPr>
      </w:pPr>
      <w:hyperlink r:id="rId10" w:history="1">
        <w:r w:rsidR="00222F23" w:rsidRPr="00222F23">
          <w:rPr>
            <w:rStyle w:val="Hypertextovodkaz"/>
            <w:rFonts w:asciiTheme="majorHAnsi" w:eastAsia="Times New Roman" w:hAnsiTheme="majorHAnsi" w:cs="Times New Roman"/>
            <w:sz w:val="24"/>
            <w:szCs w:val="20"/>
            <w:lang w:eastAsia="cs-CZ"/>
          </w:rPr>
          <w:t>http://www.symptomy.cz/nemoc/astma</w:t>
        </w:r>
      </w:hyperlink>
    </w:p>
    <w:p w:rsidR="003150EF" w:rsidRPr="003150EF" w:rsidRDefault="003150EF" w:rsidP="003150EF">
      <w:pPr>
        <w:spacing w:before="100" w:beforeAutospacing="1" w:after="100" w:afterAutospacing="1" w:line="240" w:lineRule="auto"/>
        <w:outlineLvl w:val="1"/>
        <w:rPr>
          <w:rFonts w:asciiTheme="majorHAnsi" w:eastAsia="Times New Roman" w:hAnsiTheme="majorHAnsi" w:cs="Times New Roman"/>
          <w:b/>
          <w:bCs/>
          <w:sz w:val="48"/>
          <w:szCs w:val="36"/>
          <w:lang w:eastAsia="cs-CZ"/>
        </w:rPr>
      </w:pPr>
      <w:r w:rsidRPr="003150EF">
        <w:rPr>
          <w:rFonts w:asciiTheme="majorHAnsi" w:eastAsia="Times New Roman" w:hAnsiTheme="majorHAnsi" w:cs="Times New Roman"/>
          <w:b/>
          <w:bCs/>
          <w:sz w:val="28"/>
          <w:szCs w:val="20"/>
          <w:lang w:eastAsia="cs-CZ"/>
        </w:rPr>
        <w:t>Kouření</w:t>
      </w:r>
    </w:p>
    <w:p w:rsidR="003150EF" w:rsidRPr="003150EF" w:rsidRDefault="003150EF" w:rsidP="003150EF">
      <w:pPr>
        <w:spacing w:before="100" w:beforeAutospacing="1" w:after="100" w:afterAutospacing="1" w:line="240" w:lineRule="auto"/>
        <w:ind w:left="360"/>
        <w:rPr>
          <w:rFonts w:asciiTheme="majorHAnsi" w:eastAsia="Times New Roman" w:hAnsiTheme="majorHAnsi" w:cs="Times New Roman"/>
          <w:sz w:val="28"/>
          <w:szCs w:val="20"/>
          <w:lang w:eastAsia="cs-CZ"/>
        </w:rPr>
      </w:pPr>
      <w:r w:rsidRPr="003150EF">
        <w:rPr>
          <w:rFonts w:asciiTheme="majorHAnsi" w:eastAsia="Times New Roman" w:hAnsiTheme="majorHAnsi" w:cs="Times New Roman"/>
          <w:sz w:val="28"/>
          <w:szCs w:val="20"/>
          <w:lang w:eastAsia="cs-CZ"/>
        </w:rPr>
        <w:t>- škodí dýchací soustavě, žaludku, srdci a močovému měchýři</w:t>
      </w:r>
    </w:p>
    <w:p w:rsidR="003150EF" w:rsidRPr="003150EF" w:rsidRDefault="003150EF" w:rsidP="003150EF">
      <w:pPr>
        <w:spacing w:before="100" w:beforeAutospacing="1" w:after="100" w:afterAutospacing="1" w:line="240" w:lineRule="auto"/>
        <w:ind w:left="357"/>
        <w:rPr>
          <w:rFonts w:asciiTheme="majorHAnsi" w:eastAsia="Times New Roman" w:hAnsiTheme="majorHAnsi" w:cs="Times New Roman"/>
          <w:sz w:val="28"/>
          <w:szCs w:val="20"/>
          <w:lang w:eastAsia="cs-CZ"/>
        </w:rPr>
      </w:pPr>
      <w:r w:rsidRPr="003150EF">
        <w:rPr>
          <w:rFonts w:asciiTheme="majorHAnsi" w:eastAsia="Times New Roman" w:hAnsiTheme="majorHAnsi" w:cs="Times New Roman"/>
          <w:sz w:val="28"/>
          <w:szCs w:val="20"/>
          <w:lang w:eastAsia="cs-CZ"/>
        </w:rPr>
        <w:t>- příčina zánětu průdušek, plicní rakoviny a kardiovaskulárních chorob</w:t>
      </w:r>
    </w:p>
    <w:p w:rsidR="003150EF" w:rsidRDefault="003150EF" w:rsidP="003150EF"/>
    <w:p w:rsidR="003150EF" w:rsidRDefault="003150EF">
      <w:pPr>
        <w:rPr>
          <w:rStyle w:val="Siln"/>
          <w:rFonts w:asciiTheme="majorHAnsi" w:eastAsia="Times New Roman" w:hAnsiTheme="majorHAnsi" w:cs="Times New Roman"/>
          <w:sz w:val="24"/>
          <w:szCs w:val="20"/>
          <w:lang w:eastAsia="cs-CZ"/>
        </w:rPr>
      </w:pPr>
      <w:r>
        <w:rPr>
          <w:rStyle w:val="Siln"/>
          <w:rFonts w:asciiTheme="majorHAnsi" w:hAnsiTheme="majorHAnsi"/>
          <w:szCs w:val="20"/>
        </w:rPr>
        <w:br w:type="page"/>
      </w:r>
    </w:p>
    <w:p w:rsidR="003150EF" w:rsidRDefault="003150EF" w:rsidP="00312A2A">
      <w:pPr>
        <w:pStyle w:val="Normlnweb"/>
        <w:rPr>
          <w:rStyle w:val="Siln"/>
          <w:rFonts w:asciiTheme="majorHAnsi" w:hAnsiTheme="majorHAnsi"/>
          <w:szCs w:val="20"/>
        </w:rPr>
        <w:sectPr w:rsidR="003150EF" w:rsidSect="00222F23">
          <w:pgSz w:w="11906" w:h="16838"/>
          <w:pgMar w:top="993" w:right="849" w:bottom="1417" w:left="851" w:header="708" w:footer="708" w:gutter="0"/>
          <w:cols w:space="708"/>
          <w:docGrid w:linePitch="360"/>
        </w:sectPr>
      </w:pPr>
    </w:p>
    <w:p w:rsidR="00312A2A" w:rsidRPr="00312A2A" w:rsidRDefault="00312A2A" w:rsidP="00312A2A">
      <w:pPr>
        <w:pStyle w:val="Normlnweb"/>
        <w:rPr>
          <w:rFonts w:asciiTheme="majorHAnsi" w:hAnsiTheme="majorHAnsi"/>
          <w:szCs w:val="20"/>
        </w:rPr>
      </w:pPr>
      <w:r w:rsidRPr="00312A2A">
        <w:rPr>
          <w:rStyle w:val="Siln"/>
          <w:rFonts w:asciiTheme="majorHAnsi" w:hAnsiTheme="majorHAnsi"/>
          <w:szCs w:val="20"/>
        </w:rPr>
        <w:lastRenderedPageBreak/>
        <w:t>ONEMOCNĚNÍ DÝCHACÍ SOUSTAVY</w:t>
      </w:r>
    </w:p>
    <w:p w:rsidR="00312A2A" w:rsidRPr="00312A2A" w:rsidRDefault="00312A2A" w:rsidP="00312A2A">
      <w:pPr>
        <w:pStyle w:val="Normlnweb"/>
        <w:rPr>
          <w:rFonts w:asciiTheme="majorHAnsi" w:hAnsiTheme="majorHAnsi"/>
          <w:szCs w:val="20"/>
        </w:rPr>
      </w:pPr>
      <w:r w:rsidRPr="00312A2A">
        <w:rPr>
          <w:rStyle w:val="Siln"/>
          <w:rFonts w:asciiTheme="majorHAnsi" w:hAnsiTheme="majorHAnsi"/>
          <w:szCs w:val="20"/>
        </w:rPr>
        <w:t>CHŘIPKA</w:t>
      </w:r>
    </w:p>
    <w:p w:rsidR="00312A2A" w:rsidRPr="00312A2A" w:rsidRDefault="00312A2A" w:rsidP="00312A2A">
      <w:pPr>
        <w:pStyle w:val="Normlnweb"/>
        <w:ind w:left="360"/>
        <w:rPr>
          <w:rFonts w:asciiTheme="majorHAnsi" w:hAnsiTheme="majorHAnsi"/>
          <w:szCs w:val="20"/>
        </w:rPr>
      </w:pPr>
      <w:r w:rsidRPr="00312A2A">
        <w:rPr>
          <w:rFonts w:asciiTheme="majorHAnsi" w:hAnsiTheme="majorHAnsi"/>
          <w:szCs w:val="20"/>
        </w:rPr>
        <w:t>- horečnaté onemocnění virového původu</w:t>
      </w:r>
    </w:p>
    <w:p w:rsidR="00312A2A" w:rsidRPr="00312A2A" w:rsidRDefault="00312A2A" w:rsidP="00312A2A">
      <w:pPr>
        <w:pStyle w:val="Normlnweb"/>
        <w:ind w:left="360"/>
        <w:rPr>
          <w:rFonts w:asciiTheme="majorHAnsi" w:hAnsiTheme="majorHAnsi"/>
          <w:szCs w:val="20"/>
        </w:rPr>
      </w:pPr>
      <w:r w:rsidRPr="00312A2A">
        <w:rPr>
          <w:rFonts w:asciiTheme="majorHAnsi" w:hAnsiTheme="majorHAnsi"/>
          <w:szCs w:val="20"/>
        </w:rPr>
        <w:t>- příznaky: rýma, bolest v krku, kašel, bolest kloubů, svalů a hlavy</w:t>
      </w:r>
    </w:p>
    <w:p w:rsidR="00312A2A" w:rsidRPr="00312A2A" w:rsidRDefault="00312A2A" w:rsidP="00312A2A">
      <w:pPr>
        <w:pStyle w:val="Normlnweb"/>
        <w:rPr>
          <w:rFonts w:asciiTheme="majorHAnsi" w:hAnsiTheme="majorHAnsi"/>
          <w:szCs w:val="20"/>
        </w:rPr>
      </w:pPr>
      <w:r w:rsidRPr="00312A2A">
        <w:rPr>
          <w:rStyle w:val="Siln"/>
          <w:rFonts w:asciiTheme="majorHAnsi" w:hAnsiTheme="majorHAnsi"/>
          <w:szCs w:val="20"/>
        </w:rPr>
        <w:t>PNEUMONIE (ZÁPAL PLIC)</w:t>
      </w:r>
    </w:p>
    <w:p w:rsidR="00312A2A" w:rsidRPr="00312A2A" w:rsidRDefault="00312A2A" w:rsidP="00312A2A">
      <w:pPr>
        <w:pStyle w:val="Normlnweb"/>
        <w:ind w:left="360"/>
        <w:rPr>
          <w:rFonts w:asciiTheme="majorHAnsi" w:hAnsiTheme="majorHAnsi"/>
          <w:szCs w:val="20"/>
        </w:rPr>
      </w:pPr>
      <w:r w:rsidRPr="00312A2A">
        <w:rPr>
          <w:rFonts w:asciiTheme="majorHAnsi" w:hAnsiTheme="majorHAnsi"/>
          <w:szCs w:val="20"/>
        </w:rPr>
        <w:t xml:space="preserve">- příčina: viry, bakterie nebo </w:t>
      </w:r>
      <w:proofErr w:type="spellStart"/>
      <w:r w:rsidRPr="00312A2A">
        <w:rPr>
          <w:rFonts w:asciiTheme="majorHAnsi" w:hAnsiTheme="majorHAnsi"/>
          <w:szCs w:val="20"/>
        </w:rPr>
        <w:t>mykoplazmata</w:t>
      </w:r>
      <w:proofErr w:type="spellEnd"/>
    </w:p>
    <w:p w:rsidR="00312A2A" w:rsidRPr="00312A2A" w:rsidRDefault="00984151" w:rsidP="00312A2A">
      <w:pPr>
        <w:pStyle w:val="Normlnweb"/>
        <w:ind w:left="360"/>
        <w:rPr>
          <w:rFonts w:asciiTheme="majorHAnsi" w:hAnsiTheme="majorHAnsi"/>
          <w:szCs w:val="20"/>
        </w:rPr>
      </w:pPr>
      <w:r>
        <w:rPr>
          <w:rFonts w:asciiTheme="majorHAnsi" w:hAnsiTheme="majorHAnsi"/>
          <w:szCs w:val="20"/>
        </w:rPr>
        <w:t>- pli</w:t>
      </w:r>
      <w:r w:rsidR="00312A2A" w:rsidRPr="00312A2A">
        <w:rPr>
          <w:rFonts w:asciiTheme="majorHAnsi" w:hAnsiTheme="majorHAnsi"/>
          <w:szCs w:val="20"/>
        </w:rPr>
        <w:t>cní sklípky jsou zaplněny vodou a hlenem - ztíženo dýchání</w:t>
      </w:r>
    </w:p>
    <w:p w:rsidR="00312A2A" w:rsidRPr="00312A2A" w:rsidRDefault="00312A2A" w:rsidP="00312A2A">
      <w:pPr>
        <w:pStyle w:val="Normlnweb"/>
        <w:ind w:left="360"/>
        <w:rPr>
          <w:rFonts w:asciiTheme="majorHAnsi" w:hAnsiTheme="majorHAnsi"/>
          <w:szCs w:val="20"/>
        </w:rPr>
      </w:pPr>
      <w:r w:rsidRPr="00312A2A">
        <w:rPr>
          <w:rFonts w:asciiTheme="majorHAnsi" w:hAnsiTheme="majorHAnsi"/>
          <w:szCs w:val="20"/>
        </w:rPr>
        <w:t>- starší lidé, tělesně slabí, postižení - příčina smrti</w:t>
      </w:r>
    </w:p>
    <w:p w:rsidR="00312A2A" w:rsidRPr="00312A2A" w:rsidRDefault="00312A2A" w:rsidP="00312A2A">
      <w:pPr>
        <w:pStyle w:val="Normlnweb"/>
        <w:rPr>
          <w:rFonts w:asciiTheme="majorHAnsi" w:hAnsiTheme="majorHAnsi"/>
          <w:szCs w:val="20"/>
        </w:rPr>
      </w:pPr>
      <w:r w:rsidRPr="00312A2A">
        <w:rPr>
          <w:rStyle w:val="Siln"/>
          <w:rFonts w:asciiTheme="majorHAnsi" w:hAnsiTheme="majorHAnsi"/>
          <w:szCs w:val="20"/>
        </w:rPr>
        <w:t>TUBERKULÓZA (TBC)</w:t>
      </w:r>
    </w:p>
    <w:p w:rsidR="00312A2A" w:rsidRPr="00312A2A" w:rsidRDefault="00312A2A" w:rsidP="00312A2A">
      <w:pPr>
        <w:pStyle w:val="Normlnweb"/>
        <w:ind w:left="360"/>
        <w:rPr>
          <w:rFonts w:asciiTheme="majorHAnsi" w:hAnsiTheme="majorHAnsi"/>
          <w:szCs w:val="20"/>
        </w:rPr>
      </w:pPr>
      <w:r w:rsidRPr="00312A2A">
        <w:rPr>
          <w:rFonts w:asciiTheme="majorHAnsi" w:hAnsiTheme="majorHAnsi"/>
          <w:szCs w:val="20"/>
        </w:rPr>
        <w:t xml:space="preserve">- vyvolána bakteriemi - </w:t>
      </w:r>
      <w:proofErr w:type="spellStart"/>
      <w:r w:rsidRPr="00312A2A">
        <w:rPr>
          <w:rStyle w:val="Zvraznn"/>
          <w:rFonts w:asciiTheme="majorHAnsi" w:hAnsiTheme="majorHAnsi"/>
          <w:szCs w:val="20"/>
        </w:rPr>
        <w:t>Mycobakterium</w:t>
      </w:r>
      <w:proofErr w:type="spellEnd"/>
      <w:r w:rsidRPr="00312A2A">
        <w:rPr>
          <w:rStyle w:val="Zvraznn"/>
          <w:rFonts w:asciiTheme="majorHAnsi" w:hAnsiTheme="majorHAnsi"/>
          <w:szCs w:val="20"/>
        </w:rPr>
        <w:t xml:space="preserve"> </w:t>
      </w:r>
      <w:proofErr w:type="spellStart"/>
      <w:r w:rsidRPr="00312A2A">
        <w:rPr>
          <w:rStyle w:val="Zvraznn"/>
          <w:rFonts w:asciiTheme="majorHAnsi" w:hAnsiTheme="majorHAnsi"/>
          <w:szCs w:val="20"/>
        </w:rPr>
        <w:t>tuberculosis</w:t>
      </w:r>
      <w:proofErr w:type="spellEnd"/>
    </w:p>
    <w:p w:rsidR="00312A2A" w:rsidRPr="00312A2A" w:rsidRDefault="00312A2A" w:rsidP="00312A2A">
      <w:pPr>
        <w:pStyle w:val="Normlnweb"/>
        <w:ind w:left="360"/>
        <w:rPr>
          <w:rFonts w:asciiTheme="majorHAnsi" w:hAnsiTheme="majorHAnsi"/>
          <w:szCs w:val="20"/>
        </w:rPr>
      </w:pPr>
      <w:r w:rsidRPr="00312A2A">
        <w:rPr>
          <w:rFonts w:asciiTheme="majorHAnsi" w:hAnsiTheme="majorHAnsi"/>
          <w:szCs w:val="20"/>
        </w:rPr>
        <w:t xml:space="preserve">- bakterie se usazují v plících, </w:t>
      </w:r>
      <w:r w:rsidR="007A4A45">
        <w:rPr>
          <w:rFonts w:asciiTheme="majorHAnsi" w:hAnsiTheme="majorHAnsi"/>
          <w:szCs w:val="20"/>
        </w:rPr>
        <w:t xml:space="preserve">způsobují zjizvení </w:t>
      </w:r>
      <w:r w:rsidRPr="00312A2A">
        <w:rPr>
          <w:rFonts w:asciiTheme="majorHAnsi" w:hAnsiTheme="majorHAnsi"/>
          <w:szCs w:val="20"/>
        </w:rPr>
        <w:t>tká</w:t>
      </w:r>
      <w:r w:rsidR="007A4A45">
        <w:rPr>
          <w:rFonts w:asciiTheme="majorHAnsi" w:hAnsiTheme="majorHAnsi"/>
          <w:szCs w:val="20"/>
        </w:rPr>
        <w:t>ně</w:t>
      </w:r>
      <w:r w:rsidRPr="00312A2A">
        <w:rPr>
          <w:rFonts w:asciiTheme="majorHAnsi" w:hAnsiTheme="majorHAnsi"/>
          <w:szCs w:val="20"/>
        </w:rPr>
        <w:t>, rozšiřují se do jiných orgánů</w:t>
      </w:r>
    </w:p>
    <w:p w:rsidR="00312A2A" w:rsidRPr="00312A2A" w:rsidRDefault="00312A2A" w:rsidP="00312A2A">
      <w:pPr>
        <w:pStyle w:val="Normlnweb"/>
        <w:ind w:left="360"/>
        <w:rPr>
          <w:rFonts w:asciiTheme="majorHAnsi" w:hAnsiTheme="majorHAnsi"/>
          <w:szCs w:val="20"/>
        </w:rPr>
      </w:pPr>
      <w:r w:rsidRPr="00312A2A">
        <w:rPr>
          <w:rFonts w:asciiTheme="majorHAnsi" w:hAnsiTheme="majorHAnsi"/>
          <w:szCs w:val="20"/>
        </w:rPr>
        <w:t>- v některých případech se může plicní tkáň potrhat</w:t>
      </w:r>
    </w:p>
    <w:p w:rsidR="00312A2A" w:rsidRPr="00312A2A" w:rsidRDefault="00312A2A" w:rsidP="00312A2A">
      <w:pPr>
        <w:pStyle w:val="Normlnweb"/>
        <w:rPr>
          <w:rFonts w:asciiTheme="majorHAnsi" w:hAnsiTheme="majorHAnsi"/>
          <w:szCs w:val="20"/>
        </w:rPr>
      </w:pPr>
      <w:r w:rsidRPr="00312A2A">
        <w:rPr>
          <w:rStyle w:val="Siln"/>
          <w:rFonts w:asciiTheme="majorHAnsi" w:hAnsiTheme="majorHAnsi"/>
          <w:szCs w:val="20"/>
        </w:rPr>
        <w:t>OBRANNÉ DÝCHACÍ REFLEXY</w:t>
      </w:r>
    </w:p>
    <w:p w:rsidR="00312A2A" w:rsidRPr="00312A2A" w:rsidRDefault="00312A2A" w:rsidP="00312A2A">
      <w:pPr>
        <w:pStyle w:val="Normlnweb"/>
        <w:ind w:left="360"/>
        <w:rPr>
          <w:rFonts w:asciiTheme="majorHAnsi" w:hAnsiTheme="majorHAnsi"/>
          <w:szCs w:val="20"/>
        </w:rPr>
      </w:pPr>
      <w:r w:rsidRPr="00312A2A">
        <w:rPr>
          <w:rFonts w:asciiTheme="majorHAnsi" w:hAnsiTheme="majorHAnsi"/>
          <w:szCs w:val="20"/>
        </w:rPr>
        <w:t>- ochrana před pevnými částečkami, nadměrným množstvím hlenu, dráždivými a čpavými látkami</w:t>
      </w:r>
    </w:p>
    <w:p w:rsidR="00312A2A" w:rsidRPr="00312A2A" w:rsidRDefault="00312A2A" w:rsidP="00312A2A">
      <w:pPr>
        <w:pStyle w:val="Normlnweb"/>
        <w:ind w:left="360"/>
        <w:rPr>
          <w:rFonts w:asciiTheme="majorHAnsi" w:hAnsiTheme="majorHAnsi"/>
          <w:szCs w:val="20"/>
        </w:rPr>
      </w:pPr>
      <w:r w:rsidRPr="00312A2A">
        <w:rPr>
          <w:rFonts w:asciiTheme="majorHAnsi" w:hAnsiTheme="majorHAnsi"/>
          <w:szCs w:val="20"/>
        </w:rPr>
        <w:t>- kýchnutí - drážděním sliznice nosní</w:t>
      </w:r>
    </w:p>
    <w:p w:rsidR="00312A2A" w:rsidRPr="00312A2A" w:rsidRDefault="00312A2A" w:rsidP="00312A2A">
      <w:pPr>
        <w:pStyle w:val="Normlnweb"/>
        <w:ind w:left="360"/>
        <w:rPr>
          <w:rFonts w:asciiTheme="majorHAnsi" w:hAnsiTheme="majorHAnsi"/>
          <w:szCs w:val="20"/>
        </w:rPr>
      </w:pPr>
      <w:r w:rsidRPr="00312A2A">
        <w:rPr>
          <w:rFonts w:asciiTheme="majorHAnsi" w:hAnsiTheme="majorHAnsi"/>
          <w:szCs w:val="20"/>
        </w:rPr>
        <w:t>- kašel - podráždění sliznice hrtanu, průdušnice, průdušek</w:t>
      </w:r>
    </w:p>
    <w:p w:rsidR="00312A2A" w:rsidRPr="00312A2A" w:rsidRDefault="00312A2A" w:rsidP="00312A2A">
      <w:pPr>
        <w:pStyle w:val="Normlnweb"/>
        <w:rPr>
          <w:rFonts w:asciiTheme="majorHAnsi" w:hAnsiTheme="majorHAnsi"/>
          <w:szCs w:val="20"/>
        </w:rPr>
      </w:pPr>
      <w:r w:rsidRPr="00312A2A">
        <w:rPr>
          <w:rStyle w:val="Siln"/>
          <w:rFonts w:asciiTheme="majorHAnsi" w:hAnsiTheme="majorHAnsi"/>
          <w:szCs w:val="20"/>
        </w:rPr>
        <w:lastRenderedPageBreak/>
        <w:t>PORUCHY OVLIVŇUJÍCÍ PLICNÍ FUNKCE</w:t>
      </w:r>
    </w:p>
    <w:p w:rsidR="00312A2A" w:rsidRPr="00312A2A" w:rsidRDefault="00312A2A" w:rsidP="00312A2A">
      <w:pPr>
        <w:spacing w:before="100" w:beforeAutospacing="1" w:after="100" w:afterAutospacing="1" w:line="240" w:lineRule="auto"/>
        <w:outlineLvl w:val="1"/>
        <w:rPr>
          <w:rFonts w:asciiTheme="majorHAnsi" w:eastAsia="Times New Roman" w:hAnsiTheme="majorHAnsi" w:cs="Times New Roman"/>
          <w:b/>
          <w:bCs/>
          <w:sz w:val="44"/>
          <w:szCs w:val="36"/>
          <w:lang w:eastAsia="cs-CZ"/>
        </w:rPr>
      </w:pPr>
      <w:r w:rsidRPr="00312A2A">
        <w:rPr>
          <w:rFonts w:asciiTheme="majorHAnsi" w:eastAsia="Times New Roman" w:hAnsiTheme="majorHAnsi" w:cs="Times New Roman"/>
          <w:b/>
          <w:bCs/>
          <w:sz w:val="24"/>
          <w:szCs w:val="20"/>
          <w:lang w:eastAsia="cs-CZ"/>
        </w:rPr>
        <w:t>Ucpání dýchacích cest</w:t>
      </w:r>
    </w:p>
    <w:p w:rsidR="00312A2A" w:rsidRPr="00312A2A" w:rsidRDefault="00312A2A" w:rsidP="00312A2A">
      <w:pPr>
        <w:spacing w:before="100" w:beforeAutospacing="1" w:after="100" w:afterAutospacing="1" w:line="240" w:lineRule="auto"/>
        <w:ind w:left="360"/>
        <w:rPr>
          <w:rFonts w:asciiTheme="majorHAnsi" w:eastAsia="Times New Roman" w:hAnsiTheme="majorHAnsi" w:cs="Times New Roman"/>
          <w:sz w:val="24"/>
          <w:szCs w:val="20"/>
          <w:lang w:eastAsia="cs-CZ"/>
        </w:rPr>
      </w:pPr>
      <w:r w:rsidRPr="00312A2A">
        <w:rPr>
          <w:rFonts w:asciiTheme="majorHAnsi" w:eastAsia="Times New Roman" w:hAnsiTheme="majorHAnsi" w:cs="Times New Roman"/>
          <w:sz w:val="24"/>
          <w:szCs w:val="20"/>
          <w:lang w:eastAsia="cs-CZ"/>
        </w:rPr>
        <w:t>- nemocní s chronickou bronchitidou</w:t>
      </w:r>
    </w:p>
    <w:p w:rsidR="00312A2A" w:rsidRPr="00312A2A" w:rsidRDefault="00312A2A" w:rsidP="00312A2A">
      <w:pPr>
        <w:spacing w:before="100" w:beforeAutospacing="1" w:after="100" w:afterAutospacing="1" w:line="240" w:lineRule="auto"/>
        <w:ind w:left="360"/>
        <w:rPr>
          <w:rFonts w:asciiTheme="majorHAnsi" w:eastAsia="Times New Roman" w:hAnsiTheme="majorHAnsi" w:cs="Times New Roman"/>
          <w:sz w:val="24"/>
          <w:szCs w:val="20"/>
          <w:lang w:eastAsia="cs-CZ"/>
        </w:rPr>
      </w:pPr>
      <w:r w:rsidRPr="00312A2A">
        <w:rPr>
          <w:rFonts w:asciiTheme="majorHAnsi" w:eastAsia="Times New Roman" w:hAnsiTheme="majorHAnsi" w:cs="Times New Roman"/>
          <w:sz w:val="24"/>
          <w:szCs w:val="20"/>
          <w:lang w:eastAsia="cs-CZ"/>
        </w:rPr>
        <w:t>- vdechováním prachových částic - ztlušťování stěn dýchacích cest - zmenšení vnitřního průsvitu</w:t>
      </w:r>
    </w:p>
    <w:p w:rsidR="00312A2A" w:rsidRPr="00312A2A" w:rsidRDefault="00312A2A" w:rsidP="00312A2A">
      <w:pPr>
        <w:spacing w:before="100" w:beforeAutospacing="1" w:after="100" w:afterAutospacing="1" w:line="240" w:lineRule="auto"/>
        <w:outlineLvl w:val="1"/>
        <w:rPr>
          <w:rFonts w:asciiTheme="majorHAnsi" w:eastAsia="Times New Roman" w:hAnsiTheme="majorHAnsi" w:cs="Times New Roman"/>
          <w:b/>
          <w:bCs/>
          <w:sz w:val="44"/>
          <w:szCs w:val="36"/>
          <w:lang w:eastAsia="cs-CZ"/>
        </w:rPr>
      </w:pPr>
      <w:r w:rsidRPr="00312A2A">
        <w:rPr>
          <w:rFonts w:asciiTheme="majorHAnsi" w:eastAsia="Times New Roman" w:hAnsiTheme="majorHAnsi" w:cs="Times New Roman"/>
          <w:b/>
          <w:bCs/>
          <w:sz w:val="24"/>
          <w:szCs w:val="20"/>
          <w:lang w:eastAsia="cs-CZ"/>
        </w:rPr>
        <w:t>Astma</w:t>
      </w:r>
    </w:p>
    <w:p w:rsidR="00312A2A" w:rsidRPr="00312A2A" w:rsidRDefault="00312A2A" w:rsidP="00312A2A">
      <w:pPr>
        <w:spacing w:before="100" w:beforeAutospacing="1" w:after="100" w:afterAutospacing="1" w:line="240" w:lineRule="auto"/>
        <w:ind w:left="360"/>
        <w:rPr>
          <w:rFonts w:asciiTheme="majorHAnsi" w:eastAsia="Times New Roman" w:hAnsiTheme="majorHAnsi" w:cs="Times New Roman"/>
          <w:sz w:val="24"/>
          <w:szCs w:val="20"/>
          <w:lang w:eastAsia="cs-CZ"/>
        </w:rPr>
      </w:pPr>
      <w:r w:rsidRPr="00312A2A">
        <w:rPr>
          <w:rFonts w:asciiTheme="majorHAnsi" w:eastAsia="Times New Roman" w:hAnsiTheme="majorHAnsi" w:cs="Times New Roman"/>
          <w:sz w:val="24"/>
          <w:szCs w:val="20"/>
          <w:lang w:eastAsia="cs-CZ"/>
        </w:rPr>
        <w:t>- stěny průdušek se stahují - zužují se</w:t>
      </w:r>
    </w:p>
    <w:p w:rsidR="00312A2A" w:rsidRPr="00312A2A" w:rsidRDefault="00312A2A" w:rsidP="00312A2A">
      <w:pPr>
        <w:spacing w:before="100" w:beforeAutospacing="1" w:after="100" w:afterAutospacing="1" w:line="240" w:lineRule="auto"/>
        <w:ind w:left="360"/>
        <w:rPr>
          <w:rFonts w:asciiTheme="majorHAnsi" w:eastAsia="Times New Roman" w:hAnsiTheme="majorHAnsi" w:cs="Times New Roman"/>
          <w:szCs w:val="20"/>
          <w:lang w:eastAsia="cs-CZ"/>
        </w:rPr>
      </w:pPr>
      <w:r w:rsidRPr="00312A2A">
        <w:rPr>
          <w:rFonts w:asciiTheme="majorHAnsi" w:eastAsia="Times New Roman" w:hAnsiTheme="majorHAnsi" w:cs="Times New Roman"/>
          <w:sz w:val="24"/>
          <w:szCs w:val="20"/>
          <w:lang w:eastAsia="cs-CZ"/>
        </w:rPr>
        <w:t xml:space="preserve">- onemocnění doprovázeno otoky, ztlušťování stěn dýchacích cest a zvýšenou produkcí hlenu - </w:t>
      </w:r>
      <w:r w:rsidRPr="00312A2A">
        <w:rPr>
          <w:rFonts w:asciiTheme="majorHAnsi" w:hAnsiTheme="majorHAnsi"/>
          <w:sz w:val="28"/>
        </w:rPr>
        <w:t xml:space="preserve"> </w:t>
      </w:r>
      <w:r w:rsidRPr="00312A2A">
        <w:rPr>
          <w:rFonts w:asciiTheme="majorHAnsi" w:hAnsiTheme="majorHAnsi"/>
          <w:sz w:val="24"/>
        </w:rPr>
        <w:t>dušnost, sípot, chrčení, kašel, svírání a svědění hrudníku nebo neschopnost fyzické aktivity, svírání a svědění hrudníku nebo neschopnost fyzické aktivity</w:t>
      </w:r>
    </w:p>
    <w:p w:rsidR="00312A2A" w:rsidRPr="00312A2A" w:rsidRDefault="00312A2A" w:rsidP="00312A2A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sz w:val="24"/>
          <w:szCs w:val="20"/>
          <w:lang w:eastAsia="cs-CZ"/>
        </w:rPr>
      </w:pPr>
      <w:r w:rsidRPr="00312A2A">
        <w:rPr>
          <w:rFonts w:asciiTheme="majorHAnsi" w:eastAsia="Times New Roman" w:hAnsiTheme="majorHAnsi" w:cs="Times New Roman"/>
          <w:sz w:val="24"/>
          <w:szCs w:val="20"/>
          <w:lang w:eastAsia="cs-CZ"/>
        </w:rPr>
        <w:t>= záchvatovitá choroba většinou spojená s alergiemi</w:t>
      </w:r>
    </w:p>
    <w:p w:rsidR="00312A2A" w:rsidRPr="00312A2A" w:rsidRDefault="00312A2A" w:rsidP="00312A2A">
      <w:pPr>
        <w:spacing w:before="100" w:beforeAutospacing="1" w:after="100" w:afterAutospacing="1" w:line="240" w:lineRule="auto"/>
        <w:ind w:left="360"/>
        <w:rPr>
          <w:rFonts w:asciiTheme="majorHAnsi" w:eastAsia="Times New Roman" w:hAnsiTheme="majorHAnsi" w:cs="Times New Roman"/>
          <w:sz w:val="24"/>
          <w:szCs w:val="20"/>
          <w:lang w:eastAsia="cs-CZ"/>
        </w:rPr>
      </w:pPr>
      <w:r w:rsidRPr="00312A2A">
        <w:rPr>
          <w:rFonts w:asciiTheme="majorHAnsi" w:eastAsia="Times New Roman" w:hAnsiTheme="majorHAnsi" w:cs="Times New Roman"/>
          <w:sz w:val="24"/>
          <w:szCs w:val="20"/>
          <w:lang w:eastAsia="cs-CZ"/>
        </w:rPr>
        <w:t>- léky - roztahují bronchioly, čistí dýchací cesty</w:t>
      </w:r>
    </w:p>
    <w:p w:rsidR="00312A2A" w:rsidRPr="00312A2A" w:rsidRDefault="00312A2A" w:rsidP="00312A2A">
      <w:pPr>
        <w:spacing w:before="100" w:beforeAutospacing="1" w:after="100" w:afterAutospacing="1" w:line="240" w:lineRule="auto"/>
        <w:outlineLvl w:val="1"/>
        <w:rPr>
          <w:rFonts w:asciiTheme="majorHAnsi" w:eastAsia="Times New Roman" w:hAnsiTheme="majorHAnsi" w:cs="Times New Roman"/>
          <w:b/>
          <w:bCs/>
          <w:sz w:val="44"/>
          <w:szCs w:val="36"/>
          <w:lang w:eastAsia="cs-CZ"/>
        </w:rPr>
      </w:pPr>
      <w:r w:rsidRPr="00312A2A">
        <w:rPr>
          <w:rFonts w:asciiTheme="majorHAnsi" w:eastAsia="Times New Roman" w:hAnsiTheme="majorHAnsi" w:cs="Times New Roman"/>
          <w:b/>
          <w:bCs/>
          <w:sz w:val="24"/>
          <w:szCs w:val="20"/>
          <w:lang w:eastAsia="cs-CZ"/>
        </w:rPr>
        <w:t>Kouření</w:t>
      </w:r>
    </w:p>
    <w:p w:rsidR="00312A2A" w:rsidRPr="00312A2A" w:rsidRDefault="00312A2A" w:rsidP="00312A2A">
      <w:pPr>
        <w:spacing w:before="100" w:beforeAutospacing="1" w:after="100" w:afterAutospacing="1" w:line="240" w:lineRule="auto"/>
        <w:ind w:left="360"/>
        <w:rPr>
          <w:rFonts w:asciiTheme="majorHAnsi" w:eastAsia="Times New Roman" w:hAnsiTheme="majorHAnsi" w:cs="Times New Roman"/>
          <w:sz w:val="24"/>
          <w:szCs w:val="20"/>
          <w:lang w:eastAsia="cs-CZ"/>
        </w:rPr>
      </w:pPr>
      <w:r w:rsidRPr="00312A2A">
        <w:rPr>
          <w:rFonts w:asciiTheme="majorHAnsi" w:eastAsia="Times New Roman" w:hAnsiTheme="majorHAnsi" w:cs="Times New Roman"/>
          <w:sz w:val="24"/>
          <w:szCs w:val="20"/>
          <w:lang w:eastAsia="cs-CZ"/>
        </w:rPr>
        <w:t>- škodí dýchací soustavě, žaludku, srdci a močovému měchýři</w:t>
      </w:r>
    </w:p>
    <w:p w:rsidR="00312A2A" w:rsidRPr="00312A2A" w:rsidRDefault="00312A2A" w:rsidP="00312A2A">
      <w:pPr>
        <w:spacing w:before="100" w:beforeAutospacing="1" w:after="100" w:afterAutospacing="1" w:line="240" w:lineRule="auto"/>
        <w:ind w:left="357"/>
        <w:rPr>
          <w:rFonts w:asciiTheme="majorHAnsi" w:eastAsia="Times New Roman" w:hAnsiTheme="majorHAnsi" w:cs="Times New Roman"/>
          <w:sz w:val="24"/>
          <w:szCs w:val="20"/>
          <w:lang w:eastAsia="cs-CZ"/>
        </w:rPr>
      </w:pPr>
      <w:r w:rsidRPr="00312A2A">
        <w:rPr>
          <w:rFonts w:asciiTheme="majorHAnsi" w:eastAsia="Times New Roman" w:hAnsiTheme="majorHAnsi" w:cs="Times New Roman"/>
          <w:sz w:val="24"/>
          <w:szCs w:val="20"/>
          <w:lang w:eastAsia="cs-CZ"/>
        </w:rPr>
        <w:t>- příčina zánětu průdušek, plicní rakoviny a kardiovaskulárních chorob</w:t>
      </w:r>
    </w:p>
    <w:p w:rsidR="001F4775" w:rsidRDefault="001F4775"/>
    <w:sectPr w:rsidR="001F4775" w:rsidSect="003150EF">
      <w:pgSz w:w="16838" w:h="11906" w:orient="landscape"/>
      <w:pgMar w:top="851" w:right="1417" w:bottom="993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DFD"/>
    <w:rsid w:val="001C44AB"/>
    <w:rsid w:val="001F4775"/>
    <w:rsid w:val="00222F23"/>
    <w:rsid w:val="0031010C"/>
    <w:rsid w:val="00312A2A"/>
    <w:rsid w:val="003150EF"/>
    <w:rsid w:val="004E541B"/>
    <w:rsid w:val="005567D9"/>
    <w:rsid w:val="00680DFD"/>
    <w:rsid w:val="007A4A45"/>
    <w:rsid w:val="00984151"/>
    <w:rsid w:val="00C17077"/>
    <w:rsid w:val="00E763B2"/>
    <w:rsid w:val="00EE5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12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12A2A"/>
    <w:rPr>
      <w:b/>
      <w:bCs/>
    </w:rPr>
  </w:style>
  <w:style w:type="character" w:styleId="Zvraznn">
    <w:name w:val="Emphasis"/>
    <w:basedOn w:val="Standardnpsmoodstavce"/>
    <w:uiPriority w:val="20"/>
    <w:qFormat/>
    <w:rsid w:val="00312A2A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312A2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5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50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12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12A2A"/>
    <w:rPr>
      <w:b/>
      <w:bCs/>
    </w:rPr>
  </w:style>
  <w:style w:type="character" w:styleId="Zvraznn">
    <w:name w:val="Emphasis"/>
    <w:basedOn w:val="Standardnpsmoodstavce"/>
    <w:uiPriority w:val="20"/>
    <w:qFormat/>
    <w:rsid w:val="00312A2A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312A2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5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50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0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Ka%C5%A1e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ymptomy.cz/nemoc/zapal-plic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ymptomy.cz/priznaky/chripka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symptomy.cz/nemoc/astm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ymptomy.cz/nemoc/ryma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578</Words>
  <Characters>3412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pcbazar</cp:lastModifiedBy>
  <cp:revision>13</cp:revision>
  <cp:lastPrinted>2013-05-18T07:32:00Z</cp:lastPrinted>
  <dcterms:created xsi:type="dcterms:W3CDTF">2013-02-25T17:31:00Z</dcterms:created>
  <dcterms:modified xsi:type="dcterms:W3CDTF">2013-05-18T07:32:00Z</dcterms:modified>
</cp:coreProperties>
</file>