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E5" w:rsidRDefault="004403E5" w:rsidP="004403E5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9920" cy="1233170"/>
            <wp:effectExtent l="1905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3E5" w:rsidRDefault="004403E5" w:rsidP="004403E5">
      <w:pPr>
        <w:rPr>
          <w:b/>
          <w:u w:val="single"/>
        </w:rPr>
      </w:pPr>
    </w:p>
    <w:p w:rsidR="004403E5" w:rsidRPr="004403E5" w:rsidRDefault="004403E5" w:rsidP="004403E5">
      <w:pPr>
        <w:rPr>
          <w:b/>
          <w:sz w:val="28"/>
          <w:szCs w:val="28"/>
          <w:u w:val="single"/>
        </w:rPr>
      </w:pPr>
    </w:p>
    <w:p w:rsidR="004403E5" w:rsidRPr="004403E5" w:rsidRDefault="004403E5" w:rsidP="004403E5">
      <w:pPr>
        <w:tabs>
          <w:tab w:val="left" w:pos="2340"/>
        </w:tabs>
        <w:ind w:left="2410" w:hanging="2410"/>
        <w:rPr>
          <w:sz w:val="28"/>
          <w:szCs w:val="28"/>
        </w:rPr>
      </w:pPr>
      <w:r w:rsidRPr="004403E5">
        <w:rPr>
          <w:b/>
          <w:sz w:val="28"/>
          <w:szCs w:val="28"/>
        </w:rPr>
        <w:t>Název školy: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>Základní škola Městec Králové</w:t>
      </w: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  <w:r w:rsidRPr="004403E5">
        <w:rPr>
          <w:b/>
          <w:sz w:val="28"/>
          <w:szCs w:val="28"/>
        </w:rPr>
        <w:t>Autor: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>Mgr. Hana Míčová</w:t>
      </w: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  <w:r w:rsidRPr="004403E5">
        <w:rPr>
          <w:b/>
          <w:sz w:val="28"/>
          <w:szCs w:val="28"/>
        </w:rPr>
        <w:t>Název: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>VY_32_INOVACE_</w:t>
      </w:r>
      <w:r>
        <w:rPr>
          <w:sz w:val="28"/>
          <w:szCs w:val="28"/>
        </w:rPr>
        <w:t>40</w:t>
      </w:r>
      <w:r w:rsidRPr="004403E5">
        <w:rPr>
          <w:sz w:val="28"/>
          <w:szCs w:val="28"/>
        </w:rPr>
        <w:t>_D7</w:t>
      </w: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  <w:r w:rsidRPr="004403E5">
        <w:rPr>
          <w:b/>
          <w:sz w:val="28"/>
          <w:szCs w:val="28"/>
        </w:rPr>
        <w:t>Téma: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 xml:space="preserve">Reformace </w:t>
      </w:r>
      <w:r w:rsidR="00DE4189">
        <w:rPr>
          <w:sz w:val="28"/>
          <w:szCs w:val="28"/>
        </w:rPr>
        <w:t xml:space="preserve">v Německu </w:t>
      </w:r>
      <w:r w:rsidRPr="004403E5">
        <w:rPr>
          <w:sz w:val="28"/>
          <w:szCs w:val="28"/>
        </w:rPr>
        <w:t>– pracovní list</w:t>
      </w: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  <w:r w:rsidRPr="004403E5">
        <w:rPr>
          <w:b/>
          <w:sz w:val="28"/>
          <w:szCs w:val="28"/>
        </w:rPr>
        <w:t>Číslo projektu: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>CZ.1.07/1.4.00/21.2313</w:t>
      </w: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b/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  <w:r w:rsidRPr="004403E5">
        <w:rPr>
          <w:b/>
          <w:sz w:val="28"/>
          <w:szCs w:val="28"/>
        </w:rPr>
        <w:t>Anotace:</w:t>
      </w:r>
      <w:r w:rsidRPr="004403E5">
        <w:rPr>
          <w:b/>
          <w:sz w:val="28"/>
          <w:szCs w:val="28"/>
        </w:rPr>
        <w:tab/>
      </w:r>
      <w:r w:rsidRPr="004403E5">
        <w:rPr>
          <w:sz w:val="28"/>
          <w:szCs w:val="28"/>
        </w:rPr>
        <w:t xml:space="preserve">Pracovní list k zopakování učiva o </w:t>
      </w:r>
      <w:r>
        <w:rPr>
          <w:sz w:val="28"/>
          <w:szCs w:val="28"/>
        </w:rPr>
        <w:t xml:space="preserve">reformaci </w:t>
      </w:r>
      <w:r w:rsidR="00DE4189">
        <w:rPr>
          <w:sz w:val="28"/>
          <w:szCs w:val="28"/>
        </w:rPr>
        <w:t xml:space="preserve">v Německu </w:t>
      </w: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  <w:r w:rsidRPr="004403E5">
        <w:rPr>
          <w:b/>
          <w:sz w:val="28"/>
          <w:szCs w:val="28"/>
        </w:rPr>
        <w:t>Datum:</w:t>
      </w:r>
      <w:r w:rsidRPr="004403E5">
        <w:rPr>
          <w:b/>
          <w:sz w:val="28"/>
          <w:szCs w:val="28"/>
        </w:rPr>
        <w:tab/>
      </w:r>
      <w:r>
        <w:rPr>
          <w:sz w:val="28"/>
          <w:szCs w:val="28"/>
        </w:rPr>
        <w:t>24. 5. 2013</w:t>
      </w: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Pr="004403E5" w:rsidRDefault="004403E5" w:rsidP="004403E5">
      <w:pPr>
        <w:tabs>
          <w:tab w:val="left" w:pos="2340"/>
        </w:tabs>
        <w:rPr>
          <w:sz w:val="28"/>
          <w:szCs w:val="28"/>
        </w:rPr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4403E5" w:rsidRDefault="004403E5" w:rsidP="004403E5">
      <w:pPr>
        <w:tabs>
          <w:tab w:val="left" w:pos="2340"/>
        </w:tabs>
      </w:pPr>
    </w:p>
    <w:p w:rsidR="00DE4189" w:rsidRPr="00CB41B2" w:rsidRDefault="00DE4189" w:rsidP="00DE4189">
      <w:pPr>
        <w:tabs>
          <w:tab w:val="left" w:pos="2340"/>
        </w:tabs>
        <w:jc w:val="center"/>
        <w:rPr>
          <w:b/>
          <w:color w:val="984806" w:themeColor="accent6" w:themeShade="80"/>
          <w:sz w:val="44"/>
          <w:szCs w:val="44"/>
          <w:u w:val="single"/>
        </w:rPr>
      </w:pPr>
      <w:r w:rsidRPr="00CB41B2">
        <w:rPr>
          <w:b/>
          <w:color w:val="984806" w:themeColor="accent6" w:themeShade="80"/>
          <w:sz w:val="44"/>
          <w:szCs w:val="44"/>
          <w:u w:val="single"/>
        </w:rPr>
        <w:lastRenderedPageBreak/>
        <w:t>Reformace</w:t>
      </w:r>
      <w:r>
        <w:rPr>
          <w:b/>
          <w:color w:val="984806" w:themeColor="accent6" w:themeShade="80"/>
          <w:sz w:val="44"/>
          <w:szCs w:val="44"/>
          <w:u w:val="single"/>
        </w:rPr>
        <w:t xml:space="preserve"> v Německu</w:t>
      </w:r>
      <w:r w:rsidRPr="00CB41B2">
        <w:rPr>
          <w:b/>
          <w:color w:val="984806" w:themeColor="accent6" w:themeShade="80"/>
          <w:sz w:val="44"/>
          <w:szCs w:val="44"/>
          <w:u w:val="single"/>
        </w:rPr>
        <w:t xml:space="preserve"> – pracovní list</w:t>
      </w:r>
    </w:p>
    <w:p w:rsidR="00DE4189" w:rsidRDefault="00DE4189" w:rsidP="00DE4189">
      <w:pPr>
        <w:tabs>
          <w:tab w:val="left" w:pos="2340"/>
        </w:tabs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 xml:space="preserve">1. </w:t>
      </w:r>
      <w:r w:rsidRPr="004403E5">
        <w:rPr>
          <w:b/>
          <w:color w:val="4F6228" w:themeColor="accent3" w:themeShade="80"/>
          <w:sz w:val="28"/>
          <w:szCs w:val="28"/>
        </w:rPr>
        <w:t>Vy</w:t>
      </w:r>
      <w:r>
        <w:rPr>
          <w:b/>
          <w:color w:val="4F6228" w:themeColor="accent3" w:themeShade="80"/>
          <w:sz w:val="28"/>
          <w:szCs w:val="28"/>
        </w:rPr>
        <w:t>berte nejsprávnější odpověď: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  <w:lang w:eastAsia="en-U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1" type="#_x0000_t176" style="position:absolute;margin-left:1.65pt;margin-top:13.75pt;width:20.25pt;height:21.75pt;z-index:251684864;mso-height-percent:200;mso-height-percent:200;mso-width-relative:margin;mso-height-relative:margin" fillcolor="#ffffd1" strokecolor="#76923c [2406]">
            <v:textbox style="mso-fit-shape-to-text:t">
              <w:txbxContent>
                <w:p w:rsidR="00DE4189" w:rsidRDefault="00DE4189" w:rsidP="00DE4189"/>
              </w:txbxContent>
            </v:textbox>
          </v:shape>
        </w:pict>
      </w:r>
      <w:r w:rsidR="00DE4189">
        <w:rPr>
          <w:b/>
          <w:color w:val="4F6228" w:themeColor="accent3" w:themeShade="80"/>
          <w:sz w:val="28"/>
          <w:szCs w:val="28"/>
        </w:rPr>
        <w:tab/>
      </w:r>
    </w:p>
    <w:p w:rsidR="00DE4189" w:rsidRPr="002A41FF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 w:rsidRPr="002A41FF">
        <w:rPr>
          <w:color w:val="4F6228" w:themeColor="accent3" w:themeShade="80"/>
          <w:sz w:val="28"/>
          <w:szCs w:val="28"/>
        </w:rPr>
        <w:t>Reformace je úsilí zbavit církev pozemkového majetku</w:t>
      </w:r>
      <w:r>
        <w:rPr>
          <w:color w:val="4F6228" w:themeColor="accent3" w:themeShade="80"/>
          <w:sz w:val="28"/>
          <w:szCs w:val="28"/>
        </w:rPr>
        <w:t xml:space="preserve">.  </w:t>
      </w:r>
    </w:p>
    <w:p w:rsidR="00DE4189" w:rsidRDefault="00DE4189" w:rsidP="00DE4189">
      <w:pPr>
        <w:tabs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Pr="002A41FF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 w:rsidRPr="00C121C7">
        <w:rPr>
          <w:noProof/>
          <w:color w:val="4A442A" w:themeColor="background2" w:themeShade="40"/>
          <w:sz w:val="32"/>
          <w:szCs w:val="32"/>
        </w:rPr>
        <w:pict>
          <v:shape id="_x0000_s1052" type="#_x0000_t176" style="position:absolute;margin-left:2.15pt;margin-top:6.5pt;width:20.25pt;height:21.75pt;z-index:251685888;mso-height-percent:200;mso-height-percent:200;mso-width-relative:margin;mso-height-relative:margin" fillcolor="#ffffd1" strokecolor="#76923c [2406]">
            <v:textbox style="mso-next-textbox:#_x0000_s1052;mso-fit-shape-to-text:t">
              <w:txbxContent>
                <w:p w:rsidR="00DE4189" w:rsidRDefault="00DE4189" w:rsidP="00DE4189"/>
              </w:txbxContent>
            </v:textbox>
          </v:shape>
        </w:pict>
      </w:r>
      <w:r w:rsidR="00DE4189">
        <w:rPr>
          <w:color w:val="4A442A" w:themeColor="background2" w:themeShade="40"/>
          <w:sz w:val="32"/>
          <w:szCs w:val="32"/>
        </w:rPr>
        <w:tab/>
      </w:r>
      <w:r w:rsidR="00DE4189" w:rsidRPr="002A41FF">
        <w:rPr>
          <w:color w:val="4F6228" w:themeColor="accent3" w:themeShade="80"/>
          <w:sz w:val="28"/>
          <w:szCs w:val="28"/>
        </w:rPr>
        <w:t>Reformace měla zbavit katolickou církev světské moci</w:t>
      </w:r>
      <w:r w:rsidR="00DE4189">
        <w:rPr>
          <w:color w:val="4F6228" w:themeColor="accent3" w:themeShade="80"/>
          <w:sz w:val="28"/>
          <w:szCs w:val="28"/>
        </w:rPr>
        <w:t xml:space="preserve">, aby nemohla </w:t>
      </w:r>
      <w:r w:rsidR="00DE4189">
        <w:rPr>
          <w:color w:val="4F6228" w:themeColor="accent3" w:themeShade="80"/>
          <w:sz w:val="28"/>
          <w:szCs w:val="28"/>
        </w:rPr>
        <w:tab/>
        <w:t>zasahovat do státních záležitostí</w:t>
      </w:r>
      <w:r w:rsidR="00DE4189" w:rsidRPr="002A41FF">
        <w:rPr>
          <w:color w:val="4F6228" w:themeColor="accent3" w:themeShade="80"/>
          <w:sz w:val="28"/>
          <w:szCs w:val="28"/>
        </w:rPr>
        <w:t>.</w: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32"/>
          <w:szCs w:val="32"/>
        </w:rPr>
      </w:pPr>
      <w:r w:rsidRPr="002A41FF">
        <w:rPr>
          <w:color w:val="4F6228" w:themeColor="accent3" w:themeShade="80"/>
          <w:sz w:val="32"/>
          <w:szCs w:val="32"/>
        </w:rPr>
        <w:tab/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32"/>
          <w:szCs w:val="32"/>
        </w:rPr>
        <w:pict>
          <v:shape id="_x0000_s1053" type="#_x0000_t176" style="position:absolute;margin-left:3.15pt;margin-top:1.1pt;width:20.25pt;height:22.15pt;z-index:251686912;mso-width-relative:margin;mso-height-relative:margin" fillcolor="#ffffd1" strokecolor="#76923c [2406]">
            <v:textbox style="mso-next-textbox:#_x0000_s1053">
              <w:txbxContent>
                <w:p w:rsidR="00DE4189" w:rsidRPr="00A25F7F" w:rsidRDefault="00DE4189" w:rsidP="00DE4189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 w:rsidR="00DE4189">
        <w:rPr>
          <w:color w:val="4F6228" w:themeColor="accent3" w:themeShade="80"/>
          <w:sz w:val="32"/>
          <w:szCs w:val="32"/>
        </w:rPr>
        <w:tab/>
      </w:r>
      <w:r w:rsidR="00DE4189">
        <w:rPr>
          <w:color w:val="4F6228" w:themeColor="accent3" w:themeShade="80"/>
          <w:sz w:val="28"/>
          <w:szCs w:val="28"/>
        </w:rPr>
        <w:t xml:space="preserve">Reformace je snaha o nápravu katolické církve, která vyšla z potřeb lidí </w:t>
      </w:r>
      <w:r w:rsidR="00DE4189">
        <w:rPr>
          <w:color w:val="4F6228" w:themeColor="accent3" w:themeShade="80"/>
          <w:sz w:val="28"/>
          <w:szCs w:val="28"/>
        </w:rPr>
        <w:tab/>
        <w:t xml:space="preserve">na počátku novověku a řídila se biblí.   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54" type="#_x0000_t176" style="position:absolute;margin-left:3.15pt;margin-top:10.75pt;width:20.25pt;height:21.75pt;z-index:251687936;mso-width-relative:margin;mso-height-relative:margin" fillcolor="#ffffd1" strokecolor="#76923c [2406]">
            <v:textbox>
              <w:txbxContent>
                <w:p w:rsidR="00DE4189" w:rsidRDefault="00DE4189" w:rsidP="00DE4189"/>
              </w:txbxContent>
            </v:textbox>
          </v:shape>
        </w:pict>
      </w:r>
      <w:r w:rsidR="00DE4189">
        <w:rPr>
          <w:color w:val="4F6228" w:themeColor="accent3" w:themeShade="80"/>
          <w:sz w:val="28"/>
          <w:szCs w:val="28"/>
        </w:rPr>
        <w:t xml:space="preserve">            </w:t>
      </w:r>
    </w:p>
    <w:p w:rsidR="00DE4189" w:rsidRPr="002A41FF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 w:rsidRPr="002A41FF">
        <w:rPr>
          <w:color w:val="4F6228" w:themeColor="accent3" w:themeShade="80"/>
          <w:sz w:val="28"/>
          <w:szCs w:val="28"/>
        </w:rPr>
        <w:t xml:space="preserve">Reformace </w:t>
      </w:r>
      <w:r>
        <w:rPr>
          <w:color w:val="4F6228" w:themeColor="accent3" w:themeShade="80"/>
          <w:sz w:val="28"/>
          <w:szCs w:val="28"/>
        </w:rPr>
        <w:t xml:space="preserve">měla umožnit vznik nových církví.  </w: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Pr="00EA2FDE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EA2FDE">
        <w:rPr>
          <w:b/>
          <w:color w:val="4F6228" w:themeColor="accent3" w:themeShade="80"/>
          <w:sz w:val="28"/>
          <w:szCs w:val="28"/>
        </w:rPr>
        <w:t>2. Pokud zhodnotíte to, co už o reformaci víte, odpovězte na otázku, zda je</w:t>
      </w:r>
      <w:r w:rsidRPr="00EA2FDE">
        <w:rPr>
          <w:b/>
          <w:color w:val="4F6228" w:themeColor="accent3" w:themeShade="80"/>
          <w:sz w:val="28"/>
          <w:szCs w:val="28"/>
        </w:rPr>
        <w:tab/>
        <w:t xml:space="preserve">některá z odpovědí vysloveně špatná a svůj názor zdůvodněte. </w:t>
      </w:r>
    </w:p>
    <w:p w:rsidR="00DE4189" w:rsidRPr="00951CB4" w:rsidRDefault="00C121C7" w:rsidP="00DE4189">
      <w:pPr>
        <w:tabs>
          <w:tab w:val="left" w:pos="851"/>
          <w:tab w:val="left" w:pos="2340"/>
        </w:tabs>
        <w:ind w:firstLine="708"/>
        <w:contextualSpacing/>
        <w:rPr>
          <w:b/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28"/>
          <w:szCs w:val="28"/>
        </w:rPr>
        <w:pict>
          <v:shape id="_x0000_s1055" type="#_x0000_t176" style="position:absolute;left:0;text-align:left;margin-left:3.65pt;margin-top:6.45pt;width:455.6pt;height:65.3pt;z-index:251688960;mso-width-relative:margin;mso-height-relative:margin" fillcolor="#ffffd1" strokecolor="#76923c [2406]">
            <v:textbox style="mso-next-textbox:#_x0000_s1055">
              <w:txbxContent>
                <w:p w:rsidR="00DE4189" w:rsidRPr="00A25F7F" w:rsidRDefault="00DE4189" w:rsidP="00DE4189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  <w:t xml:space="preserve"> </w:t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  <w:t xml:space="preserve">       </w:t>
      </w:r>
      <w:r w:rsidR="00DE4189" w:rsidRPr="00951CB4">
        <w:rPr>
          <w:b/>
          <w:color w:val="4F6228" w:themeColor="accent3" w:themeShade="80"/>
          <w:sz w:val="28"/>
          <w:szCs w:val="28"/>
        </w:rPr>
        <w:t>3. Doplňte správně následující text:</w:t>
      </w:r>
    </w:p>
    <w:p w:rsidR="00DE4189" w:rsidRDefault="00C121C7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56" type="#_x0000_t176" style="position:absolute;left:0;text-align:left;margin-left:247.1pt;margin-top:7.85pt;width:66.3pt;height:26.75pt;z-index:251689984;mso-width-relative:margin;mso-height-relative:margin" fillcolor="#ffffd1" strokecolor="#76923c [2406]">
            <v:textbox style="mso-next-textbox:#_x0000_s1056">
              <w:txbxContent>
                <w:p w:rsidR="00DE4189" w:rsidRPr="00EA2FDE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>Reformace v Německu začala roku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vystoupením doktora </w:t>
      </w:r>
    </w:p>
    <w:p w:rsidR="00DE4189" w:rsidRDefault="00C121C7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57" type="#_x0000_t176" style="position:absolute;left:0;text-align:left;margin-left:40.6pt;margin-top:9.65pt;width:135.55pt;height:26.25pt;z-index:251691008;mso-width-relative:margin;mso-height-relative:margin" fillcolor="#ffffd1" strokecolor="#76923c [2406]">
            <v:textbox style="mso-next-textbox:#_x0000_s1057">
              <w:txbxContent>
                <w:p w:rsidR="00DE4189" w:rsidRPr="00EA2FDE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        , který údajně na dveře kostela ve městě </w:t>
      </w:r>
    </w:p>
    <w:p w:rsidR="00DE4189" w:rsidRDefault="00C121C7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58" type="#_x0000_t176" style="position:absolute;left:0;text-align:left;margin-left:40.6pt;margin-top:10.4pt;width:140.55pt;height:25.1pt;z-index:251692032;mso-width-relative:margin;mso-height-relative:margin" fillcolor="#ffffd1" strokecolor="#76923c [2406]">
            <v:textbox style="mso-next-textbox:#_x0000_s1058">
              <w:txbxContent>
                <w:p w:rsidR="00DE4189" w:rsidRPr="004D216C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color w:val="4F6228" w:themeColor="accent3" w:themeShade="80"/>
          <w:sz w:val="28"/>
          <w:szCs w:val="28"/>
        </w:rPr>
        <w:pict>
          <v:shape id="_x0000_s1059" type="#_x0000_t176" style="position:absolute;left:0;text-align:left;margin-left:262.4pt;margin-top:10.4pt;width:97.1pt;height:29.3pt;z-index:251693056;mso-width-relative:margin;mso-height-relative:margin" fillcolor="#ffffd1" strokecolor="#76923c [2406]">
            <v:textbox style="mso-next-textbox:#_x0000_s1059">
              <w:txbxContent>
                <w:p w:rsidR="00DE4189" w:rsidRPr="004D216C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, kde učil  na                              , vyvěsil soupis</w:t>
      </w:r>
    </w:p>
    <w:p w:rsidR="00DE4189" w:rsidRDefault="00C121C7" w:rsidP="00DE4189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2" type="#_x0000_t176" style="position:absolute;left:0;text-align:left;margin-left:83.2pt;margin-top:7.5pt;width:45.1pt;height:25.95pt;z-index:251696128;mso-width-relative:margin;mso-height-relative:margin" fillcolor="#ffffd1" strokecolor="#76923c [2406]">
            <v:textbox style="mso-next-textbox:#_x0000_s1062">
              <w:txbxContent>
                <w:p w:rsidR="00DE4189" w:rsidRPr="00EA2FDE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svých   </w:t>
      </w:r>
      <w:r>
        <w:rPr>
          <w:color w:val="4F6228" w:themeColor="accent3" w:themeShade="80"/>
          <w:sz w:val="28"/>
          <w:szCs w:val="28"/>
        </w:rPr>
        <w:tab/>
        <w:t xml:space="preserve">      požadavků na nápravu církve. Vystoupil proti prodeji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1" type="#_x0000_t176" style="position:absolute;margin-left:40.6pt;margin-top:6.15pt;width:91.95pt;height:26.1pt;z-index:251695104;mso-width-relative:margin;mso-height-relative:margin" fillcolor="#ffffd1" strokecolor="#76923c [2406]">
            <v:textbox>
              <w:txbxContent>
                <w:p w:rsidR="00DE4189" w:rsidRPr="000F0E39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 xml:space="preserve">                                       , žádal, aby církev žila a vystupovala v souladu 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3" type="#_x0000_t176" style="position:absolute;margin-left:270pt;margin-top:8.45pt;width:183.25pt;height:26.75pt;z-index:251697152;mso-width-relative:margin;mso-height-relative:margin" fillcolor="#ffffd1" strokecolor="#76923c [2406]">
            <v:textbox style="mso-next-textbox:#_x0000_s1063">
              <w:txbxContent>
                <w:p w:rsidR="00DE4189" w:rsidRPr="00EA2FDE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color w:val="4F6228" w:themeColor="accent3" w:themeShade="80"/>
          <w:sz w:val="28"/>
          <w:szCs w:val="28"/>
        </w:rPr>
        <w:pict>
          <v:shape id="_x0000_s1060" type="#_x0000_t176" style="position:absolute;margin-left:104.2pt;margin-top:8.45pt;width:66.3pt;height:26.75pt;z-index:251694080;mso-width-relative:margin;mso-height-relative:margin" fillcolor="#ffffd1" strokecolor="#76923c [2406]">
            <v:textbox style="mso-next-textbox:#_x0000_s1060">
              <w:txbxContent>
                <w:p w:rsidR="00DE4189" w:rsidRPr="000F0E39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s učením                       , vytýkal církvi 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4" type="#_x0000_t176" style="position:absolute;margin-left:120.85pt;margin-top:11.4pt;width:99.65pt;height:26.75pt;z-index:251698176;mso-width-relative:margin;mso-height-relative:margin" fillcolor="#ffffd1" strokecolor="#76923c [2406]">
            <v:textbox style="mso-next-textbox:#_x0000_s1064">
              <w:txbxContent>
                <w:p w:rsidR="00DE4189" w:rsidRPr="009E5C7E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a kritizoval i 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. Svým reformačním úsilím navázal na 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5" type="#_x0000_t176" style="position:absolute;margin-left:235.55pt;margin-top:7.65pt;width:217.7pt;height:29.3pt;z-index:251699200;mso-width-relative:margin;mso-height-relative:margin" fillcolor="#ffffd1" strokecolor="#76923c [2406]">
            <v:textbox style="mso-next-textbox:#_x0000_s1065">
              <w:txbxContent>
                <w:p w:rsidR="00DE4189" w:rsidRPr="004D216C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učení dvou starších reformátorů, </w: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6" type="#_x0000_t176" style="position:absolute;margin-left:40.6pt;margin-top:21.3pt;width:286.2pt;height:29.3pt;z-index:251700224;mso-width-relative:margin;mso-height-relative:margin" fillcolor="#ffffd1" strokecolor="#76923c [2406]">
            <v:textbox style="mso-next-textbox:#_x0000_s1066">
              <w:txbxContent>
                <w:p w:rsidR="00DE4189" w:rsidRPr="004D216C" w:rsidRDefault="00DE4189" w:rsidP="00DE418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DE4189">
        <w:rPr>
          <w:color w:val="4F6228" w:themeColor="accent3" w:themeShade="80"/>
          <w:sz w:val="28"/>
          <w:szCs w:val="28"/>
        </w:rPr>
        <w:tab/>
        <w:t xml:space="preserve">Symbolem rovnosti křesťanů před bohem se stalo stejně jako u husitů </w:t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. </w:t>
      </w:r>
      <w:r>
        <w:rPr>
          <w:color w:val="4F6228" w:themeColor="accent3" w:themeShade="80"/>
          <w:sz w:val="28"/>
          <w:szCs w:val="28"/>
        </w:rPr>
        <w:tab/>
        <w:t xml:space="preserve">         .</w: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</w:p>
    <w:p w:rsidR="00DE4189" w:rsidRPr="00A52EBF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lastRenderedPageBreak/>
        <w:t xml:space="preserve">4. Co symbolizuje tento obrázek v souvislosti </w:t>
      </w:r>
    </w:p>
    <w:p w:rsidR="00DE4189" w:rsidRPr="00A52EBF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ab/>
        <w:t>s reformací v Německu</w:t>
      </w:r>
      <w:r w:rsidRPr="00A52EBF">
        <w:rPr>
          <w:b/>
          <w:color w:val="4F6228" w:themeColor="accent3" w:themeShade="80"/>
          <w:sz w:val="28"/>
          <w:szCs w:val="28"/>
        </w:rPr>
        <w:tab/>
        <w:t>?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</w:rPr>
        <w:pict>
          <v:shape id="_x0000_s1071" type="#_x0000_t176" style="position:absolute;margin-left:402.85pt;margin-top:19.7pt;width:20.25pt;height:22.1pt;z-index:251705344;mso-height-percent:200;mso-height-percent:200;mso-width-relative:margin;mso-height-relative:margin" fillcolor="#ffffd1" strokecolor="#76923c [2406]">
            <v:textbox style="mso-fit-shape-to-text:t">
              <w:txbxContent>
                <w:p w:rsidR="00DE4189" w:rsidRDefault="00DE4189" w:rsidP="00DE4189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color w:val="4F6228" w:themeColor="accent3" w:themeShade="80"/>
          <w:sz w:val="28"/>
          <w:szCs w:val="28"/>
        </w:rPr>
        <w:pict>
          <v:shape id="_x0000_s1070" type="#_x0000_t176" style="position:absolute;margin-left:13.25pt;margin-top:6.6pt;width:236.55pt;height:92.1pt;z-index:251704320;mso-width-relative:margin;mso-height-relative:margin" fillcolor="#ffffd1" strokecolor="#76923c [2406]">
            <v:textbox style="mso-next-textbox:#_x0000_s1070">
              <w:txbxContent>
                <w:p w:rsidR="00DE4189" w:rsidRPr="004D216C" w:rsidRDefault="00DE4189" w:rsidP="00DE4189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</w:r>
      <w:r w:rsidR="00DE4189">
        <w:rPr>
          <w:b/>
          <w:color w:val="4F6228" w:themeColor="accent3" w:themeShade="80"/>
          <w:sz w:val="28"/>
          <w:szCs w:val="28"/>
        </w:rPr>
        <w:tab/>
        <w:t xml:space="preserve"> </w:t>
      </w:r>
      <w:r w:rsidR="00DE4189">
        <w:rPr>
          <w:b/>
          <w:noProof/>
          <w:color w:val="4F6228" w:themeColor="accent3" w:themeShade="80"/>
          <w:sz w:val="28"/>
          <w:szCs w:val="28"/>
        </w:rPr>
        <w:drawing>
          <wp:inline distT="0" distB="0" distL="0" distR="0">
            <wp:extent cx="1763274" cy="1590583"/>
            <wp:effectExtent l="19050" t="0" r="8376" b="0"/>
            <wp:docPr id="17" name="obrázek 5" descr="C:\Documents and Settings\Doma\Local Settings\Temporary Internet Files\Content.IE5\WYCBY4JY\MC900216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WYCBY4JY\MC900216560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01" cy="158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189" w:rsidRPr="00CC2A73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C2A73">
        <w:rPr>
          <w:b/>
          <w:color w:val="4F6228" w:themeColor="accent3" w:themeShade="80"/>
          <w:sz w:val="28"/>
          <w:szCs w:val="28"/>
        </w:rPr>
        <w:t xml:space="preserve">4. Nejradikálnějšími stoupenci reformace v Německu byli sedláci. Jakým </w:t>
      </w:r>
      <w:r w:rsidRPr="00CC2A73">
        <w:rPr>
          <w:b/>
          <w:color w:val="4F6228" w:themeColor="accent3" w:themeShade="80"/>
          <w:sz w:val="28"/>
          <w:szCs w:val="28"/>
        </w:rPr>
        <w:tab/>
        <w:t>pojmem je označován jejich boj? Kdo se stal vůdcem sedláků</w:t>
      </w:r>
      <w:r>
        <w:rPr>
          <w:b/>
          <w:color w:val="4F6228" w:themeColor="accent3" w:themeShade="80"/>
          <w:sz w:val="28"/>
          <w:szCs w:val="28"/>
        </w:rPr>
        <w:t xml:space="preserve"> a </w:t>
      </w:r>
      <w:r>
        <w:rPr>
          <w:b/>
          <w:color w:val="4F6228" w:themeColor="accent3" w:themeShade="80"/>
          <w:sz w:val="28"/>
          <w:szCs w:val="28"/>
        </w:rPr>
        <w:tab/>
        <w:t>v kterých letech boj probíhal?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74" type="#_x0000_t176" style="position:absolute;margin-left:415.3pt;margin-top:104.85pt;width:20.25pt;height:22.1pt;z-index:251708416;mso-height-percent:200;mso-height-percent:200;mso-width-relative:margin;mso-height-relative:margin" fillcolor="#ffffd1" strokecolor="#76923c [2406]">
            <v:textbox style="mso-fit-shape-to-text:t">
              <w:txbxContent>
                <w:p w:rsidR="00DE4189" w:rsidRDefault="00DE4189" w:rsidP="00DE4189">
                  <w:r>
                    <w:t>2</w:t>
                  </w:r>
                </w:p>
              </w:txbxContent>
            </v:textbox>
          </v:shape>
        </w:pict>
      </w:r>
      <w:r w:rsidR="00DE4189">
        <w:rPr>
          <w:color w:val="4F6228" w:themeColor="accent3" w:themeShade="80"/>
          <w:sz w:val="28"/>
          <w:szCs w:val="28"/>
        </w:rPr>
        <w:t xml:space="preserve">                                                                                </w:t>
      </w:r>
      <w:r w:rsidR="00DE4189" w:rsidRPr="00A13E8C">
        <w:rPr>
          <w:noProof/>
          <w:color w:val="4F6228" w:themeColor="accent3" w:themeShade="80"/>
          <w:sz w:val="28"/>
          <w:szCs w:val="28"/>
        </w:rPr>
        <w:drawing>
          <wp:inline distT="0" distB="0" distL="0" distR="0">
            <wp:extent cx="1671527" cy="1704641"/>
            <wp:effectExtent l="19050" t="0" r="4873" b="0"/>
            <wp:docPr id="19" name="obrázek 15" descr="C:\Documents and Settings\Doma\Local Settings\Temporary Internet Files\Content.Word\Nový obrázek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Doma\Local Settings\Temporary Internet Files\Content.Word\Nový obrázek (1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19" cy="170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4F6228" w:themeColor="accent3" w:themeShade="80"/>
          <w:sz w:val="28"/>
          <w:szCs w:val="28"/>
        </w:rPr>
        <w:pict>
          <v:shape id="_x0000_s1067" type="#_x0000_t176" style="position:absolute;margin-left:13.25pt;margin-top:6.6pt;width:241.55pt;height:80.65pt;z-index:251701248;mso-position-horizontal-relative:text;mso-position-vertical-relative:text;mso-width-relative:margin;mso-height-relative:margin" fillcolor="#ffffd1" strokecolor="#76923c [2406]">
            <v:textbox style="mso-next-textbox:#_x0000_s1067">
              <w:txbxContent>
                <w:p w:rsidR="00DE4189" w:rsidRPr="004D216C" w:rsidRDefault="00DE4189" w:rsidP="00DE4189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72" type="#_x0000_t176" style="position:absolute;margin-left:252.25pt;margin-top:2.7pt;width:195.1pt;height:20.95pt;z-index:251706368;mso-width-relative:margin;mso-height-relative:margin" fillcolor="#ffffd1" strokecolor="#76923c [2406]">
            <v:textbox style="mso-next-textbox:#_x0000_s1072">
              <w:txbxContent>
                <w:p w:rsidR="00DE4189" w:rsidRPr="00A13E8C" w:rsidRDefault="00DE4189" w:rsidP="00DE4189">
                  <w:r w:rsidRPr="00887745">
                    <w:rPr>
                      <w:sz w:val="20"/>
                      <w:szCs w:val="20"/>
                    </w:rPr>
                    <w:t>2.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87745">
                    <w:rPr>
                      <w:sz w:val="20"/>
                      <w:szCs w:val="20"/>
                    </w:rPr>
                    <w:t>Leták pro sedláky s výzvou</w:t>
                  </w:r>
                  <w:r>
                    <w:t xml:space="preserve"> k boji</w:t>
                  </w:r>
                </w:p>
              </w:txbxContent>
            </v:textbox>
          </v:shape>
        </w:pict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</w:r>
      <w:r w:rsidR="00DE4189">
        <w:rPr>
          <w:color w:val="4F6228" w:themeColor="accent3" w:themeShade="80"/>
          <w:sz w:val="28"/>
          <w:szCs w:val="28"/>
        </w:rPr>
        <w:tab/>
        <w:t xml:space="preserve">                                     </w: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C2A73">
        <w:rPr>
          <w:b/>
          <w:color w:val="4F6228" w:themeColor="accent3" w:themeShade="80"/>
          <w:sz w:val="28"/>
          <w:szCs w:val="28"/>
        </w:rPr>
        <w:t xml:space="preserve">5. Jaké požadavky připojili sedláci </w:t>
      </w:r>
      <w:r>
        <w:rPr>
          <w:b/>
          <w:color w:val="4F6228" w:themeColor="accent3" w:themeShade="80"/>
          <w:sz w:val="28"/>
          <w:szCs w:val="28"/>
        </w:rPr>
        <w:t xml:space="preserve">ke svému programu? </w:t>
      </w:r>
      <w:r w:rsidRPr="00CC2A73">
        <w:rPr>
          <w:b/>
          <w:color w:val="4F6228" w:themeColor="accent3" w:themeShade="80"/>
          <w:sz w:val="28"/>
          <w:szCs w:val="28"/>
        </w:rPr>
        <w:t xml:space="preserve"> Jak se program </w:t>
      </w:r>
      <w:r w:rsidRPr="00CC2A73">
        <w:rPr>
          <w:b/>
          <w:color w:val="4F6228" w:themeColor="accent3" w:themeShade="80"/>
          <w:sz w:val="28"/>
          <w:szCs w:val="28"/>
        </w:rPr>
        <w:tab/>
        <w:t>nazývá?</w:t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28"/>
          <w:szCs w:val="28"/>
        </w:rPr>
        <w:pict>
          <v:shape id="_x0000_s1068" type="#_x0000_t176" style="position:absolute;margin-left:9.05pt;margin-top:2.3pt;width:438.3pt;height:83.7pt;z-index:251702272;mso-width-relative:margin;mso-height-relative:margin" fillcolor="#ffffd1" strokecolor="#76923c [2406]">
            <v:textbox style="mso-next-textbox:#_x0000_s1068">
              <w:txbxContent>
                <w:p w:rsidR="00DE4189" w:rsidRPr="004D216C" w:rsidRDefault="00DE4189" w:rsidP="00DE4189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Pr="00CC2A73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DE4189" w:rsidRPr="00A52EBF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>6. Proč se za Luthera postavila šlechta?</w:t>
      </w:r>
      <w:r w:rsidRPr="00A52EBF">
        <w:rPr>
          <w:b/>
          <w:color w:val="4F6228" w:themeColor="accent3" w:themeShade="80"/>
          <w:sz w:val="28"/>
          <w:szCs w:val="28"/>
        </w:rPr>
        <w:tab/>
      </w:r>
    </w:p>
    <w:p w:rsidR="00DE4189" w:rsidRDefault="00C121C7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69" type="#_x0000_t176" style="position:absolute;margin-left:9.05pt;margin-top:7.65pt;width:438.3pt;height:50.25pt;z-index:251703296;mso-width-relative:margin;mso-height-relative:margin" fillcolor="#ffffd1" strokecolor="#76923c [2406]">
            <v:textbox style="mso-next-textbox:#_x0000_s1069">
              <w:txbxContent>
                <w:p w:rsidR="00DE4189" w:rsidRPr="004D216C" w:rsidRDefault="00DE4189" w:rsidP="00DE4189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DE4189" w:rsidRDefault="00DE4189" w:rsidP="00DE4189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>7. Rozhodněte, která tvrzení jsou správná</w:t>
      </w:r>
    </w:p>
    <w:p w:rsidR="00DE4189" w:rsidRPr="00887745" w:rsidRDefault="00DE4189" w:rsidP="00DE4189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 w:rsidRPr="00887745">
        <w:rPr>
          <w:color w:val="4F6228" w:themeColor="accent3" w:themeShade="80"/>
          <w:sz w:val="28"/>
          <w:szCs w:val="28"/>
        </w:rPr>
        <w:t>1. Za Luthera se postavili šlechta a německá knížata.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 w:rsidRPr="00887745">
        <w:rPr>
          <w:b/>
          <w:color w:val="4F6228" w:themeColor="accent3" w:themeShade="80"/>
          <w:sz w:val="28"/>
          <w:szCs w:val="28"/>
        </w:rPr>
        <w:t>Ano - Ne</w:t>
      </w:r>
    </w:p>
    <w:p w:rsidR="00DE4189" w:rsidRPr="00887745" w:rsidRDefault="00DE4189" w:rsidP="00DE4189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887745">
        <w:rPr>
          <w:color w:val="4F6228" w:themeColor="accent3" w:themeShade="80"/>
          <w:sz w:val="28"/>
          <w:szCs w:val="28"/>
        </w:rPr>
        <w:tab/>
        <w:t xml:space="preserve">2. </w:t>
      </w:r>
      <w:r>
        <w:rPr>
          <w:color w:val="4F6228" w:themeColor="accent3" w:themeShade="80"/>
          <w:sz w:val="28"/>
          <w:szCs w:val="28"/>
        </w:rPr>
        <w:t xml:space="preserve">Katolická a protestantská (luteránská) strana spolu vedly v Německu 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dlouhé války.                                                                   </w:t>
      </w:r>
      <w:r w:rsidRPr="00887745">
        <w:rPr>
          <w:b/>
          <w:color w:val="4F6228" w:themeColor="accent3" w:themeShade="80"/>
          <w:sz w:val="28"/>
          <w:szCs w:val="28"/>
        </w:rPr>
        <w:t>Ano - Ne</w:t>
      </w:r>
    </w:p>
    <w:p w:rsidR="00DE4189" w:rsidRDefault="00DE4189" w:rsidP="00DE4189">
      <w:pPr>
        <w:tabs>
          <w:tab w:val="left" w:pos="426"/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>3. Náboženské války v Německu ukončil Augsburgský mír roku 1565.</w:t>
      </w:r>
    </w:p>
    <w:p w:rsidR="00DE4189" w:rsidRPr="00887745" w:rsidRDefault="00DE4189" w:rsidP="00DE4189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                                                                                      </w:t>
      </w:r>
      <w:r w:rsidRPr="00887745">
        <w:rPr>
          <w:b/>
          <w:color w:val="4F6228" w:themeColor="accent3" w:themeShade="80"/>
          <w:sz w:val="28"/>
          <w:szCs w:val="28"/>
        </w:rPr>
        <w:t>Ano - Ne</w:t>
      </w:r>
    </w:p>
    <w:p w:rsidR="004403E5" w:rsidRPr="00CB41B2" w:rsidRDefault="004403E5" w:rsidP="004403E5">
      <w:pPr>
        <w:tabs>
          <w:tab w:val="left" w:pos="2340"/>
        </w:tabs>
        <w:jc w:val="center"/>
        <w:rPr>
          <w:b/>
          <w:color w:val="984806" w:themeColor="accent6" w:themeShade="80"/>
          <w:sz w:val="44"/>
          <w:szCs w:val="44"/>
          <w:u w:val="single"/>
        </w:rPr>
      </w:pPr>
      <w:r w:rsidRPr="00CB41B2">
        <w:rPr>
          <w:b/>
          <w:color w:val="984806" w:themeColor="accent6" w:themeShade="80"/>
          <w:sz w:val="44"/>
          <w:szCs w:val="44"/>
          <w:u w:val="single"/>
        </w:rPr>
        <w:lastRenderedPageBreak/>
        <w:t>Reformace</w:t>
      </w:r>
      <w:r w:rsidR="00DE4189">
        <w:rPr>
          <w:b/>
          <w:color w:val="984806" w:themeColor="accent6" w:themeShade="80"/>
          <w:sz w:val="44"/>
          <w:szCs w:val="44"/>
          <w:u w:val="single"/>
        </w:rPr>
        <w:t xml:space="preserve"> v Německu</w:t>
      </w:r>
      <w:r w:rsidRPr="00CB41B2">
        <w:rPr>
          <w:b/>
          <w:color w:val="984806" w:themeColor="accent6" w:themeShade="80"/>
          <w:sz w:val="44"/>
          <w:szCs w:val="44"/>
          <w:u w:val="single"/>
        </w:rPr>
        <w:t xml:space="preserve"> – pracovní list</w:t>
      </w:r>
      <w:r w:rsidR="00DE4189">
        <w:rPr>
          <w:b/>
          <w:color w:val="984806" w:themeColor="accent6" w:themeShade="80"/>
          <w:sz w:val="44"/>
          <w:szCs w:val="44"/>
          <w:u w:val="single"/>
        </w:rPr>
        <w:t xml:space="preserve"> - řešení</w:t>
      </w:r>
    </w:p>
    <w:p w:rsidR="004403E5" w:rsidRDefault="002A41FF" w:rsidP="002A41FF">
      <w:pPr>
        <w:tabs>
          <w:tab w:val="left" w:pos="2340"/>
        </w:tabs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 xml:space="preserve">1. </w:t>
      </w:r>
      <w:r w:rsidR="004403E5" w:rsidRPr="004403E5">
        <w:rPr>
          <w:b/>
          <w:color w:val="4F6228" w:themeColor="accent3" w:themeShade="80"/>
          <w:sz w:val="28"/>
          <w:szCs w:val="28"/>
        </w:rPr>
        <w:t>Vy</w:t>
      </w:r>
      <w:r w:rsidR="004403E5">
        <w:rPr>
          <w:b/>
          <w:color w:val="4F6228" w:themeColor="accent3" w:themeShade="80"/>
          <w:sz w:val="28"/>
          <w:szCs w:val="28"/>
        </w:rPr>
        <w:t>berte nejsprávnější odpověď:</w:t>
      </w:r>
    </w:p>
    <w:p w:rsidR="002A41FF" w:rsidRDefault="00C121C7" w:rsidP="002A41FF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  <w:lang w:eastAsia="en-US"/>
        </w:rPr>
        <w:pict>
          <v:shape id="_x0000_s1026" type="#_x0000_t176" style="position:absolute;margin-left:1.65pt;margin-top:13.75pt;width:20.25pt;height:21.75pt;z-index:251660288;mso-height-percent:200;mso-height-percent:200;mso-width-relative:margin;mso-height-relative:margin" fillcolor="#ffffd1" strokecolor="#76923c [2406]">
            <v:textbox style="mso-fit-shape-to-text:t">
              <w:txbxContent>
                <w:p w:rsidR="002A41FF" w:rsidRDefault="002A41FF"/>
              </w:txbxContent>
            </v:textbox>
          </v:shape>
        </w:pict>
      </w:r>
      <w:r w:rsidR="002A41FF">
        <w:rPr>
          <w:b/>
          <w:color w:val="4F6228" w:themeColor="accent3" w:themeShade="80"/>
          <w:sz w:val="28"/>
          <w:szCs w:val="28"/>
        </w:rPr>
        <w:tab/>
      </w:r>
    </w:p>
    <w:p w:rsidR="00CD7088" w:rsidRPr="002A41FF" w:rsidRDefault="002A41FF" w:rsidP="002A41FF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 w:rsidRPr="002A41FF">
        <w:rPr>
          <w:color w:val="4F6228" w:themeColor="accent3" w:themeShade="80"/>
          <w:sz w:val="28"/>
          <w:szCs w:val="28"/>
        </w:rPr>
        <w:t>Reformace je úsilí zbavit církev pozemkového majetku</w:t>
      </w:r>
      <w:r w:rsidR="00512E86">
        <w:rPr>
          <w:color w:val="4F6228" w:themeColor="accent3" w:themeShade="80"/>
          <w:sz w:val="28"/>
          <w:szCs w:val="28"/>
        </w:rPr>
        <w:t xml:space="preserve">.  </w:t>
      </w:r>
    </w:p>
    <w:p w:rsidR="002A41FF" w:rsidRDefault="002A41FF" w:rsidP="002A41FF">
      <w:pPr>
        <w:tabs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2A41FF" w:rsidRPr="002A41FF" w:rsidRDefault="00C121C7" w:rsidP="002A41FF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 w:rsidRPr="00C121C7">
        <w:rPr>
          <w:noProof/>
          <w:color w:val="4A442A" w:themeColor="background2" w:themeShade="40"/>
          <w:sz w:val="32"/>
          <w:szCs w:val="32"/>
        </w:rPr>
        <w:pict>
          <v:shape id="_x0000_s1027" type="#_x0000_t176" style="position:absolute;margin-left:2.15pt;margin-top:6.5pt;width:20.25pt;height:21.75pt;z-index:251661312;mso-height-percent:200;mso-height-percent:200;mso-width-relative:margin;mso-height-relative:margin" fillcolor="#ffffd1" strokecolor="#76923c [2406]">
            <v:textbox style="mso-next-textbox:#_x0000_s1027;mso-fit-shape-to-text:t">
              <w:txbxContent>
                <w:p w:rsidR="002A41FF" w:rsidRDefault="002A41FF" w:rsidP="002A41FF"/>
              </w:txbxContent>
            </v:textbox>
          </v:shape>
        </w:pict>
      </w:r>
      <w:r w:rsidR="002A41FF">
        <w:rPr>
          <w:color w:val="4A442A" w:themeColor="background2" w:themeShade="40"/>
          <w:sz w:val="32"/>
          <w:szCs w:val="32"/>
        </w:rPr>
        <w:tab/>
      </w:r>
      <w:r w:rsidR="002A41FF" w:rsidRPr="002A41FF">
        <w:rPr>
          <w:color w:val="4F6228" w:themeColor="accent3" w:themeShade="80"/>
          <w:sz w:val="28"/>
          <w:szCs w:val="28"/>
        </w:rPr>
        <w:t>Reformace měla zbavit katolickou církev světské moci</w:t>
      </w:r>
      <w:r w:rsidR="00512E86">
        <w:rPr>
          <w:color w:val="4F6228" w:themeColor="accent3" w:themeShade="80"/>
          <w:sz w:val="28"/>
          <w:szCs w:val="28"/>
        </w:rPr>
        <w:t xml:space="preserve">, aby nemohla </w:t>
      </w:r>
      <w:r w:rsidR="00512E86">
        <w:rPr>
          <w:color w:val="4F6228" w:themeColor="accent3" w:themeShade="80"/>
          <w:sz w:val="28"/>
          <w:szCs w:val="28"/>
        </w:rPr>
        <w:tab/>
        <w:t>zasahovat do státních záležitostí</w:t>
      </w:r>
      <w:r w:rsidR="002A41FF" w:rsidRPr="002A41FF">
        <w:rPr>
          <w:color w:val="4F6228" w:themeColor="accent3" w:themeShade="80"/>
          <w:sz w:val="28"/>
          <w:szCs w:val="28"/>
        </w:rPr>
        <w:t>.</w:t>
      </w:r>
    </w:p>
    <w:p w:rsidR="00512E86" w:rsidRDefault="002A41FF" w:rsidP="002A41FF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32"/>
          <w:szCs w:val="32"/>
        </w:rPr>
      </w:pPr>
      <w:r w:rsidRPr="002A41FF">
        <w:rPr>
          <w:color w:val="4F6228" w:themeColor="accent3" w:themeShade="80"/>
          <w:sz w:val="32"/>
          <w:szCs w:val="32"/>
        </w:rPr>
        <w:tab/>
      </w:r>
    </w:p>
    <w:p w:rsidR="00512E86" w:rsidRDefault="00C121C7" w:rsidP="002A41FF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32"/>
          <w:szCs w:val="32"/>
        </w:rPr>
        <w:pict>
          <v:shape id="_x0000_s1028" type="#_x0000_t176" style="position:absolute;margin-left:3.15pt;margin-top:1.1pt;width:20.25pt;height:22.15pt;z-index:251662336;mso-width-relative:margin;mso-height-relative:margin" fillcolor="#ffffd1" strokecolor="#76923c [2406]">
            <v:textbox style="mso-next-textbox:#_x0000_s1028">
              <w:txbxContent>
                <w:p w:rsidR="002A41FF" w:rsidRPr="00A25F7F" w:rsidRDefault="00A25F7F" w:rsidP="00EA2FDE">
                  <w:pPr>
                    <w:jc w:val="center"/>
                    <w:rPr>
                      <w:sz w:val="40"/>
                      <w:szCs w:val="40"/>
                    </w:rPr>
                  </w:pPr>
                  <w:r w:rsidRPr="00A25F7F">
                    <w:rPr>
                      <w:sz w:val="40"/>
                      <w:szCs w:val="40"/>
                    </w:rPr>
                    <w:t>*</w:t>
                  </w:r>
                </w:p>
              </w:txbxContent>
            </v:textbox>
          </v:shape>
        </w:pict>
      </w:r>
      <w:r w:rsidR="00512E86">
        <w:rPr>
          <w:color w:val="4F6228" w:themeColor="accent3" w:themeShade="80"/>
          <w:sz w:val="32"/>
          <w:szCs w:val="32"/>
        </w:rPr>
        <w:tab/>
      </w:r>
      <w:r w:rsidR="00A25F7F">
        <w:rPr>
          <w:color w:val="4F6228" w:themeColor="accent3" w:themeShade="80"/>
          <w:sz w:val="28"/>
          <w:szCs w:val="28"/>
        </w:rPr>
        <w:t xml:space="preserve">Reformace </w:t>
      </w:r>
      <w:r w:rsidR="00512E86">
        <w:rPr>
          <w:color w:val="4F6228" w:themeColor="accent3" w:themeShade="80"/>
          <w:sz w:val="28"/>
          <w:szCs w:val="28"/>
        </w:rPr>
        <w:t xml:space="preserve">je snaha o nápravu katolické církve, která vyšla z potřeb lidí </w:t>
      </w:r>
      <w:r w:rsidR="00512E86">
        <w:rPr>
          <w:color w:val="4F6228" w:themeColor="accent3" w:themeShade="80"/>
          <w:sz w:val="28"/>
          <w:szCs w:val="28"/>
        </w:rPr>
        <w:tab/>
        <w:t xml:space="preserve">na počátku novověku a řídila se biblí.   </w:t>
      </w:r>
    </w:p>
    <w:p w:rsidR="00512E86" w:rsidRDefault="00C121C7" w:rsidP="002A41FF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29" type="#_x0000_t176" style="position:absolute;margin-left:3.15pt;margin-top:10.75pt;width:20.25pt;height:21.75pt;z-index:251663360;mso-width-relative:margin;mso-height-relative:margin" fillcolor="#ffffd1" strokecolor="#76923c [2406]">
            <v:textbox>
              <w:txbxContent>
                <w:p w:rsidR="00512E86" w:rsidRDefault="00512E86" w:rsidP="00512E86"/>
              </w:txbxContent>
            </v:textbox>
          </v:shape>
        </w:pict>
      </w:r>
      <w:r w:rsidR="00512E86">
        <w:rPr>
          <w:color w:val="4F6228" w:themeColor="accent3" w:themeShade="80"/>
          <w:sz w:val="28"/>
          <w:szCs w:val="28"/>
        </w:rPr>
        <w:t xml:space="preserve">            </w:t>
      </w:r>
    </w:p>
    <w:p w:rsidR="002A41FF" w:rsidRPr="002A41FF" w:rsidRDefault="00512E86" w:rsidP="00512E86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 w:rsidRPr="002A41FF">
        <w:rPr>
          <w:color w:val="4F6228" w:themeColor="accent3" w:themeShade="80"/>
          <w:sz w:val="28"/>
          <w:szCs w:val="28"/>
        </w:rPr>
        <w:t xml:space="preserve">Reformace </w:t>
      </w:r>
      <w:r>
        <w:rPr>
          <w:color w:val="4F6228" w:themeColor="accent3" w:themeShade="80"/>
          <w:sz w:val="28"/>
          <w:szCs w:val="28"/>
        </w:rPr>
        <w:t xml:space="preserve">měla umožnit vznik nových církví.  </w:t>
      </w:r>
    </w:p>
    <w:p w:rsidR="00512E86" w:rsidRDefault="00512E86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25F7F" w:rsidRPr="00EA2FDE" w:rsidRDefault="00A25F7F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EA2FDE">
        <w:rPr>
          <w:b/>
          <w:color w:val="4F6228" w:themeColor="accent3" w:themeShade="80"/>
          <w:sz w:val="28"/>
          <w:szCs w:val="28"/>
        </w:rPr>
        <w:t>2. Pokud zhodnotíte to, co už o reformaci víte, odpovězte na otázku, zda je</w:t>
      </w:r>
      <w:r w:rsidRPr="00EA2FDE">
        <w:rPr>
          <w:b/>
          <w:color w:val="4F6228" w:themeColor="accent3" w:themeShade="80"/>
          <w:sz w:val="28"/>
          <w:szCs w:val="28"/>
        </w:rPr>
        <w:tab/>
        <w:t xml:space="preserve">některá z odpovědí vysloveně špatná a svůj názor zdůvodněte. </w:t>
      </w:r>
    </w:p>
    <w:p w:rsidR="00EA2FDE" w:rsidRPr="00951CB4" w:rsidRDefault="00C121C7" w:rsidP="00EA2FDE">
      <w:pPr>
        <w:tabs>
          <w:tab w:val="left" w:pos="851"/>
          <w:tab w:val="left" w:pos="2340"/>
        </w:tabs>
        <w:ind w:firstLine="708"/>
        <w:contextualSpacing/>
        <w:rPr>
          <w:b/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28"/>
          <w:szCs w:val="28"/>
        </w:rPr>
        <w:pict>
          <v:shape id="_x0000_s1030" type="#_x0000_t176" style="position:absolute;left:0;text-align:left;margin-left:3.65pt;margin-top:6.45pt;width:455.6pt;height:65.3pt;z-index:251664384;mso-width-relative:margin;mso-height-relative:margin" fillcolor="#ffffd1" strokecolor="#76923c [2406]">
            <v:textbox style="mso-next-textbox:#_x0000_s1030">
              <w:txbxContent>
                <w:p w:rsidR="00A25F7F" w:rsidRPr="00A25F7F" w:rsidRDefault="00EA2FDE" w:rsidP="00A25F7F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Zbývající tři možnosti platí částečně, toto lidé od reformace očekávali, jsou to jednotlivé požadavky reformátorů.</w:t>
                  </w:r>
                </w:p>
              </w:txbxContent>
            </v:textbox>
          </v:shape>
        </w:pict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  <w:t xml:space="preserve"> </w:t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  <w:t xml:space="preserve">       </w:t>
      </w:r>
      <w:r w:rsidR="00EA2FDE" w:rsidRPr="00951CB4">
        <w:rPr>
          <w:b/>
          <w:color w:val="4F6228" w:themeColor="accent3" w:themeShade="80"/>
          <w:sz w:val="28"/>
          <w:szCs w:val="28"/>
        </w:rPr>
        <w:t>3. Doplňte správně následující text:</w:t>
      </w:r>
    </w:p>
    <w:p w:rsidR="00EA2FDE" w:rsidRDefault="00C121C7" w:rsidP="00EA2FD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1" type="#_x0000_t176" style="position:absolute;left:0;text-align:left;margin-left:247.1pt;margin-top:7.85pt;width:66.3pt;height:26.75pt;z-index:251665408;mso-width-relative:margin;mso-height-relative:margin" fillcolor="#ffffd1" strokecolor="#76923c [2406]">
            <v:textbox style="mso-next-textbox:#_x0000_s1031">
              <w:txbxContent>
                <w:p w:rsidR="00EA2FDE" w:rsidRPr="00EA2FDE" w:rsidRDefault="00EA2FDE" w:rsidP="00EA2FD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EA2FDE">
                    <w:rPr>
                      <w:color w:val="4F6228" w:themeColor="accent3" w:themeShade="80"/>
                      <w:sz w:val="28"/>
                      <w:szCs w:val="28"/>
                    </w:rPr>
                    <w:t>1517</w:t>
                  </w:r>
                </w:p>
              </w:txbxContent>
            </v:textbox>
          </v:shape>
        </w:pict>
      </w:r>
    </w:p>
    <w:p w:rsidR="00EA2FDE" w:rsidRDefault="004D216C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>Reformace v Německu začala roku</w:t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EA2FDE">
        <w:rPr>
          <w:color w:val="4F6228" w:themeColor="accent3" w:themeShade="80"/>
          <w:sz w:val="28"/>
          <w:szCs w:val="28"/>
        </w:rPr>
        <w:tab/>
      </w:r>
      <w:r w:rsidR="000F0E39">
        <w:rPr>
          <w:color w:val="4F6228" w:themeColor="accent3" w:themeShade="80"/>
          <w:sz w:val="28"/>
          <w:szCs w:val="28"/>
        </w:rPr>
        <w:t xml:space="preserve"> </w:t>
      </w:r>
      <w:r w:rsidR="00EA2FDE">
        <w:rPr>
          <w:color w:val="4F6228" w:themeColor="accent3" w:themeShade="80"/>
          <w:sz w:val="28"/>
          <w:szCs w:val="28"/>
        </w:rPr>
        <w:t xml:space="preserve">vystoupením doktora </w:t>
      </w:r>
    </w:p>
    <w:p w:rsidR="009E5C7E" w:rsidRDefault="00C121C7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2" type="#_x0000_t176" style="position:absolute;left:0;text-align:left;margin-left:40.6pt;margin-top:9.65pt;width:135.55pt;height:26.25pt;z-index:251666432;mso-width-relative:margin;mso-height-relative:margin" fillcolor="#ffffd1" strokecolor="#76923c [2406]">
            <v:textbox style="mso-next-textbox:#_x0000_s1032">
              <w:txbxContent>
                <w:p w:rsidR="00EA2FDE" w:rsidRPr="00EA2FDE" w:rsidRDefault="00EA2FDE" w:rsidP="00EA2FD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EA2FDE">
                    <w:rPr>
                      <w:color w:val="4F6228" w:themeColor="accent3" w:themeShade="80"/>
                      <w:sz w:val="28"/>
                      <w:szCs w:val="28"/>
                    </w:rPr>
                    <w:t>Martina Luthera</w:t>
                  </w:r>
                </w:p>
              </w:txbxContent>
            </v:textbox>
          </v:shape>
        </w:pict>
      </w:r>
    </w:p>
    <w:p w:rsidR="004D216C" w:rsidRDefault="004D216C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        , </w:t>
      </w:r>
      <w:r w:rsidR="00EA2FDE">
        <w:rPr>
          <w:color w:val="4F6228" w:themeColor="accent3" w:themeShade="80"/>
          <w:sz w:val="28"/>
          <w:szCs w:val="28"/>
        </w:rPr>
        <w:t>k</w:t>
      </w:r>
      <w:r>
        <w:rPr>
          <w:color w:val="4F6228" w:themeColor="accent3" w:themeShade="80"/>
          <w:sz w:val="28"/>
          <w:szCs w:val="28"/>
        </w:rPr>
        <w:t>terý</w:t>
      </w:r>
      <w:r w:rsidR="000F0E39">
        <w:rPr>
          <w:color w:val="4F6228" w:themeColor="accent3" w:themeShade="80"/>
          <w:sz w:val="28"/>
          <w:szCs w:val="28"/>
        </w:rPr>
        <w:t xml:space="preserve"> </w:t>
      </w:r>
      <w:r>
        <w:rPr>
          <w:color w:val="4F6228" w:themeColor="accent3" w:themeShade="80"/>
          <w:sz w:val="28"/>
          <w:szCs w:val="28"/>
        </w:rPr>
        <w:t xml:space="preserve">údajně na dveře kostela ve městě </w:t>
      </w:r>
    </w:p>
    <w:p w:rsidR="009E5C7E" w:rsidRDefault="00C121C7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3" type="#_x0000_t176" style="position:absolute;left:0;text-align:left;margin-left:40.6pt;margin-top:10.4pt;width:140.55pt;height:25.1pt;z-index:251667456;mso-width-relative:margin;mso-height-relative:margin" fillcolor="#ffffd1" strokecolor="#76923c [2406]">
            <v:textbox style="mso-next-textbox:#_x0000_s1033">
              <w:txbxContent>
                <w:p w:rsidR="004D216C" w:rsidRPr="004D216C" w:rsidRDefault="004D216C" w:rsidP="004D216C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4D216C">
                    <w:rPr>
                      <w:color w:val="4F6228" w:themeColor="accent3" w:themeShade="80"/>
                      <w:sz w:val="28"/>
                      <w:szCs w:val="28"/>
                    </w:rPr>
                    <w:t>Wittenbergu</w:t>
                  </w:r>
                </w:p>
              </w:txbxContent>
            </v:textbox>
          </v:shape>
        </w:pict>
      </w:r>
      <w:r>
        <w:rPr>
          <w:noProof/>
          <w:color w:val="4F6228" w:themeColor="accent3" w:themeShade="80"/>
          <w:sz w:val="28"/>
          <w:szCs w:val="28"/>
        </w:rPr>
        <w:pict>
          <v:shape id="_x0000_s1034" type="#_x0000_t176" style="position:absolute;left:0;text-align:left;margin-left:262.4pt;margin-top:10.4pt;width:97.1pt;height:29.3pt;z-index:251668480;mso-width-relative:margin;mso-height-relative:margin" fillcolor="#ffffd1" strokecolor="#76923c [2406]">
            <v:textbox style="mso-next-textbox:#_x0000_s1034">
              <w:txbxContent>
                <w:p w:rsidR="004D216C" w:rsidRPr="004D216C" w:rsidRDefault="004D216C" w:rsidP="004D216C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4D216C">
                    <w:rPr>
                      <w:color w:val="4F6228" w:themeColor="accent3" w:themeShade="80"/>
                      <w:sz w:val="28"/>
                      <w:szCs w:val="28"/>
                    </w:rPr>
                    <w:t>universitě</w:t>
                  </w:r>
                </w:p>
              </w:txbxContent>
            </v:textbox>
          </v:shape>
        </w:pict>
      </w:r>
    </w:p>
    <w:p w:rsidR="000F0E39" w:rsidRDefault="004D216C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, kde učil  na                              , vyvěsil soupis</w:t>
      </w:r>
    </w:p>
    <w:p w:rsidR="009E5C7E" w:rsidRDefault="00C121C7" w:rsidP="009E5C7E">
      <w:pPr>
        <w:tabs>
          <w:tab w:val="left" w:pos="851"/>
          <w:tab w:val="left" w:pos="2340"/>
        </w:tabs>
        <w:ind w:firstLine="708"/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8" type="#_x0000_t176" style="position:absolute;left:0;text-align:left;margin-left:83.2pt;margin-top:7.5pt;width:45.1pt;height:25.95pt;z-index:251672576;mso-width-relative:margin;mso-height-relative:margin" fillcolor="#ffffd1" strokecolor="#76923c [2406]">
            <v:textbox style="mso-next-textbox:#_x0000_s1038">
              <w:txbxContent>
                <w:p w:rsidR="009E5C7E" w:rsidRPr="00EA2FDE" w:rsidRDefault="009E5C7E" w:rsidP="009E5C7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95</w:t>
                  </w:r>
                </w:p>
              </w:txbxContent>
            </v:textbox>
          </v:shape>
        </w:pict>
      </w:r>
    </w:p>
    <w:p w:rsidR="004D216C" w:rsidRDefault="004D216C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 w:rsidR="000F0E39">
        <w:rPr>
          <w:color w:val="4F6228" w:themeColor="accent3" w:themeShade="80"/>
          <w:sz w:val="28"/>
          <w:szCs w:val="28"/>
        </w:rPr>
        <w:t>svých</w:t>
      </w:r>
      <w:r>
        <w:rPr>
          <w:color w:val="4F6228" w:themeColor="accent3" w:themeShade="80"/>
          <w:sz w:val="28"/>
          <w:szCs w:val="28"/>
        </w:rPr>
        <w:t xml:space="preserve">   </w:t>
      </w:r>
      <w:r w:rsidR="000F0E39">
        <w:rPr>
          <w:color w:val="4F6228" w:themeColor="accent3" w:themeShade="80"/>
          <w:sz w:val="28"/>
          <w:szCs w:val="28"/>
        </w:rPr>
        <w:tab/>
        <w:t xml:space="preserve">      požadavků na nápravu církve. Vystoupil proti prodeji</w:t>
      </w:r>
    </w:p>
    <w:p w:rsidR="009E5C7E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7" type="#_x0000_t176" style="position:absolute;margin-left:40.6pt;margin-top:6.15pt;width:91.95pt;height:26.1pt;z-index:251671552;mso-width-relative:margin;mso-height-relative:margin" fillcolor="#ffffd1" strokecolor="#76923c [2406]">
            <v:textbox>
              <w:txbxContent>
                <w:p w:rsidR="000F0E39" w:rsidRPr="000F0E39" w:rsidRDefault="000F0E39" w:rsidP="000F0E3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0F0E39">
                    <w:rPr>
                      <w:color w:val="4F6228" w:themeColor="accent3" w:themeShade="80"/>
                      <w:sz w:val="28"/>
                      <w:szCs w:val="28"/>
                    </w:rPr>
                    <w:t>odpustků</w:t>
                  </w:r>
                </w:p>
              </w:txbxContent>
            </v:textbox>
          </v:shape>
        </w:pict>
      </w:r>
    </w:p>
    <w:p w:rsidR="009E5C7E" w:rsidRDefault="000F0E39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 xml:space="preserve">                                       , žádal, aby církev žila a vystupovala v souladu </w:t>
      </w:r>
    </w:p>
    <w:p w:rsidR="009E5C7E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39" type="#_x0000_t176" style="position:absolute;margin-left:270pt;margin-top:8.45pt;width:183.25pt;height:26.75pt;z-index:251673600;mso-width-relative:margin;mso-height-relative:margin" fillcolor="#ffffd1" strokecolor="#76923c [2406]">
            <v:textbox style="mso-next-textbox:#_x0000_s1039">
              <w:txbxContent>
                <w:p w:rsidR="009E5C7E" w:rsidRPr="00EA2FDE" w:rsidRDefault="009E5C7E" w:rsidP="009E5C7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hromadění majetku</w:t>
                  </w:r>
                </w:p>
              </w:txbxContent>
            </v:textbox>
          </v:shape>
        </w:pict>
      </w:r>
      <w:r>
        <w:rPr>
          <w:noProof/>
          <w:color w:val="4F6228" w:themeColor="accent3" w:themeShade="80"/>
          <w:sz w:val="28"/>
          <w:szCs w:val="28"/>
        </w:rPr>
        <w:pict>
          <v:shape id="_x0000_s1036" type="#_x0000_t176" style="position:absolute;margin-left:104.2pt;margin-top:8.45pt;width:66.3pt;height:26.75pt;z-index:251670528;mso-width-relative:margin;mso-height-relative:margin" fillcolor="#ffffd1" strokecolor="#76923c [2406]">
            <v:textbox style="mso-next-textbox:#_x0000_s1036">
              <w:txbxContent>
                <w:p w:rsidR="000F0E39" w:rsidRPr="000F0E39" w:rsidRDefault="000F0E39" w:rsidP="000F0E39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 w:rsidRPr="000F0E39">
                    <w:rPr>
                      <w:color w:val="4F6228" w:themeColor="accent3" w:themeShade="80"/>
                      <w:sz w:val="28"/>
                      <w:szCs w:val="28"/>
                    </w:rPr>
                    <w:t>bible</w:t>
                  </w:r>
                </w:p>
              </w:txbxContent>
            </v:textbox>
          </v:shape>
        </w:pict>
      </w:r>
    </w:p>
    <w:p w:rsidR="009E5C7E" w:rsidRDefault="000F0E39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s učením </w:t>
      </w:r>
      <w:r w:rsidR="009E5C7E">
        <w:rPr>
          <w:color w:val="4F6228" w:themeColor="accent3" w:themeShade="80"/>
          <w:sz w:val="28"/>
          <w:szCs w:val="28"/>
        </w:rPr>
        <w:t xml:space="preserve">                      , vytýkal církvi </w:t>
      </w:r>
      <w:r w:rsidR="009E5C7E">
        <w:rPr>
          <w:color w:val="4F6228" w:themeColor="accent3" w:themeShade="80"/>
          <w:sz w:val="28"/>
          <w:szCs w:val="28"/>
        </w:rPr>
        <w:tab/>
      </w:r>
      <w:r w:rsidR="009E5C7E">
        <w:rPr>
          <w:color w:val="4F6228" w:themeColor="accent3" w:themeShade="80"/>
          <w:sz w:val="28"/>
          <w:szCs w:val="28"/>
        </w:rPr>
        <w:tab/>
      </w:r>
      <w:r w:rsidR="009E5C7E">
        <w:rPr>
          <w:color w:val="4F6228" w:themeColor="accent3" w:themeShade="80"/>
          <w:sz w:val="28"/>
          <w:szCs w:val="28"/>
        </w:rPr>
        <w:tab/>
      </w:r>
      <w:r w:rsidR="009E5C7E">
        <w:rPr>
          <w:color w:val="4F6228" w:themeColor="accent3" w:themeShade="80"/>
          <w:sz w:val="28"/>
          <w:szCs w:val="28"/>
        </w:rPr>
        <w:tab/>
      </w:r>
      <w:r w:rsidR="009E5C7E">
        <w:rPr>
          <w:color w:val="4F6228" w:themeColor="accent3" w:themeShade="80"/>
          <w:sz w:val="28"/>
          <w:szCs w:val="28"/>
        </w:rPr>
        <w:tab/>
      </w:r>
    </w:p>
    <w:p w:rsidR="009E5C7E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40" type="#_x0000_t176" style="position:absolute;margin-left:120.85pt;margin-top:11.4pt;width:99.65pt;height:26.75pt;z-index:251674624;mso-width-relative:margin;mso-height-relative:margin" fillcolor="#ffffd1" strokecolor="#76923c [2406]">
            <v:textbox style="mso-next-textbox:#_x0000_s1040">
              <w:txbxContent>
                <w:p w:rsidR="009E5C7E" w:rsidRPr="009E5C7E" w:rsidRDefault="009E5C7E" w:rsidP="009E5C7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papeže</w:t>
                  </w:r>
                </w:p>
              </w:txbxContent>
            </v:textbox>
          </v:shape>
        </w:pict>
      </w:r>
    </w:p>
    <w:p w:rsidR="00951CB4" w:rsidRDefault="009E5C7E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 xml:space="preserve">a kritizoval i 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.</w:t>
      </w:r>
      <w:r w:rsidR="00951CB4">
        <w:rPr>
          <w:color w:val="4F6228" w:themeColor="accent3" w:themeShade="80"/>
          <w:sz w:val="28"/>
          <w:szCs w:val="28"/>
        </w:rPr>
        <w:t xml:space="preserve"> </w:t>
      </w:r>
      <w:r>
        <w:rPr>
          <w:color w:val="4F6228" w:themeColor="accent3" w:themeShade="80"/>
          <w:sz w:val="28"/>
          <w:szCs w:val="28"/>
        </w:rPr>
        <w:t xml:space="preserve">Svým reformačním úsilím navázal na </w:t>
      </w:r>
    </w:p>
    <w:p w:rsidR="00951CB4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41" type="#_x0000_t176" style="position:absolute;margin-left:229pt;margin-top:7.65pt;width:224.25pt;height:29.3pt;z-index:251675648;mso-width-relative:margin;mso-height-relative:margin" fillcolor="#ffffd1" strokecolor="#76923c [2406]">
            <v:textbox style="mso-next-textbox:#_x0000_s1041">
              <w:txbxContent>
                <w:p w:rsidR="009E5C7E" w:rsidRPr="004D216C" w:rsidRDefault="009E5C7E" w:rsidP="009E5C7E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Jana  Viklefa a Jana Husa.</w:t>
                  </w:r>
                </w:p>
              </w:txbxContent>
            </v:textbox>
          </v:shape>
        </w:pict>
      </w:r>
    </w:p>
    <w:p w:rsidR="009E5C7E" w:rsidRDefault="00951CB4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 w:rsidR="009E5C7E">
        <w:rPr>
          <w:color w:val="4F6228" w:themeColor="accent3" w:themeShade="80"/>
          <w:sz w:val="28"/>
          <w:szCs w:val="28"/>
        </w:rPr>
        <w:t xml:space="preserve">učení dvou starších reformátorů, </w:t>
      </w:r>
    </w:p>
    <w:p w:rsidR="009E5C7E" w:rsidRDefault="009E5C7E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951CB4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42" type="#_x0000_t176" style="position:absolute;margin-left:40.6pt;margin-top:21.3pt;width:286.2pt;height:29.3pt;z-index:251676672;mso-width-relative:margin;mso-height-relative:margin" fillcolor="#ffffd1" strokecolor="#76923c [2406]">
            <v:textbox style="mso-next-textbox:#_x0000_s1042">
              <w:txbxContent>
                <w:p w:rsidR="00951CB4" w:rsidRPr="004D216C" w:rsidRDefault="00951CB4" w:rsidP="00951CB4">
                  <w:pPr>
                    <w:jc w:val="center"/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přijímání podobojí.</w:t>
                  </w:r>
                </w:p>
              </w:txbxContent>
            </v:textbox>
          </v:shape>
        </w:pict>
      </w:r>
      <w:r w:rsidR="009E5C7E">
        <w:rPr>
          <w:color w:val="4F6228" w:themeColor="accent3" w:themeShade="80"/>
          <w:sz w:val="28"/>
          <w:szCs w:val="28"/>
        </w:rPr>
        <w:tab/>
      </w:r>
      <w:r w:rsidR="00951CB4">
        <w:rPr>
          <w:color w:val="4F6228" w:themeColor="accent3" w:themeShade="80"/>
          <w:sz w:val="28"/>
          <w:szCs w:val="28"/>
        </w:rPr>
        <w:t xml:space="preserve">Symbolem rovnosti křesťanů před bohem se stalo stejně jako u husitů </w:t>
      </w:r>
      <w:r w:rsidR="00951CB4">
        <w:rPr>
          <w:color w:val="4F6228" w:themeColor="accent3" w:themeShade="80"/>
          <w:sz w:val="28"/>
          <w:szCs w:val="28"/>
        </w:rPr>
        <w:tab/>
      </w:r>
      <w:r w:rsidR="00951CB4">
        <w:rPr>
          <w:color w:val="4F6228" w:themeColor="accent3" w:themeShade="80"/>
          <w:sz w:val="28"/>
          <w:szCs w:val="28"/>
        </w:rPr>
        <w:tab/>
      </w:r>
      <w:r w:rsidR="00951CB4">
        <w:rPr>
          <w:color w:val="4F6228" w:themeColor="accent3" w:themeShade="80"/>
          <w:sz w:val="28"/>
          <w:szCs w:val="28"/>
        </w:rPr>
        <w:tab/>
      </w:r>
      <w:r w:rsidR="00951CB4">
        <w:rPr>
          <w:color w:val="4F6228" w:themeColor="accent3" w:themeShade="80"/>
          <w:sz w:val="28"/>
          <w:szCs w:val="28"/>
        </w:rPr>
        <w:tab/>
      </w:r>
    </w:p>
    <w:p w:rsidR="009E5C7E" w:rsidRDefault="00951CB4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. </w:t>
      </w:r>
      <w:r w:rsidR="009E5C7E">
        <w:rPr>
          <w:color w:val="4F6228" w:themeColor="accent3" w:themeShade="80"/>
          <w:sz w:val="28"/>
          <w:szCs w:val="28"/>
        </w:rPr>
        <w:tab/>
        <w:t xml:space="preserve">         .</w:t>
      </w:r>
    </w:p>
    <w:p w:rsidR="00951CB4" w:rsidRDefault="00951CB4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</w:p>
    <w:p w:rsidR="00A52EBF" w:rsidRPr="00A52EBF" w:rsidRDefault="00A52EBF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lastRenderedPageBreak/>
        <w:t xml:space="preserve">4. Co symbolizuje tento obrázek v souvislosti </w:t>
      </w:r>
    </w:p>
    <w:p w:rsidR="00951CB4" w:rsidRPr="00A52EBF" w:rsidRDefault="00A52EBF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ab/>
        <w:t>s reformací v Německu</w:t>
      </w:r>
      <w:r w:rsidR="00951CB4" w:rsidRPr="00A52EBF">
        <w:rPr>
          <w:b/>
          <w:color w:val="4F6228" w:themeColor="accent3" w:themeShade="80"/>
          <w:sz w:val="28"/>
          <w:szCs w:val="28"/>
        </w:rPr>
        <w:tab/>
      </w:r>
      <w:r w:rsidRPr="00A52EBF">
        <w:rPr>
          <w:b/>
          <w:color w:val="4F6228" w:themeColor="accent3" w:themeShade="80"/>
          <w:sz w:val="28"/>
          <w:szCs w:val="28"/>
        </w:rPr>
        <w:t>?</w:t>
      </w:r>
    </w:p>
    <w:p w:rsidR="00A52EBF" w:rsidRDefault="00C121C7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noProof/>
          <w:color w:val="4F6228" w:themeColor="accent3" w:themeShade="80"/>
          <w:sz w:val="28"/>
          <w:szCs w:val="28"/>
        </w:rPr>
        <w:pict>
          <v:shape id="_x0000_s1048" type="#_x0000_t176" style="position:absolute;margin-left:402.85pt;margin-top:19.7pt;width:20.25pt;height:22.1pt;z-index:251681792;mso-height-percent:200;mso-height-percent:200;mso-width-relative:margin;mso-height-relative:margin" fillcolor="#ffffd1" strokecolor="#76923c [2406]">
            <v:textbox style="mso-fit-shape-to-text:t">
              <w:txbxContent>
                <w:p w:rsidR="0084075F" w:rsidRDefault="0084075F" w:rsidP="0084075F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color w:val="4F6228" w:themeColor="accent3" w:themeShade="80"/>
          <w:sz w:val="28"/>
          <w:szCs w:val="28"/>
        </w:rPr>
        <w:pict>
          <v:shape id="_x0000_s1047" type="#_x0000_t176" style="position:absolute;margin-left:13.25pt;margin-top:6.6pt;width:236.55pt;height:92.1pt;z-index:251680768;mso-width-relative:margin;mso-height-relative:margin" fillcolor="#ffffd1" strokecolor="#76923c [2406]">
            <v:textbox style="mso-next-textbox:#_x0000_s1047">
              <w:txbxContent>
                <w:p w:rsidR="00A52EBF" w:rsidRPr="004D216C" w:rsidRDefault="00A52EBF" w:rsidP="00A52EBF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Přijímání podobojí. Luteráni stejně jako husité přijímali tělo i krev Páně.</w:t>
                  </w:r>
                </w:p>
              </w:txbxContent>
            </v:textbox>
          </v:shape>
        </w:pict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</w:r>
      <w:r w:rsidR="00A52EBF">
        <w:rPr>
          <w:b/>
          <w:color w:val="4F6228" w:themeColor="accent3" w:themeShade="80"/>
          <w:sz w:val="28"/>
          <w:szCs w:val="28"/>
        </w:rPr>
        <w:tab/>
        <w:t xml:space="preserve"> </w:t>
      </w:r>
      <w:r w:rsidR="00A52EBF">
        <w:rPr>
          <w:b/>
          <w:noProof/>
          <w:color w:val="4F6228" w:themeColor="accent3" w:themeShade="80"/>
          <w:sz w:val="28"/>
          <w:szCs w:val="28"/>
        </w:rPr>
        <w:drawing>
          <wp:inline distT="0" distB="0" distL="0" distR="0">
            <wp:extent cx="1763274" cy="1590583"/>
            <wp:effectExtent l="19050" t="0" r="8376" b="0"/>
            <wp:docPr id="5" name="obrázek 5" descr="C:\Documents and Settings\Doma\Local Settings\Temporary Internet Files\Content.IE5\WYCBY4JY\MC900216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WYCBY4JY\MC900216560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01" cy="158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CB4" w:rsidRPr="00CC2A73" w:rsidRDefault="00951CB4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C2A73">
        <w:rPr>
          <w:b/>
          <w:color w:val="4F6228" w:themeColor="accent3" w:themeShade="80"/>
          <w:sz w:val="28"/>
          <w:szCs w:val="28"/>
        </w:rPr>
        <w:t xml:space="preserve">4. Nejradikálnějšími stoupenci reformace v Německu byli sedláci. Jakým </w:t>
      </w:r>
      <w:r w:rsidRPr="00CC2A73">
        <w:rPr>
          <w:b/>
          <w:color w:val="4F6228" w:themeColor="accent3" w:themeShade="80"/>
          <w:sz w:val="28"/>
          <w:szCs w:val="28"/>
        </w:rPr>
        <w:tab/>
        <w:t>pojmem je označován jejich boj? Kdo se stal vůdcem sedláků</w:t>
      </w:r>
      <w:r w:rsidR="00CC2A73">
        <w:rPr>
          <w:b/>
          <w:color w:val="4F6228" w:themeColor="accent3" w:themeShade="80"/>
          <w:sz w:val="28"/>
          <w:szCs w:val="28"/>
        </w:rPr>
        <w:t xml:space="preserve"> a </w:t>
      </w:r>
      <w:r w:rsidR="00CC2A73">
        <w:rPr>
          <w:b/>
          <w:color w:val="4F6228" w:themeColor="accent3" w:themeShade="80"/>
          <w:sz w:val="28"/>
          <w:szCs w:val="28"/>
        </w:rPr>
        <w:tab/>
        <w:t>v kterých letech boj probíhal?</w:t>
      </w:r>
    </w:p>
    <w:p w:rsidR="00951CB4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73" type="#_x0000_t176" style="position:absolute;margin-left:415.3pt;margin-top:102.3pt;width:20.25pt;height:22.1pt;z-index:251707392;mso-height-percent:200;mso-height-percent:200;mso-width-relative:margin;mso-height-relative:margin" fillcolor="#ffffd1" strokecolor="#76923c [2406]">
            <v:textbox style="mso-fit-shape-to-text:t">
              <w:txbxContent>
                <w:p w:rsidR="00DE4189" w:rsidRDefault="00DE4189" w:rsidP="00DE4189">
                  <w:r>
                    <w:t>2</w:t>
                  </w:r>
                </w:p>
              </w:txbxContent>
            </v:textbox>
          </v:shape>
        </w:pict>
      </w:r>
      <w:r w:rsidR="00A13E8C">
        <w:rPr>
          <w:color w:val="4F6228" w:themeColor="accent3" w:themeShade="80"/>
          <w:sz w:val="28"/>
          <w:szCs w:val="28"/>
        </w:rPr>
        <w:t xml:space="preserve">                                                                          </w:t>
      </w:r>
      <w:r w:rsidR="00887745">
        <w:rPr>
          <w:color w:val="4F6228" w:themeColor="accent3" w:themeShade="80"/>
          <w:sz w:val="28"/>
          <w:szCs w:val="28"/>
        </w:rPr>
        <w:t xml:space="preserve">     </w:t>
      </w:r>
      <w:r w:rsidR="00A13E8C">
        <w:rPr>
          <w:color w:val="4F6228" w:themeColor="accent3" w:themeShade="80"/>
          <w:sz w:val="28"/>
          <w:szCs w:val="28"/>
        </w:rPr>
        <w:t xml:space="preserve"> </w:t>
      </w:r>
      <w:r w:rsidR="00A13E8C" w:rsidRPr="00A13E8C">
        <w:rPr>
          <w:noProof/>
          <w:color w:val="4F6228" w:themeColor="accent3" w:themeShade="80"/>
          <w:sz w:val="28"/>
          <w:szCs w:val="28"/>
        </w:rPr>
        <w:drawing>
          <wp:inline distT="0" distB="0" distL="0" distR="0">
            <wp:extent cx="1671527" cy="1704641"/>
            <wp:effectExtent l="19050" t="0" r="4873" b="0"/>
            <wp:docPr id="10" name="obrázek 15" descr="C:\Documents and Settings\Doma\Local Settings\Temporary Internet Files\Content.Word\Nový obrázek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Doma\Local Settings\Temporary Internet Files\Content.Word\Nový obrázek (1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19" cy="170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4F6228" w:themeColor="accent3" w:themeShade="80"/>
          <w:sz w:val="28"/>
          <w:szCs w:val="28"/>
        </w:rPr>
        <w:pict>
          <v:shape id="_x0000_s1043" type="#_x0000_t176" style="position:absolute;margin-left:13.25pt;margin-top:6.6pt;width:241.55pt;height:80.65pt;z-index:251677696;mso-position-horizontal-relative:text;mso-position-vertical-relative:text;mso-width-relative:margin;mso-height-relative:margin" fillcolor="#ffffd1" strokecolor="#76923c [2406]">
            <v:textbox style="mso-next-textbox:#_x0000_s1043">
              <w:txbxContent>
                <w:p w:rsidR="00A52EBF" w:rsidRDefault="00951CB4" w:rsidP="00CC2A73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Německá selská válka</w:t>
                  </w:r>
                  <w:r w:rsidR="00A52EBF">
                    <w:rPr>
                      <w:color w:val="4F6228" w:themeColor="accent3" w:themeShade="80"/>
                      <w:sz w:val="28"/>
                      <w:szCs w:val="28"/>
                    </w:rPr>
                    <w:t xml:space="preserve"> proběhla</w:t>
                  </w:r>
                </w:p>
                <w:p w:rsidR="00951CB4" w:rsidRPr="004D216C" w:rsidRDefault="00A52EBF" w:rsidP="00CC2A73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v letech 1525 - 1526</w:t>
                  </w:r>
                  <w:r w:rsidR="00951CB4">
                    <w:rPr>
                      <w:color w:val="4F6228" w:themeColor="accent3" w:themeShade="80"/>
                      <w:sz w:val="28"/>
                      <w:szCs w:val="28"/>
                    </w:rPr>
                    <w:t>, do čela se postavil</w:t>
                  </w: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 kazatel </w:t>
                  </w:r>
                  <w:r w:rsidR="00951CB4">
                    <w:rPr>
                      <w:color w:val="4F6228" w:themeColor="accent3" w:themeShade="80"/>
                      <w:sz w:val="28"/>
                      <w:szCs w:val="28"/>
                    </w:rPr>
                    <w:t>Tomáš Müntzer.</w:t>
                  </w:r>
                </w:p>
              </w:txbxContent>
            </v:textbox>
          </v:shape>
        </w:pict>
      </w:r>
    </w:p>
    <w:p w:rsidR="00951CB4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49" type="#_x0000_t176" style="position:absolute;margin-left:252.25pt;margin-top:2.7pt;width:195.1pt;height:20.95pt;z-index:251682816;mso-width-relative:margin;mso-height-relative:margin" fillcolor="#ffffd1" strokecolor="#76923c [2406]">
            <v:textbox style="mso-next-textbox:#_x0000_s1049">
              <w:txbxContent>
                <w:p w:rsidR="00A13E8C" w:rsidRPr="00A13E8C" w:rsidRDefault="00A13E8C" w:rsidP="00A13E8C">
                  <w:r w:rsidRPr="00887745">
                    <w:rPr>
                      <w:sz w:val="20"/>
                      <w:szCs w:val="20"/>
                    </w:rPr>
                    <w:t>2.</w:t>
                  </w:r>
                  <w:r w:rsidR="00887745">
                    <w:rPr>
                      <w:sz w:val="20"/>
                      <w:szCs w:val="20"/>
                    </w:rPr>
                    <w:t xml:space="preserve"> </w:t>
                  </w:r>
                  <w:r w:rsidR="006C7801" w:rsidRPr="00887745">
                    <w:rPr>
                      <w:sz w:val="20"/>
                      <w:szCs w:val="20"/>
                    </w:rPr>
                    <w:t xml:space="preserve">Leták </w:t>
                  </w:r>
                  <w:r w:rsidR="00887745" w:rsidRPr="00887745">
                    <w:rPr>
                      <w:sz w:val="20"/>
                      <w:szCs w:val="20"/>
                    </w:rPr>
                    <w:t xml:space="preserve">pro sedláky </w:t>
                  </w:r>
                  <w:r w:rsidR="006C7801" w:rsidRPr="00887745">
                    <w:rPr>
                      <w:sz w:val="20"/>
                      <w:szCs w:val="20"/>
                    </w:rPr>
                    <w:t>s výzvou</w:t>
                  </w:r>
                  <w:r w:rsidR="006C7801">
                    <w:t xml:space="preserve"> k </w:t>
                  </w:r>
                  <w:r w:rsidR="00887745">
                    <w:t>boji</w:t>
                  </w:r>
                </w:p>
              </w:txbxContent>
            </v:textbox>
          </v:shape>
        </w:pict>
      </w:r>
      <w:r w:rsidR="00A13E8C">
        <w:rPr>
          <w:color w:val="4F6228" w:themeColor="accent3" w:themeShade="80"/>
          <w:sz w:val="28"/>
          <w:szCs w:val="28"/>
        </w:rPr>
        <w:tab/>
      </w:r>
      <w:r w:rsidR="00A13E8C">
        <w:rPr>
          <w:color w:val="4F6228" w:themeColor="accent3" w:themeShade="80"/>
          <w:sz w:val="28"/>
          <w:szCs w:val="28"/>
        </w:rPr>
        <w:tab/>
      </w:r>
      <w:r w:rsidR="00A13E8C">
        <w:rPr>
          <w:color w:val="4F6228" w:themeColor="accent3" w:themeShade="80"/>
          <w:sz w:val="28"/>
          <w:szCs w:val="28"/>
        </w:rPr>
        <w:tab/>
        <w:t xml:space="preserve">                                     </w:t>
      </w:r>
    </w:p>
    <w:p w:rsidR="00A13E8C" w:rsidRDefault="00A13E8C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951CB4" w:rsidRDefault="00951CB4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C2A73">
        <w:rPr>
          <w:b/>
          <w:color w:val="4F6228" w:themeColor="accent3" w:themeShade="80"/>
          <w:sz w:val="28"/>
          <w:szCs w:val="28"/>
        </w:rPr>
        <w:t xml:space="preserve">5. Jaké požadavky připojili sedláci </w:t>
      </w:r>
      <w:r w:rsidR="00DE4189">
        <w:rPr>
          <w:b/>
          <w:color w:val="4F6228" w:themeColor="accent3" w:themeShade="80"/>
          <w:sz w:val="28"/>
          <w:szCs w:val="28"/>
        </w:rPr>
        <w:t xml:space="preserve">ke svému programu? </w:t>
      </w:r>
      <w:r w:rsidR="00CC2A73" w:rsidRPr="00CC2A73">
        <w:rPr>
          <w:b/>
          <w:color w:val="4F6228" w:themeColor="accent3" w:themeShade="80"/>
          <w:sz w:val="28"/>
          <w:szCs w:val="28"/>
        </w:rPr>
        <w:t xml:space="preserve">Jak se program </w:t>
      </w:r>
      <w:r w:rsidR="00CC2A73" w:rsidRPr="00CC2A73">
        <w:rPr>
          <w:b/>
          <w:color w:val="4F6228" w:themeColor="accent3" w:themeShade="80"/>
          <w:sz w:val="28"/>
          <w:szCs w:val="28"/>
        </w:rPr>
        <w:tab/>
        <w:t>nazývá?</w:t>
      </w:r>
    </w:p>
    <w:p w:rsidR="00CC2A73" w:rsidRDefault="00C121C7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C121C7">
        <w:rPr>
          <w:noProof/>
          <w:color w:val="4F6228" w:themeColor="accent3" w:themeShade="80"/>
          <w:sz w:val="28"/>
          <w:szCs w:val="28"/>
        </w:rPr>
        <w:pict>
          <v:shape id="_x0000_s1045" type="#_x0000_t176" style="position:absolute;margin-left:9.05pt;margin-top:2.3pt;width:438.3pt;height:83.7pt;z-index:251678720;mso-width-relative:margin;mso-height-relative:margin" fillcolor="#ffffd1" strokecolor="#76923c [2406]">
            <v:textbox style="mso-next-textbox:#_x0000_s1045">
              <w:txbxContent>
                <w:p w:rsidR="00951CB4" w:rsidRPr="004D216C" w:rsidRDefault="00CC2A73" w:rsidP="00CC2A73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Bojovali proti zvyšování poddanských povinností, proti dalším platům,  proti zabírání obecních pozemků šlechtou a církví, proti zvůli místních farářů a šlechty, proti nevolnictví. Své požadavky shrnuli v programu Švábského svazu.</w:t>
                  </w:r>
                </w:p>
              </w:txbxContent>
            </v:textbox>
          </v:shape>
        </w:pict>
      </w: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CC2A73" w:rsidRPr="00CC2A73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</w:p>
    <w:p w:rsidR="00CC2A73" w:rsidRPr="00A52EBF" w:rsidRDefault="00CC2A73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>6. Proč se za Luthera postavila šlechta?</w:t>
      </w:r>
      <w:r w:rsidR="00EA2FDE" w:rsidRPr="00A52EBF">
        <w:rPr>
          <w:b/>
          <w:color w:val="4F6228" w:themeColor="accent3" w:themeShade="80"/>
          <w:sz w:val="28"/>
          <w:szCs w:val="28"/>
        </w:rPr>
        <w:tab/>
      </w:r>
    </w:p>
    <w:p w:rsidR="00CC2A73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noProof/>
          <w:color w:val="4F6228" w:themeColor="accent3" w:themeShade="80"/>
          <w:sz w:val="28"/>
          <w:szCs w:val="28"/>
        </w:rPr>
        <w:pict>
          <v:shape id="_x0000_s1046" type="#_x0000_t176" style="position:absolute;margin-left:9.05pt;margin-top:7.65pt;width:438.3pt;height:50.25pt;z-index:251679744;mso-width-relative:margin;mso-height-relative:margin" fillcolor="#ffffd1" strokecolor="#76923c [2406]">
            <v:textbox style="mso-next-textbox:#_x0000_s1046">
              <w:txbxContent>
                <w:p w:rsidR="00CC2A73" w:rsidRPr="004D216C" w:rsidRDefault="00CC2A73" w:rsidP="00CC2A73">
                  <w:pPr>
                    <w:rPr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 xml:space="preserve">Luther žádal, aby se nápravy </w:t>
                  </w:r>
                  <w:r w:rsidR="00887745">
                    <w:rPr>
                      <w:color w:val="4F6228" w:themeColor="accent3" w:themeShade="80"/>
                      <w:sz w:val="28"/>
                      <w:szCs w:val="28"/>
                    </w:rPr>
                    <w:t xml:space="preserve">církve </w:t>
                  </w:r>
                  <w:r>
                    <w:rPr>
                      <w:color w:val="4F6228" w:themeColor="accent3" w:themeShade="80"/>
                      <w:sz w:val="28"/>
                      <w:szCs w:val="28"/>
                    </w:rPr>
                    <w:t>ujali místní vládci. To šlechtě umožnilo převzít církevní majetek, především pozemky.</w:t>
                  </w:r>
                </w:p>
              </w:txbxContent>
            </v:textbox>
          </v:shape>
        </w:pict>
      </w: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CC2A73" w:rsidRDefault="00CC2A73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52EBF" w:rsidRDefault="00A52EBF" w:rsidP="009E5C7E">
      <w:pPr>
        <w:tabs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A52EBF">
        <w:rPr>
          <w:b/>
          <w:color w:val="4F6228" w:themeColor="accent3" w:themeShade="80"/>
          <w:sz w:val="28"/>
          <w:szCs w:val="28"/>
        </w:rPr>
        <w:t>7. Rozhodněte, která tvrzení jsou správná</w:t>
      </w:r>
      <w:r w:rsidR="00DE4189">
        <w:rPr>
          <w:b/>
          <w:color w:val="4F6228" w:themeColor="accent3" w:themeShade="80"/>
          <w:sz w:val="28"/>
          <w:szCs w:val="28"/>
        </w:rPr>
        <w:t>, nehodící se škrtněte:</w:t>
      </w:r>
    </w:p>
    <w:p w:rsidR="00A52EBF" w:rsidRPr="00887745" w:rsidRDefault="00887745" w:rsidP="00887745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tab/>
      </w:r>
      <w:r w:rsidRPr="00887745">
        <w:rPr>
          <w:color w:val="4F6228" w:themeColor="accent3" w:themeShade="80"/>
          <w:sz w:val="28"/>
          <w:szCs w:val="28"/>
        </w:rPr>
        <w:t>1. Za Luthera se postavili šlechta a německá knížata.</w:t>
      </w: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</w:r>
      <w:r w:rsidRPr="00887745">
        <w:rPr>
          <w:b/>
          <w:color w:val="4F6228" w:themeColor="accent3" w:themeShade="80"/>
          <w:sz w:val="28"/>
          <w:szCs w:val="28"/>
        </w:rPr>
        <w:t xml:space="preserve">Ano - </w:t>
      </w:r>
      <w:r w:rsidRPr="00DE4189">
        <w:rPr>
          <w:b/>
          <w:strike/>
          <w:color w:val="4F6228" w:themeColor="accent3" w:themeShade="80"/>
          <w:sz w:val="28"/>
          <w:szCs w:val="28"/>
        </w:rPr>
        <w:t>Ne</w:t>
      </w:r>
    </w:p>
    <w:p w:rsidR="00887745" w:rsidRPr="00887745" w:rsidRDefault="00887745" w:rsidP="00887745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 w:rsidRPr="00887745">
        <w:rPr>
          <w:color w:val="4F6228" w:themeColor="accent3" w:themeShade="80"/>
          <w:sz w:val="28"/>
          <w:szCs w:val="28"/>
        </w:rPr>
        <w:tab/>
        <w:t xml:space="preserve">2. </w:t>
      </w:r>
      <w:r>
        <w:rPr>
          <w:color w:val="4F6228" w:themeColor="accent3" w:themeShade="80"/>
          <w:sz w:val="28"/>
          <w:szCs w:val="28"/>
        </w:rPr>
        <w:t>Katolická a protestantská (luteránská) strana sp</w:t>
      </w:r>
      <w:r w:rsidR="00CB41B2">
        <w:rPr>
          <w:color w:val="4F6228" w:themeColor="accent3" w:themeShade="80"/>
          <w:sz w:val="28"/>
          <w:szCs w:val="28"/>
        </w:rPr>
        <w:t>o</w:t>
      </w:r>
      <w:r>
        <w:rPr>
          <w:color w:val="4F6228" w:themeColor="accent3" w:themeShade="80"/>
          <w:sz w:val="28"/>
          <w:szCs w:val="28"/>
        </w:rPr>
        <w:t>lu vedly v </w:t>
      </w:r>
      <w:r w:rsidR="00CB41B2">
        <w:rPr>
          <w:color w:val="4F6228" w:themeColor="accent3" w:themeShade="80"/>
          <w:sz w:val="28"/>
          <w:szCs w:val="28"/>
        </w:rPr>
        <w:t>N</w:t>
      </w:r>
      <w:r>
        <w:rPr>
          <w:color w:val="4F6228" w:themeColor="accent3" w:themeShade="80"/>
          <w:sz w:val="28"/>
          <w:szCs w:val="28"/>
        </w:rPr>
        <w:t xml:space="preserve">ěmecku </w:t>
      </w:r>
      <w:r w:rsidR="00CB41B2">
        <w:rPr>
          <w:color w:val="4F6228" w:themeColor="accent3" w:themeShade="80"/>
          <w:sz w:val="28"/>
          <w:szCs w:val="28"/>
        </w:rPr>
        <w:tab/>
      </w:r>
      <w:r w:rsidR="00CB41B2">
        <w:rPr>
          <w:color w:val="4F6228" w:themeColor="accent3" w:themeShade="80"/>
          <w:sz w:val="28"/>
          <w:szCs w:val="28"/>
        </w:rPr>
        <w:tab/>
      </w:r>
      <w:r w:rsidR="00CB41B2"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>dlouhé války.</w:t>
      </w:r>
      <w:r w:rsidR="00CB41B2">
        <w:rPr>
          <w:color w:val="4F6228" w:themeColor="accent3" w:themeShade="80"/>
          <w:sz w:val="28"/>
          <w:szCs w:val="28"/>
        </w:rPr>
        <w:t xml:space="preserve">                                                                  </w:t>
      </w:r>
      <w:r>
        <w:rPr>
          <w:color w:val="4F6228" w:themeColor="accent3" w:themeShade="80"/>
          <w:sz w:val="28"/>
          <w:szCs w:val="28"/>
        </w:rPr>
        <w:t xml:space="preserve"> </w:t>
      </w:r>
      <w:r w:rsidRPr="00887745">
        <w:rPr>
          <w:b/>
          <w:color w:val="4F6228" w:themeColor="accent3" w:themeShade="80"/>
          <w:sz w:val="28"/>
          <w:szCs w:val="28"/>
        </w:rPr>
        <w:t xml:space="preserve">Ano - </w:t>
      </w:r>
      <w:r w:rsidRPr="00DE4189">
        <w:rPr>
          <w:b/>
          <w:strike/>
          <w:color w:val="4F6228" w:themeColor="accent3" w:themeShade="80"/>
          <w:sz w:val="28"/>
          <w:szCs w:val="28"/>
        </w:rPr>
        <w:t>Ne</w:t>
      </w:r>
    </w:p>
    <w:p w:rsidR="00A52EBF" w:rsidRDefault="00887745" w:rsidP="00887745">
      <w:pPr>
        <w:tabs>
          <w:tab w:val="left" w:pos="426"/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  <w:t>3. Náboženské války v </w:t>
      </w:r>
      <w:r w:rsidR="00CB41B2">
        <w:rPr>
          <w:color w:val="4F6228" w:themeColor="accent3" w:themeShade="80"/>
          <w:sz w:val="28"/>
          <w:szCs w:val="28"/>
        </w:rPr>
        <w:t>N</w:t>
      </w:r>
      <w:r>
        <w:rPr>
          <w:color w:val="4F6228" w:themeColor="accent3" w:themeShade="80"/>
          <w:sz w:val="28"/>
          <w:szCs w:val="28"/>
        </w:rPr>
        <w:t>ěmecku ukončil Augsburgský mír roku 1565.</w:t>
      </w:r>
    </w:p>
    <w:p w:rsidR="00CB41B2" w:rsidRPr="00887745" w:rsidRDefault="00CB41B2" w:rsidP="00CB41B2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ab/>
      </w:r>
      <w:r>
        <w:rPr>
          <w:color w:val="4F6228" w:themeColor="accent3" w:themeShade="80"/>
          <w:sz w:val="28"/>
          <w:szCs w:val="28"/>
        </w:rPr>
        <w:tab/>
        <w:t xml:space="preserve">                                                                                         </w:t>
      </w:r>
      <w:r w:rsidRPr="00DE4189">
        <w:rPr>
          <w:b/>
          <w:strike/>
          <w:color w:val="4F6228" w:themeColor="accent3" w:themeShade="80"/>
          <w:sz w:val="28"/>
          <w:szCs w:val="28"/>
        </w:rPr>
        <w:t>Ano</w:t>
      </w:r>
      <w:r w:rsidRPr="00887745">
        <w:rPr>
          <w:b/>
          <w:color w:val="4F6228" w:themeColor="accent3" w:themeShade="80"/>
          <w:sz w:val="28"/>
          <w:szCs w:val="28"/>
        </w:rPr>
        <w:t xml:space="preserve"> - Ne</w:t>
      </w:r>
    </w:p>
    <w:p w:rsidR="00CB41B2" w:rsidRPr="00887745" w:rsidRDefault="00CB41B2" w:rsidP="00887745">
      <w:pPr>
        <w:tabs>
          <w:tab w:val="left" w:pos="426"/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52EBF" w:rsidRPr="0084075F" w:rsidRDefault="00CB41B2" w:rsidP="00CB41B2">
      <w:pPr>
        <w:tabs>
          <w:tab w:val="left" w:pos="426"/>
          <w:tab w:val="left" w:pos="851"/>
          <w:tab w:val="left" w:pos="2340"/>
        </w:tabs>
        <w:contextualSpacing/>
        <w:rPr>
          <w:b/>
          <w:color w:val="4F6228" w:themeColor="accent3" w:themeShade="80"/>
          <w:sz w:val="28"/>
          <w:szCs w:val="28"/>
        </w:rPr>
      </w:pPr>
      <w:r>
        <w:rPr>
          <w:b/>
          <w:color w:val="4F6228" w:themeColor="accent3" w:themeShade="80"/>
          <w:sz w:val="28"/>
          <w:szCs w:val="28"/>
        </w:rPr>
        <w:lastRenderedPageBreak/>
        <w:t xml:space="preserve"> </w:t>
      </w:r>
      <w:r w:rsidR="00A52EBF" w:rsidRPr="0084075F">
        <w:rPr>
          <w:b/>
          <w:color w:val="4F6228" w:themeColor="accent3" w:themeShade="80"/>
          <w:sz w:val="28"/>
          <w:szCs w:val="28"/>
        </w:rPr>
        <w:t>Zdroje:</w:t>
      </w:r>
    </w:p>
    <w:p w:rsidR="00A52EBF" w:rsidRDefault="006C7801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>1.</w:t>
      </w:r>
      <w:r w:rsidR="00DE4189">
        <w:rPr>
          <w:color w:val="4F6228" w:themeColor="accent3" w:themeShade="80"/>
          <w:sz w:val="28"/>
          <w:szCs w:val="28"/>
        </w:rPr>
        <w:t xml:space="preserve"> </w:t>
      </w:r>
      <w:r w:rsidR="00A52EBF" w:rsidRPr="0084075F">
        <w:rPr>
          <w:color w:val="4F6228" w:themeColor="accent3" w:themeShade="80"/>
          <w:sz w:val="28"/>
          <w:szCs w:val="28"/>
        </w:rPr>
        <w:t>Kliparty sady Office</w:t>
      </w:r>
      <w:r w:rsidR="0084075F">
        <w:rPr>
          <w:color w:val="4F6228" w:themeColor="accent3" w:themeShade="80"/>
          <w:sz w:val="28"/>
          <w:szCs w:val="28"/>
        </w:rPr>
        <w:t>.</w:t>
      </w:r>
    </w:p>
    <w:p w:rsidR="00A13E8C" w:rsidRDefault="006C7801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>
        <w:rPr>
          <w:color w:val="4F6228" w:themeColor="accent3" w:themeShade="80"/>
          <w:sz w:val="28"/>
          <w:szCs w:val="28"/>
        </w:rPr>
        <w:t>2. Něm</w:t>
      </w:r>
      <w:r w:rsidR="00731493">
        <w:rPr>
          <w:color w:val="4F6228" w:themeColor="accent3" w:themeShade="80"/>
          <w:sz w:val="28"/>
          <w:szCs w:val="28"/>
        </w:rPr>
        <w:t>ečtí sedláci dobývají radnici. Citováno v licenci Wikimedia Commons 24.5.2013.</w:t>
      </w:r>
      <w:r>
        <w:rPr>
          <w:color w:val="4F6228" w:themeColor="accent3" w:themeShade="80"/>
          <w:sz w:val="28"/>
          <w:szCs w:val="28"/>
        </w:rPr>
        <w:t xml:space="preserve">   </w:t>
      </w:r>
    </w:p>
    <w:p w:rsidR="00A13E8C" w:rsidRDefault="00C121C7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hyperlink r:id="rId8" w:history="1">
        <w:r w:rsidR="006C7801" w:rsidRPr="000D567C">
          <w:rPr>
            <w:rStyle w:val="Hypertextovodkaz"/>
            <w:sz w:val="28"/>
            <w:szCs w:val="28"/>
          </w:rPr>
          <w:t>http://upload.wikimedia.org/wikipedia/commons/thumb/8/80/Flugblatt_Bauernkrieg.jpg/376px-Flugblatt_Bauernkrieg.jpg</w:t>
        </w:r>
      </w:hyperlink>
    </w:p>
    <w:p w:rsidR="006C7801" w:rsidRDefault="006C7801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13E8C" w:rsidRDefault="00A13E8C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13E8C" w:rsidRPr="0084075F" w:rsidRDefault="00A13E8C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</w:p>
    <w:p w:rsidR="00A25F7F" w:rsidRPr="0084075F" w:rsidRDefault="00EA2FDE" w:rsidP="009E5C7E">
      <w:pPr>
        <w:tabs>
          <w:tab w:val="left" w:pos="851"/>
          <w:tab w:val="left" w:pos="2340"/>
        </w:tabs>
        <w:contextualSpacing/>
        <w:rPr>
          <w:color w:val="4F6228" w:themeColor="accent3" w:themeShade="80"/>
          <w:sz w:val="28"/>
          <w:szCs w:val="28"/>
        </w:rPr>
      </w:pPr>
      <w:r w:rsidRPr="0084075F">
        <w:rPr>
          <w:color w:val="4F6228" w:themeColor="accent3" w:themeShade="80"/>
          <w:sz w:val="28"/>
          <w:szCs w:val="28"/>
        </w:rPr>
        <w:tab/>
      </w:r>
      <w:r w:rsidRPr="0084075F">
        <w:rPr>
          <w:color w:val="4F6228" w:themeColor="accent3" w:themeShade="80"/>
          <w:sz w:val="28"/>
          <w:szCs w:val="28"/>
        </w:rPr>
        <w:tab/>
      </w:r>
      <w:r w:rsidRPr="0084075F">
        <w:rPr>
          <w:color w:val="4F6228" w:themeColor="accent3" w:themeShade="80"/>
          <w:sz w:val="28"/>
          <w:szCs w:val="28"/>
        </w:rPr>
        <w:tab/>
      </w:r>
    </w:p>
    <w:sectPr w:rsidR="00A25F7F" w:rsidRPr="0084075F" w:rsidSect="00CD7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4403E5"/>
    <w:rsid w:val="00092F35"/>
    <w:rsid w:val="000F0E39"/>
    <w:rsid w:val="00292A72"/>
    <w:rsid w:val="002A41FF"/>
    <w:rsid w:val="00347295"/>
    <w:rsid w:val="004403E5"/>
    <w:rsid w:val="004D216C"/>
    <w:rsid w:val="00512E86"/>
    <w:rsid w:val="006C7801"/>
    <w:rsid w:val="00731493"/>
    <w:rsid w:val="0084075F"/>
    <w:rsid w:val="00887745"/>
    <w:rsid w:val="00951CB4"/>
    <w:rsid w:val="009E5C7E"/>
    <w:rsid w:val="00A13E8C"/>
    <w:rsid w:val="00A25F7F"/>
    <w:rsid w:val="00A52EBF"/>
    <w:rsid w:val="00AD1AB6"/>
    <w:rsid w:val="00C121C7"/>
    <w:rsid w:val="00CB41B2"/>
    <w:rsid w:val="00CC2A73"/>
    <w:rsid w:val="00CD7088"/>
    <w:rsid w:val="00DE4189"/>
    <w:rsid w:val="00EA2FDE"/>
    <w:rsid w:val="00F5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fffd1"/>
      <o:colormenu v:ext="edit" fillcolor="#ffffd1" strokecolor="none [24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03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3E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A41FF"/>
    <w:pPr>
      <w:ind w:left="720"/>
      <w:contextualSpacing/>
    </w:pPr>
  </w:style>
  <w:style w:type="table" w:styleId="Mkatabulky">
    <w:name w:val="Table Grid"/>
    <w:basedOn w:val="Normlntabulka"/>
    <w:uiPriority w:val="59"/>
    <w:rsid w:val="002A4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8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8/80/Flugblatt_Bauernkrieg.jpg/376px-Flugblatt_Bauernkrieg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21B79-F59F-4352-9C7B-89BBB6E96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742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2013-05-27T15:11:00Z</dcterms:created>
  <dcterms:modified xsi:type="dcterms:W3CDTF">2013-05-28T19:53:00Z</dcterms:modified>
</cp:coreProperties>
</file>