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99" w:rsidRDefault="00E15C99" w:rsidP="00E15C99">
      <w:pPr>
        <w:rPr>
          <w:b/>
          <w:bCs/>
        </w:rPr>
      </w:pPr>
    </w:p>
    <w:p w:rsidR="00E15C99" w:rsidRDefault="00E15C99" w:rsidP="00E15C99">
      <w:pPr>
        <w:jc w:val="both"/>
      </w:pPr>
    </w:p>
    <w:p w:rsidR="00E15C99" w:rsidRDefault="00E15C99" w:rsidP="00E15C99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15C99" w:rsidRDefault="00E15C99" w:rsidP="00E15C99"/>
    <w:p w:rsidR="00E15C99" w:rsidRDefault="00E15C99" w:rsidP="00E15C99"/>
    <w:p w:rsidR="00E15C99" w:rsidRDefault="00E15C99" w:rsidP="00E15C99"/>
    <w:p w:rsidR="00E15C99" w:rsidRDefault="00E15C99" w:rsidP="00E15C99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C99" w:rsidRDefault="00E15C99" w:rsidP="00E15C99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C99" w:rsidRDefault="00E15C99" w:rsidP="00E15C99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C99" w:rsidRDefault="00E15C99" w:rsidP="00E15C99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C99" w:rsidRDefault="00E15C99" w:rsidP="00E15C99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C99" w:rsidRDefault="00E15C99" w:rsidP="00E15C99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C99" w:rsidRDefault="00E15C99" w:rsidP="00E15C99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E15C99" w:rsidRDefault="00E15C99" w:rsidP="00E15C99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E15C99" w:rsidRDefault="00E15C99" w:rsidP="00E15C99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E15C99" w:rsidRDefault="00E15C99" w:rsidP="00E15C99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5B_18_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E15C99" w:rsidRDefault="00E15C99" w:rsidP="00E15C99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 Aritmetický průměr, procvičování učiva</w:t>
      </w:r>
    </w:p>
    <w:p w:rsidR="00E15C99" w:rsidRDefault="00E15C99" w:rsidP="00E15C99">
      <w:pPr>
        <w:rPr>
          <w:sz w:val="40"/>
          <w:szCs w:val="40"/>
        </w:rPr>
      </w:pPr>
    </w:p>
    <w:p w:rsidR="00E15C99" w:rsidRDefault="00E15C99" w:rsidP="00E15C99">
      <w:pPr>
        <w:tabs>
          <w:tab w:val="left" w:pos="1825"/>
        </w:tabs>
      </w:pPr>
      <w:r>
        <w:tab/>
      </w:r>
    </w:p>
    <w:p w:rsidR="00E15C99" w:rsidRDefault="00E15C99" w:rsidP="00E15C99">
      <w:pPr>
        <w:tabs>
          <w:tab w:val="left" w:pos="1825"/>
        </w:tabs>
      </w:pPr>
    </w:p>
    <w:p w:rsidR="00E15C99" w:rsidRDefault="00E15C99" w:rsidP="00E15C99">
      <w:pPr>
        <w:tabs>
          <w:tab w:val="left" w:pos="1825"/>
        </w:tabs>
      </w:pPr>
    </w:p>
    <w:p w:rsidR="00E15C99" w:rsidRDefault="00E15C99" w:rsidP="00E15C99">
      <w:pPr>
        <w:tabs>
          <w:tab w:val="left" w:pos="1825"/>
        </w:tabs>
      </w:pPr>
    </w:p>
    <w:p w:rsidR="00E15C99" w:rsidRDefault="00E15C99" w:rsidP="00E15C99">
      <w:pPr>
        <w:tabs>
          <w:tab w:val="left" w:pos="1825"/>
        </w:tabs>
      </w:pPr>
    </w:p>
    <w:p w:rsidR="00E15C99" w:rsidRDefault="00E15C99" w:rsidP="00E15C99">
      <w:pPr>
        <w:tabs>
          <w:tab w:val="left" w:pos="1825"/>
        </w:tabs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E15C99" w:rsidRDefault="00E15C99" w:rsidP="00E15C99">
      <w:pPr>
        <w:rPr>
          <w:rFonts w:cs="Times New Roman"/>
          <w:b/>
          <w:sz w:val="32"/>
          <w:szCs w:val="32"/>
          <w:u w:val="single"/>
        </w:rPr>
      </w:pPr>
      <w:r>
        <w:rPr>
          <w:rFonts w:cs="Times New Roman"/>
          <w:b/>
          <w:sz w:val="32"/>
          <w:szCs w:val="32"/>
          <w:u w:val="single"/>
        </w:rPr>
        <w:lastRenderedPageBreak/>
        <w:t>Anotace</w:t>
      </w:r>
    </w:p>
    <w:p w:rsidR="00E15C99" w:rsidRDefault="00E15C99" w:rsidP="00E15C99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Žáci si procvičí aritmetický průměr. Pomocí logických operací vyřeší slovní úlohy a v neposlední řadě nechybí ani numerické příklady na pamětní a písemné počítání.</w:t>
      </w:r>
    </w:p>
    <w:p w:rsidR="00E15C99" w:rsidRDefault="00E15C99" w:rsidP="00E15C99">
      <w:pPr>
        <w:jc w:val="both"/>
        <w:rPr>
          <w:rFonts w:cs="Times New Roman"/>
          <w:sz w:val="32"/>
          <w:szCs w:val="32"/>
        </w:rPr>
      </w:pPr>
    </w:p>
    <w:p w:rsidR="00E15C99" w:rsidRDefault="00E15C99" w:rsidP="00E15C99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Tento materiál může být použit jako písemný test nebo může být řešen ústní formou za projekce z </w:t>
      </w:r>
      <w:proofErr w:type="spellStart"/>
      <w:r>
        <w:rPr>
          <w:rFonts w:cs="Times New Roman"/>
          <w:sz w:val="32"/>
          <w:szCs w:val="32"/>
        </w:rPr>
        <w:t>dataprojektoru</w:t>
      </w:r>
      <w:proofErr w:type="spellEnd"/>
      <w:r>
        <w:rPr>
          <w:rFonts w:cs="Times New Roman"/>
          <w:sz w:val="32"/>
          <w:szCs w:val="32"/>
        </w:rPr>
        <w:t>.</w:t>
      </w: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5C99" w:rsidRDefault="00E15C99" w:rsidP="00E15C9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Aritmetický průměr – procvičování látky.</w:t>
      </w:r>
    </w:p>
    <w:p w:rsidR="00E15C99" w:rsidRDefault="00E15C99" w:rsidP="00E15C9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tabulku.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515"/>
        <w:gridCol w:w="933"/>
        <w:gridCol w:w="909"/>
        <w:gridCol w:w="851"/>
        <w:gridCol w:w="850"/>
        <w:gridCol w:w="851"/>
        <w:gridCol w:w="992"/>
      </w:tblGrid>
      <w:tr w:rsidR="00E15C99" w:rsidRPr="00E15C99" w:rsidTr="00E15C99">
        <w:trPr>
          <w:trHeight w:val="540"/>
        </w:trPr>
        <w:tc>
          <w:tcPr>
            <w:tcW w:w="1515" w:type="dxa"/>
            <w:shd w:val="clear" w:color="auto" w:fill="FFFF00"/>
          </w:tcPr>
          <w:p w:rsidR="00E15C99" w:rsidRP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99">
              <w:rPr>
                <w:rFonts w:ascii="Times New Roman" w:hAnsi="Times New Roman" w:cs="Times New Roman"/>
                <w:b/>
                <w:sz w:val="24"/>
                <w:szCs w:val="24"/>
              </w:rPr>
              <w:t>100% základ</w:t>
            </w:r>
          </w:p>
        </w:tc>
        <w:tc>
          <w:tcPr>
            <w:tcW w:w="933" w:type="dxa"/>
            <w:shd w:val="clear" w:color="auto" w:fill="FFFF00"/>
          </w:tcPr>
          <w:p w:rsidR="00E15C99" w:rsidRP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99">
              <w:rPr>
                <w:rFonts w:ascii="Times New Roman" w:hAnsi="Times New Roman" w:cs="Times New Roman"/>
                <w:b/>
                <w:sz w:val="24"/>
                <w:szCs w:val="24"/>
              </w:rPr>
              <w:t>1%</w:t>
            </w:r>
          </w:p>
        </w:tc>
        <w:tc>
          <w:tcPr>
            <w:tcW w:w="909" w:type="dxa"/>
            <w:shd w:val="clear" w:color="auto" w:fill="FFFF00"/>
          </w:tcPr>
          <w:p w:rsidR="00E15C99" w:rsidRP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99">
              <w:rPr>
                <w:rFonts w:ascii="Times New Roman" w:hAnsi="Times New Roman" w:cs="Times New Roman"/>
                <w:b/>
                <w:sz w:val="24"/>
                <w:szCs w:val="24"/>
              </w:rPr>
              <w:t>5%</w:t>
            </w:r>
          </w:p>
        </w:tc>
        <w:tc>
          <w:tcPr>
            <w:tcW w:w="851" w:type="dxa"/>
            <w:shd w:val="clear" w:color="auto" w:fill="FFFF00"/>
          </w:tcPr>
          <w:p w:rsidR="00E15C99" w:rsidRP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99">
              <w:rPr>
                <w:rFonts w:ascii="Times New Roman" w:hAnsi="Times New Roman" w:cs="Times New Roman"/>
                <w:b/>
                <w:sz w:val="24"/>
                <w:szCs w:val="24"/>
              </w:rPr>
              <w:t>10%</w:t>
            </w:r>
          </w:p>
        </w:tc>
        <w:tc>
          <w:tcPr>
            <w:tcW w:w="850" w:type="dxa"/>
            <w:shd w:val="clear" w:color="auto" w:fill="FFFF00"/>
          </w:tcPr>
          <w:p w:rsidR="00E15C99" w:rsidRP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99">
              <w:rPr>
                <w:rFonts w:ascii="Times New Roman" w:hAnsi="Times New Roman" w:cs="Times New Roman"/>
                <w:b/>
                <w:sz w:val="24"/>
                <w:szCs w:val="24"/>
              </w:rPr>
              <w:t>25%</w:t>
            </w:r>
          </w:p>
        </w:tc>
        <w:tc>
          <w:tcPr>
            <w:tcW w:w="851" w:type="dxa"/>
            <w:shd w:val="clear" w:color="auto" w:fill="FFFF00"/>
          </w:tcPr>
          <w:p w:rsidR="00E15C99" w:rsidRP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99">
              <w:rPr>
                <w:rFonts w:ascii="Times New Roman" w:hAnsi="Times New Roman" w:cs="Times New Roman"/>
                <w:b/>
                <w:sz w:val="24"/>
                <w:szCs w:val="24"/>
              </w:rPr>
              <w:t>50%</w:t>
            </w:r>
          </w:p>
        </w:tc>
        <w:tc>
          <w:tcPr>
            <w:tcW w:w="992" w:type="dxa"/>
            <w:shd w:val="clear" w:color="auto" w:fill="FFFF00"/>
          </w:tcPr>
          <w:p w:rsidR="00E15C99" w:rsidRP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C99">
              <w:rPr>
                <w:rFonts w:ascii="Times New Roman" w:hAnsi="Times New Roman" w:cs="Times New Roman"/>
                <w:b/>
                <w:sz w:val="24"/>
                <w:szCs w:val="24"/>
              </w:rPr>
              <w:t>110%</w:t>
            </w:r>
          </w:p>
        </w:tc>
      </w:tr>
      <w:tr w:rsidR="00E15C99" w:rsidTr="00E15C99">
        <w:trPr>
          <w:trHeight w:val="562"/>
        </w:trPr>
        <w:tc>
          <w:tcPr>
            <w:tcW w:w="1515" w:type="dxa"/>
            <w:shd w:val="clear" w:color="auto" w:fill="C00000"/>
          </w:tcPr>
          <w:p w:rsid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33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C99" w:rsidTr="00E15C99">
        <w:trPr>
          <w:trHeight w:val="556"/>
        </w:trPr>
        <w:tc>
          <w:tcPr>
            <w:tcW w:w="1515" w:type="dxa"/>
            <w:shd w:val="clear" w:color="auto" w:fill="C00000"/>
          </w:tcPr>
          <w:p w:rsid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33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C99" w:rsidTr="00E15C99">
        <w:trPr>
          <w:trHeight w:val="550"/>
        </w:trPr>
        <w:tc>
          <w:tcPr>
            <w:tcW w:w="1515" w:type="dxa"/>
            <w:shd w:val="clear" w:color="auto" w:fill="C00000"/>
          </w:tcPr>
          <w:p w:rsid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933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C99" w:rsidTr="00E15C99">
        <w:trPr>
          <w:trHeight w:val="558"/>
        </w:trPr>
        <w:tc>
          <w:tcPr>
            <w:tcW w:w="1515" w:type="dxa"/>
            <w:shd w:val="clear" w:color="auto" w:fill="C00000"/>
          </w:tcPr>
          <w:p w:rsidR="00E15C99" w:rsidRDefault="00E15C99" w:rsidP="00E15C9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10 000</w:t>
            </w:r>
          </w:p>
        </w:tc>
        <w:tc>
          <w:tcPr>
            <w:tcW w:w="933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15C99" w:rsidRDefault="00E15C99" w:rsidP="00E15C9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Jarda si ušetřil v lednu 400,- Kč, v únoru 550,- Kč a v březnu 110,- K. Kolik korun ušetřil průměrně za měsíc?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………………………………………………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Odpověď:………………………………………………………………………………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Vypočítej:</w:t>
      </w:r>
    </w:p>
    <w:p w:rsidR="00E15C99" w:rsidRDefault="00E15C99" w:rsidP="00E15C99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678 432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9 789 654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8 654 321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78 654 654</w:t>
      </w:r>
    </w:p>
    <w:p w:rsidR="00E15C99" w:rsidRDefault="00E15C99" w:rsidP="00E15C99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675 876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8 654 324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987 765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-    876 543</w:t>
      </w:r>
      <w:proofErr w:type="gramEnd"/>
    </w:p>
    <w:p w:rsidR="00E15C99" w:rsidRDefault="00E15C99" w:rsidP="00E15C99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………….</w:t>
      </w:r>
    </w:p>
    <w:p w:rsidR="00E15C99" w:rsidRDefault="00E15C99" w:rsidP="00E15C99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 průměr čísel. Počítej výhodně.</w:t>
      </w:r>
    </w:p>
    <w:p w:rsidR="00E15C99" w:rsidRDefault="00E15C99" w:rsidP="00E15C99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35" style="position:absolute;left:0;text-align:left;margin-left:64.15pt;margin-top:12.4pt;width:44.25pt;height:27pt;z-index:251659264" fillcolor="black [3200]" strokecolor="#f2f2f2 [3041]" strokeweight="3pt">
            <v:shadow on="t" type="perspective" color="#7f7f7f [1601]" opacity=".5" offset="1pt" offset2="-1pt"/>
            <v:textbox>
              <w:txbxContent>
                <w:p w:rsidR="00E15C99" w:rsidRDefault="00E15C99">
                  <w:r>
                    <w:t>30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36" style="position:absolute;left:0;text-align:left;margin-left:374.65pt;margin-top:12.4pt;width:44.25pt;height:27pt;z-index:251660288" fillcolor="#4bacc6 [3208]" strokecolor="#f2f2f2 [3041]" strokeweight="3pt">
            <v:shadow on="t" type="perspective" color="#205867 [1608]" opacity=".5" offset="1pt" offset2="-1pt"/>
            <v:textbox>
              <w:txbxContent>
                <w:p w:rsidR="00E15C99" w:rsidRDefault="00E15C99">
                  <w:r>
                    <w:t>76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37" style="position:absolute;left:0;text-align:left;margin-left:140.65pt;margin-top:12.4pt;width:44.25pt;height:27pt;z-index:251661312" fillcolor="#c0504d [3205]" strokecolor="#f2f2f2 [3041]" strokeweight="3pt">
            <v:shadow on="t" type="perspective" color="#622423 [1605]" opacity=".5" offset="1pt" offset2="-1pt"/>
            <v:textbox>
              <w:txbxContent>
                <w:p w:rsidR="00E15C99" w:rsidRDefault="00E15C99">
                  <w:r>
                    <w:t>65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38" style="position:absolute;left:0;text-align:left;margin-left:211.9pt;margin-top:12.4pt;width:44.25pt;height:27pt;z-index:251662336" fillcolor="#9bbb59 [3206]" strokecolor="#f2f2f2 [3041]" strokeweight="3pt">
            <v:shadow on="t" type="perspective" color="#4e6128 [1606]" opacity=".5" offset="1pt" offset2="-1pt"/>
            <v:textbox>
              <w:txbxContent>
                <w:p w:rsidR="00E15C99" w:rsidRDefault="00E15C99">
                  <w:r>
                    <w:t>98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39" style="position:absolute;left:0;text-align:left;margin-left:292.15pt;margin-top:12.4pt;width:44.25pt;height:27pt;z-index:251663360" fillcolor="#8064a2 [3207]" strokecolor="#f2f2f2 [3041]" strokeweight="3pt">
            <v:shadow on="t" type="perspective" color="#3f3151 [1607]" opacity=".5" offset="1pt" offset2="-1pt"/>
            <v:textbox>
              <w:txbxContent>
                <w:p w:rsidR="00E15C99" w:rsidRDefault="00E15C99">
                  <w:r>
                    <w:t>765</w:t>
                  </w:r>
                </w:p>
              </w:txbxContent>
            </v:textbox>
          </v:oval>
        </w:pict>
      </w:r>
    </w:p>
    <w:p w:rsidR="00E15C99" w:rsidRDefault="00E15C99" w:rsidP="00E15C99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Součet čísel je: ………………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Jejich počet </w:t>
      </w:r>
      <w:proofErr w:type="gramStart"/>
      <w:r>
        <w:rPr>
          <w:rFonts w:ascii="Times New Roman" w:hAnsi="Times New Roman" w:cs="Times New Roman"/>
          <w:sz w:val="24"/>
          <w:szCs w:val="24"/>
        </w:rPr>
        <w:t>je: ,,,,,,,,,,,,,,,,,,,,,,,,</w:t>
      </w:r>
      <w:proofErr w:type="gramEnd"/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Průměr je: ……………………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P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Školy v přírodě se zúčastnilo </w:t>
      </w:r>
      <w:r w:rsidR="00EE39E4">
        <w:rPr>
          <w:rFonts w:ascii="Times New Roman" w:hAnsi="Times New Roman" w:cs="Times New Roman"/>
          <w:sz w:val="24"/>
          <w:szCs w:val="24"/>
        </w:rPr>
        <w:t>270 žáků</w:t>
      </w:r>
      <w:r>
        <w:rPr>
          <w:rFonts w:ascii="Times New Roman" w:hAnsi="Times New Roman" w:cs="Times New Roman"/>
          <w:sz w:val="24"/>
          <w:szCs w:val="24"/>
        </w:rPr>
        <w:t xml:space="preserve">. Jedna třetina z nich byly dívky. </w:t>
      </w:r>
      <w:proofErr w:type="spellStart"/>
      <w:r>
        <w:rPr>
          <w:rFonts w:ascii="Times New Roman" w:hAnsi="Times New Roman" w:cs="Times New Roman"/>
          <w:sz w:val="24"/>
          <w:szCs w:val="24"/>
        </w:rPr>
        <w:t>Koli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dívek bylo na lyžařském výcviku?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Výpočet: 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Odpověď:………………………………………………………………………………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E39E4" w:rsidP="00E15C9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knihovně dostali novou zásilku knih. Polovina z nich byly knížky pro děti, dále dostali 36 románů, ř encyklopedií a 12 detektivek. Kolik knih bylo v zásilce? Úlohu znázorni graficky.</w:t>
      </w:r>
    </w:p>
    <w:p w:rsidR="00EE39E4" w:rsidRDefault="00EE39E4" w:rsidP="00EE39E4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Grafické znázornění:</w:t>
      </w:r>
    </w:p>
    <w:p w:rsidR="00EE39E4" w:rsidRDefault="00EE39E4" w:rsidP="00EE39E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E39E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E39E4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…………………….</w:t>
      </w:r>
    </w:p>
    <w:p w:rsidR="00EE39E4" w:rsidRDefault="00EE39E4" w:rsidP="00EE39E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E15C99" w:rsidRPr="00EE39E4" w:rsidRDefault="00EE39E4" w:rsidP="00EE39E4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E15C99" w:rsidRDefault="00E15C99" w:rsidP="00E15C99">
      <w:pPr>
        <w:pStyle w:val="Odstavecseseznamem"/>
      </w:pPr>
    </w:p>
    <w:p w:rsidR="00E15C99" w:rsidRDefault="00E15C99" w:rsidP="00E15C99">
      <w:pPr>
        <w:pStyle w:val="Odstavecseseznamem"/>
      </w:pPr>
    </w:p>
    <w:p w:rsidR="00E15C99" w:rsidRDefault="00E15C99" w:rsidP="00E15C9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Vypočítej, správnost výpočtu si ověř zkouškou.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5 271 : 4 =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  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8 679 : 9 =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  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765 789 : 87 =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876 543 : 78 = ………….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876 543 : 11 =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999 765 : 88 = …………..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E39E4" w:rsidRDefault="00EE39E4" w:rsidP="00E15C99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876 567 : 88 = …………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8 987 657 : 99 = …………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E39E4" w:rsidRDefault="00EE39E4" w:rsidP="00E15C99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E15C99" w:rsidRDefault="00E15C99" w:rsidP="00E15C9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</w:t>
      </w:r>
    </w:p>
    <w:p w:rsidR="00E15C99" w:rsidRDefault="00E15C99" w:rsidP="00E15C99">
      <w:pPr>
        <w:rPr>
          <w:sz w:val="32"/>
          <w:szCs w:val="32"/>
        </w:rPr>
      </w:pPr>
      <w:r>
        <w:rPr>
          <w:sz w:val="32"/>
          <w:szCs w:val="32"/>
        </w:rPr>
        <w:t>Text – vlastní tvorba autora.</w:t>
      </w:r>
    </w:p>
    <w:p w:rsidR="00E15C99" w:rsidRDefault="00E15C99" w:rsidP="00E15C99"/>
    <w:p w:rsidR="00E15C99" w:rsidRDefault="00E15C99" w:rsidP="00E15C99"/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E6D6E"/>
    <w:multiLevelType w:val="hybridMultilevel"/>
    <w:tmpl w:val="4B1241FE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5C99"/>
    <w:rsid w:val="0006349C"/>
    <w:rsid w:val="00806E91"/>
    <w:rsid w:val="00AA2567"/>
    <w:rsid w:val="00E15C99"/>
    <w:rsid w:val="00EE3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5C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15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15C99"/>
    <w:pPr>
      <w:ind w:left="720"/>
      <w:contextualSpacing/>
    </w:pPr>
  </w:style>
  <w:style w:type="table" w:styleId="Mkatabulky">
    <w:name w:val="Table Grid"/>
    <w:basedOn w:val="Normlntabulka"/>
    <w:uiPriority w:val="59"/>
    <w:rsid w:val="00E15C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3">
    <w:name w:val="Light List Accent 3"/>
    <w:basedOn w:val="Normlntabulka"/>
    <w:uiPriority w:val="61"/>
    <w:rsid w:val="00E15C99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8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ACB04-E893-4C7D-8F0D-7A4F23E30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278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1</cp:revision>
  <dcterms:created xsi:type="dcterms:W3CDTF">2013-06-03T18:15:00Z</dcterms:created>
  <dcterms:modified xsi:type="dcterms:W3CDTF">2013-06-03T18:32:00Z</dcterms:modified>
</cp:coreProperties>
</file>