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102" w:rsidRDefault="007C0102" w:rsidP="007C0102"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410200" cy="10382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0102" w:rsidRDefault="007C0102" w:rsidP="007C0102">
      <w:pPr>
        <w:tabs>
          <w:tab w:val="left" w:pos="3460"/>
        </w:tabs>
      </w:pPr>
      <w:r>
        <w:tab/>
      </w:r>
    </w:p>
    <w:p w:rsidR="007C0102" w:rsidRDefault="007C0102" w:rsidP="007C0102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>
            <wp:extent cx="5581650" cy="3295650"/>
            <wp:effectExtent l="57150" t="38100" r="9525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7C0102" w:rsidRDefault="007C0102" w:rsidP="007C0102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Anotace</w:t>
      </w:r>
    </w:p>
    <w:p w:rsidR="007C0102" w:rsidRDefault="007C0102" w:rsidP="007C0102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Materiál slouží k procvičování dělení se zbytkem v číselném oboru 0 – 100. Je určen k samostatné práci žáků, zpětné kontrole výsledků a hodnocení získaných dovedností. </w:t>
      </w:r>
    </w:p>
    <w:p w:rsidR="007C0102" w:rsidRDefault="007C0102" w:rsidP="007C0102">
      <w:pPr>
        <w:tabs>
          <w:tab w:val="left" w:pos="3460"/>
        </w:tabs>
      </w:pPr>
    </w:p>
    <w:p w:rsidR="007C0102" w:rsidRDefault="007C0102">
      <w:pPr>
        <w:rPr>
          <w:sz w:val="32"/>
          <w:szCs w:val="32"/>
        </w:rPr>
      </w:pPr>
    </w:p>
    <w:p w:rsidR="007C0102" w:rsidRDefault="007C0102">
      <w:pPr>
        <w:rPr>
          <w:sz w:val="32"/>
          <w:szCs w:val="32"/>
        </w:rPr>
      </w:pPr>
    </w:p>
    <w:p w:rsidR="007C0102" w:rsidRDefault="007C0102">
      <w:pPr>
        <w:rPr>
          <w:sz w:val="32"/>
          <w:szCs w:val="32"/>
        </w:rPr>
      </w:pPr>
    </w:p>
    <w:p w:rsidR="007C0102" w:rsidRDefault="007C0102">
      <w:pPr>
        <w:rPr>
          <w:sz w:val="32"/>
          <w:szCs w:val="32"/>
        </w:rPr>
      </w:pPr>
    </w:p>
    <w:p w:rsidR="007C0102" w:rsidRDefault="007C0102">
      <w:pPr>
        <w:rPr>
          <w:sz w:val="32"/>
          <w:szCs w:val="32"/>
        </w:rPr>
      </w:pPr>
    </w:p>
    <w:p w:rsidR="007C0102" w:rsidRDefault="007C0102">
      <w:pPr>
        <w:rPr>
          <w:sz w:val="32"/>
          <w:szCs w:val="32"/>
        </w:rPr>
      </w:pPr>
    </w:p>
    <w:p w:rsidR="007C0102" w:rsidRDefault="007C0102">
      <w:pPr>
        <w:rPr>
          <w:sz w:val="32"/>
          <w:szCs w:val="32"/>
        </w:rPr>
      </w:pPr>
    </w:p>
    <w:p w:rsidR="007C0102" w:rsidRDefault="007C0102">
      <w:pPr>
        <w:rPr>
          <w:sz w:val="32"/>
          <w:szCs w:val="32"/>
        </w:rPr>
      </w:pPr>
    </w:p>
    <w:p w:rsidR="00F11CB2" w:rsidRDefault="00971608">
      <w:pPr>
        <w:rPr>
          <w:sz w:val="32"/>
          <w:szCs w:val="32"/>
        </w:rPr>
      </w:pPr>
      <w:r w:rsidRPr="00971608">
        <w:rPr>
          <w:sz w:val="32"/>
          <w:szCs w:val="32"/>
        </w:rPr>
        <w:lastRenderedPageBreak/>
        <w:t>Vypočítej. Správnost výsledku si ověř zkouškou.</w:t>
      </w:r>
    </w:p>
    <w:tbl>
      <w:tblPr>
        <w:tblStyle w:val="Mkatabulky"/>
        <w:tblpPr w:leftFromText="141" w:rightFromText="141" w:vertAnchor="text" w:horzAnchor="margin" w:tblpY="237"/>
        <w:tblOverlap w:val="never"/>
        <w:tblW w:w="0" w:type="auto"/>
        <w:tblLook w:val="04A0" w:firstRow="1" w:lastRow="0" w:firstColumn="1" w:lastColumn="0" w:noHBand="0" w:noVBand="1"/>
      </w:tblPr>
      <w:tblGrid>
        <w:gridCol w:w="1771"/>
        <w:gridCol w:w="887"/>
        <w:gridCol w:w="887"/>
        <w:gridCol w:w="887"/>
        <w:gridCol w:w="887"/>
        <w:gridCol w:w="887"/>
        <w:gridCol w:w="887"/>
        <w:gridCol w:w="887"/>
        <w:gridCol w:w="887"/>
        <w:gridCol w:w="887"/>
        <w:gridCol w:w="887"/>
      </w:tblGrid>
      <w:tr w:rsidR="007C0102" w:rsidRPr="00971608" w:rsidTr="007C0102">
        <w:trPr>
          <w:trHeight w:val="749"/>
        </w:trPr>
        <w:tc>
          <w:tcPr>
            <w:tcW w:w="1771" w:type="dxa"/>
            <w:shd w:val="clear" w:color="auto" w:fill="C6D9F1" w:themeFill="text2" w:themeFillTint="33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Dělenec</w:t>
            </w: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62</w:t>
            </w: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59</w:t>
            </w: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43</w:t>
            </w: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62</w:t>
            </w:r>
          </w:p>
        </w:tc>
      </w:tr>
      <w:tr w:rsidR="007C0102" w:rsidRPr="00971608" w:rsidTr="007C0102">
        <w:trPr>
          <w:trHeight w:val="707"/>
        </w:trPr>
        <w:tc>
          <w:tcPr>
            <w:tcW w:w="1771" w:type="dxa"/>
            <w:shd w:val="clear" w:color="auto" w:fill="C6D9F1" w:themeFill="text2" w:themeFillTint="33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Dělitel</w:t>
            </w: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</w:tr>
      <w:tr w:rsidR="007C0102" w:rsidRPr="00971608" w:rsidTr="007C0102">
        <w:trPr>
          <w:trHeight w:val="749"/>
        </w:trPr>
        <w:tc>
          <w:tcPr>
            <w:tcW w:w="1771" w:type="dxa"/>
            <w:shd w:val="clear" w:color="auto" w:fill="C6D9F1" w:themeFill="text2" w:themeFillTint="33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Neúplný podíl</w:t>
            </w: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C0102" w:rsidRPr="00971608" w:rsidTr="007C0102">
        <w:trPr>
          <w:trHeight w:val="749"/>
        </w:trPr>
        <w:tc>
          <w:tcPr>
            <w:tcW w:w="1771" w:type="dxa"/>
            <w:shd w:val="clear" w:color="auto" w:fill="C6D9F1" w:themeFill="text2" w:themeFillTint="33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Zbytek</w:t>
            </w: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7C0102" w:rsidRPr="00971608" w:rsidRDefault="007C0102" w:rsidP="007C0102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971608" w:rsidRDefault="00971608">
      <w:pPr>
        <w:rPr>
          <w:sz w:val="32"/>
          <w:szCs w:val="32"/>
        </w:rPr>
      </w:pPr>
    </w:p>
    <w:p w:rsidR="00971608" w:rsidRDefault="00971608">
      <w:pPr>
        <w:rPr>
          <w:sz w:val="32"/>
          <w:szCs w:val="32"/>
        </w:rPr>
      </w:pPr>
    </w:p>
    <w:p w:rsidR="00971608" w:rsidRDefault="00971608">
      <w:pPr>
        <w:rPr>
          <w:sz w:val="32"/>
          <w:szCs w:val="32"/>
        </w:rPr>
      </w:pPr>
    </w:p>
    <w:p w:rsidR="00971608" w:rsidRDefault="00971608">
      <w:pPr>
        <w:rPr>
          <w:sz w:val="32"/>
          <w:szCs w:val="32"/>
        </w:rPr>
      </w:pPr>
    </w:p>
    <w:p w:rsidR="00971608" w:rsidRDefault="00971608">
      <w:pPr>
        <w:rPr>
          <w:sz w:val="32"/>
          <w:szCs w:val="32"/>
        </w:rPr>
      </w:pPr>
    </w:p>
    <w:p w:rsidR="00971608" w:rsidRDefault="00971608">
      <w:pPr>
        <w:rPr>
          <w:sz w:val="32"/>
          <w:szCs w:val="32"/>
        </w:rPr>
      </w:pPr>
    </w:p>
    <w:p w:rsidR="00971608" w:rsidRDefault="00971608">
      <w:pPr>
        <w:rPr>
          <w:sz w:val="32"/>
          <w:szCs w:val="32"/>
        </w:rPr>
      </w:pPr>
    </w:p>
    <w:p w:rsidR="00971608" w:rsidRDefault="00971608">
      <w:pPr>
        <w:rPr>
          <w:sz w:val="32"/>
          <w:szCs w:val="32"/>
        </w:rPr>
      </w:pPr>
    </w:p>
    <w:p w:rsidR="00971608" w:rsidRDefault="00971608">
      <w:pPr>
        <w:rPr>
          <w:sz w:val="32"/>
          <w:szCs w:val="32"/>
        </w:rPr>
      </w:pPr>
    </w:p>
    <w:p w:rsidR="00971608" w:rsidRDefault="00971608">
      <w:pPr>
        <w:rPr>
          <w:sz w:val="32"/>
          <w:szCs w:val="32"/>
        </w:rPr>
      </w:pPr>
      <w:r>
        <w:rPr>
          <w:sz w:val="32"/>
          <w:szCs w:val="32"/>
        </w:rPr>
        <w:t>Doplněná tabulka:</w:t>
      </w:r>
    </w:p>
    <w:tbl>
      <w:tblPr>
        <w:tblStyle w:val="Mkatabulky"/>
        <w:tblpPr w:leftFromText="141" w:rightFromText="141" w:vertAnchor="text" w:horzAnchor="margin" w:tblpXSpec="center" w:tblpY="543"/>
        <w:tblOverlap w:val="never"/>
        <w:tblW w:w="0" w:type="auto"/>
        <w:jc w:val="center"/>
        <w:tblLook w:val="04A0" w:firstRow="1" w:lastRow="0" w:firstColumn="1" w:lastColumn="0" w:noHBand="0" w:noVBand="1"/>
      </w:tblPr>
      <w:tblGrid>
        <w:gridCol w:w="1771"/>
        <w:gridCol w:w="887"/>
        <w:gridCol w:w="887"/>
        <w:gridCol w:w="887"/>
        <w:gridCol w:w="887"/>
        <w:gridCol w:w="887"/>
        <w:gridCol w:w="887"/>
        <w:gridCol w:w="887"/>
        <w:gridCol w:w="887"/>
        <w:gridCol w:w="887"/>
        <w:gridCol w:w="887"/>
      </w:tblGrid>
      <w:tr w:rsidR="00971608" w:rsidRPr="00971608" w:rsidTr="007C0102">
        <w:trPr>
          <w:trHeight w:val="749"/>
          <w:jc w:val="center"/>
        </w:trPr>
        <w:tc>
          <w:tcPr>
            <w:tcW w:w="1771" w:type="dxa"/>
            <w:shd w:val="clear" w:color="auto" w:fill="C6D9F1" w:themeFill="text2" w:themeFillTint="33"/>
            <w:vAlign w:val="center"/>
          </w:tcPr>
          <w:p w:rsidR="00971608" w:rsidRPr="00971608" w:rsidRDefault="00971608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Dělenec</w:t>
            </w:r>
          </w:p>
        </w:tc>
        <w:tc>
          <w:tcPr>
            <w:tcW w:w="887" w:type="dxa"/>
            <w:vAlign w:val="center"/>
          </w:tcPr>
          <w:p w:rsidR="00971608" w:rsidRPr="00971608" w:rsidRDefault="00971608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62</w:t>
            </w:r>
          </w:p>
        </w:tc>
        <w:tc>
          <w:tcPr>
            <w:tcW w:w="887" w:type="dxa"/>
            <w:vAlign w:val="center"/>
          </w:tcPr>
          <w:p w:rsidR="00971608" w:rsidRPr="00971608" w:rsidRDefault="00971608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887" w:type="dxa"/>
            <w:vAlign w:val="center"/>
          </w:tcPr>
          <w:p w:rsidR="00971608" w:rsidRPr="00971608" w:rsidRDefault="00971608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887" w:type="dxa"/>
            <w:vAlign w:val="center"/>
          </w:tcPr>
          <w:p w:rsidR="00971608" w:rsidRPr="00971608" w:rsidRDefault="00971608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887" w:type="dxa"/>
            <w:vAlign w:val="center"/>
          </w:tcPr>
          <w:p w:rsidR="00971608" w:rsidRPr="00971608" w:rsidRDefault="00971608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59</w:t>
            </w:r>
          </w:p>
        </w:tc>
        <w:tc>
          <w:tcPr>
            <w:tcW w:w="887" w:type="dxa"/>
            <w:vAlign w:val="center"/>
          </w:tcPr>
          <w:p w:rsidR="00971608" w:rsidRPr="00971608" w:rsidRDefault="00971608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43</w:t>
            </w:r>
          </w:p>
        </w:tc>
        <w:tc>
          <w:tcPr>
            <w:tcW w:w="887" w:type="dxa"/>
            <w:vAlign w:val="center"/>
          </w:tcPr>
          <w:p w:rsidR="00971608" w:rsidRPr="00971608" w:rsidRDefault="00971608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887" w:type="dxa"/>
            <w:vAlign w:val="center"/>
          </w:tcPr>
          <w:p w:rsidR="00971608" w:rsidRPr="00971608" w:rsidRDefault="00971608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87" w:type="dxa"/>
            <w:vAlign w:val="center"/>
          </w:tcPr>
          <w:p w:rsidR="00971608" w:rsidRPr="00971608" w:rsidRDefault="00971608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887" w:type="dxa"/>
            <w:vAlign w:val="center"/>
          </w:tcPr>
          <w:p w:rsidR="00971608" w:rsidRPr="00971608" w:rsidRDefault="00971608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62</w:t>
            </w:r>
          </w:p>
        </w:tc>
      </w:tr>
      <w:tr w:rsidR="00971608" w:rsidRPr="00971608" w:rsidTr="007C0102">
        <w:trPr>
          <w:trHeight w:val="707"/>
          <w:jc w:val="center"/>
        </w:trPr>
        <w:tc>
          <w:tcPr>
            <w:tcW w:w="1771" w:type="dxa"/>
            <w:shd w:val="clear" w:color="auto" w:fill="C6D9F1" w:themeFill="text2" w:themeFillTint="33"/>
            <w:vAlign w:val="center"/>
          </w:tcPr>
          <w:p w:rsidR="00971608" w:rsidRPr="00971608" w:rsidRDefault="00971608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Dělitel</w:t>
            </w:r>
          </w:p>
        </w:tc>
        <w:tc>
          <w:tcPr>
            <w:tcW w:w="887" w:type="dxa"/>
            <w:vAlign w:val="center"/>
          </w:tcPr>
          <w:p w:rsidR="00971608" w:rsidRPr="00971608" w:rsidRDefault="00971608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887" w:type="dxa"/>
            <w:vAlign w:val="center"/>
          </w:tcPr>
          <w:p w:rsidR="00971608" w:rsidRPr="00971608" w:rsidRDefault="00971608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887" w:type="dxa"/>
            <w:vAlign w:val="center"/>
          </w:tcPr>
          <w:p w:rsidR="00971608" w:rsidRPr="00971608" w:rsidRDefault="00971608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87" w:type="dxa"/>
            <w:vAlign w:val="center"/>
          </w:tcPr>
          <w:p w:rsidR="00971608" w:rsidRPr="00971608" w:rsidRDefault="00971608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87" w:type="dxa"/>
            <w:vAlign w:val="center"/>
          </w:tcPr>
          <w:p w:rsidR="00971608" w:rsidRPr="00971608" w:rsidRDefault="00971608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87" w:type="dxa"/>
            <w:vAlign w:val="center"/>
          </w:tcPr>
          <w:p w:rsidR="00971608" w:rsidRPr="00971608" w:rsidRDefault="00971608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87" w:type="dxa"/>
            <w:vAlign w:val="center"/>
          </w:tcPr>
          <w:p w:rsidR="00971608" w:rsidRPr="00971608" w:rsidRDefault="00971608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887" w:type="dxa"/>
            <w:vAlign w:val="center"/>
          </w:tcPr>
          <w:p w:rsidR="00971608" w:rsidRPr="00971608" w:rsidRDefault="00971608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887" w:type="dxa"/>
            <w:vAlign w:val="center"/>
          </w:tcPr>
          <w:p w:rsidR="00971608" w:rsidRPr="00971608" w:rsidRDefault="00971608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87" w:type="dxa"/>
            <w:vAlign w:val="center"/>
          </w:tcPr>
          <w:p w:rsidR="00971608" w:rsidRPr="00971608" w:rsidRDefault="00971608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</w:tr>
      <w:tr w:rsidR="00971608" w:rsidRPr="00971608" w:rsidTr="007C0102">
        <w:trPr>
          <w:trHeight w:val="749"/>
          <w:jc w:val="center"/>
        </w:trPr>
        <w:tc>
          <w:tcPr>
            <w:tcW w:w="1771" w:type="dxa"/>
            <w:shd w:val="clear" w:color="auto" w:fill="C6D9F1" w:themeFill="text2" w:themeFillTint="33"/>
            <w:vAlign w:val="center"/>
          </w:tcPr>
          <w:p w:rsidR="00971608" w:rsidRPr="00971608" w:rsidRDefault="00971608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Neúplný podíl</w:t>
            </w:r>
          </w:p>
        </w:tc>
        <w:tc>
          <w:tcPr>
            <w:tcW w:w="887" w:type="dxa"/>
            <w:vAlign w:val="center"/>
          </w:tcPr>
          <w:p w:rsidR="00971608" w:rsidRPr="00971608" w:rsidRDefault="00971608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87" w:type="dxa"/>
            <w:vAlign w:val="center"/>
          </w:tcPr>
          <w:p w:rsidR="00971608" w:rsidRPr="00971608" w:rsidRDefault="00971608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87" w:type="dxa"/>
            <w:vAlign w:val="center"/>
          </w:tcPr>
          <w:p w:rsidR="00971608" w:rsidRPr="00971608" w:rsidRDefault="00971608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87" w:type="dxa"/>
            <w:vAlign w:val="center"/>
          </w:tcPr>
          <w:p w:rsidR="00971608" w:rsidRPr="00971608" w:rsidRDefault="00971608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887" w:type="dxa"/>
            <w:vAlign w:val="center"/>
          </w:tcPr>
          <w:p w:rsidR="00971608" w:rsidRPr="00971608" w:rsidRDefault="00EA530B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887" w:type="dxa"/>
            <w:vAlign w:val="center"/>
          </w:tcPr>
          <w:p w:rsidR="00971608" w:rsidRPr="00971608" w:rsidRDefault="00EA530B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887" w:type="dxa"/>
            <w:vAlign w:val="center"/>
          </w:tcPr>
          <w:p w:rsidR="00971608" w:rsidRPr="00971608" w:rsidRDefault="00EA530B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87" w:type="dxa"/>
            <w:vAlign w:val="center"/>
          </w:tcPr>
          <w:p w:rsidR="00971608" w:rsidRPr="00971608" w:rsidRDefault="00EA530B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887" w:type="dxa"/>
            <w:vAlign w:val="center"/>
          </w:tcPr>
          <w:p w:rsidR="00971608" w:rsidRPr="00971608" w:rsidRDefault="00EA530B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87" w:type="dxa"/>
            <w:vAlign w:val="center"/>
          </w:tcPr>
          <w:p w:rsidR="00971608" w:rsidRPr="00971608" w:rsidRDefault="00EA530B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</w:tr>
      <w:tr w:rsidR="00971608" w:rsidRPr="00971608" w:rsidTr="007C0102">
        <w:trPr>
          <w:trHeight w:val="749"/>
          <w:jc w:val="center"/>
        </w:trPr>
        <w:tc>
          <w:tcPr>
            <w:tcW w:w="1771" w:type="dxa"/>
            <w:shd w:val="clear" w:color="auto" w:fill="C6D9F1" w:themeFill="text2" w:themeFillTint="33"/>
            <w:vAlign w:val="center"/>
          </w:tcPr>
          <w:p w:rsidR="00971608" w:rsidRPr="00971608" w:rsidRDefault="00971608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Zbytek</w:t>
            </w:r>
          </w:p>
        </w:tc>
        <w:tc>
          <w:tcPr>
            <w:tcW w:w="887" w:type="dxa"/>
            <w:vAlign w:val="center"/>
          </w:tcPr>
          <w:p w:rsidR="00971608" w:rsidRPr="00971608" w:rsidRDefault="00971608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887" w:type="dxa"/>
            <w:vAlign w:val="center"/>
          </w:tcPr>
          <w:p w:rsidR="00971608" w:rsidRPr="00971608" w:rsidRDefault="00971608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87" w:type="dxa"/>
            <w:vAlign w:val="center"/>
          </w:tcPr>
          <w:p w:rsidR="00971608" w:rsidRPr="00971608" w:rsidRDefault="00971608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87" w:type="dxa"/>
            <w:vAlign w:val="center"/>
          </w:tcPr>
          <w:p w:rsidR="00971608" w:rsidRPr="00971608" w:rsidRDefault="00971608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87" w:type="dxa"/>
            <w:vAlign w:val="center"/>
          </w:tcPr>
          <w:p w:rsidR="00971608" w:rsidRPr="00971608" w:rsidRDefault="00EA530B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87" w:type="dxa"/>
            <w:vAlign w:val="center"/>
          </w:tcPr>
          <w:p w:rsidR="00971608" w:rsidRPr="00971608" w:rsidRDefault="00EA530B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87" w:type="dxa"/>
            <w:vAlign w:val="center"/>
          </w:tcPr>
          <w:p w:rsidR="00971608" w:rsidRPr="00971608" w:rsidRDefault="00EA530B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87" w:type="dxa"/>
            <w:vAlign w:val="center"/>
          </w:tcPr>
          <w:p w:rsidR="00971608" w:rsidRPr="00971608" w:rsidRDefault="00EA530B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87" w:type="dxa"/>
            <w:vAlign w:val="center"/>
          </w:tcPr>
          <w:p w:rsidR="00971608" w:rsidRPr="00971608" w:rsidRDefault="00EA530B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87" w:type="dxa"/>
            <w:vAlign w:val="center"/>
          </w:tcPr>
          <w:p w:rsidR="00971608" w:rsidRPr="00971608" w:rsidRDefault="00EA530B" w:rsidP="009716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</w:tr>
    </w:tbl>
    <w:p w:rsidR="00971608" w:rsidRDefault="00971608">
      <w:pPr>
        <w:rPr>
          <w:sz w:val="32"/>
          <w:szCs w:val="32"/>
        </w:rPr>
      </w:pPr>
    </w:p>
    <w:p w:rsidR="00971608" w:rsidRPr="00971608" w:rsidRDefault="00971608">
      <w:pPr>
        <w:rPr>
          <w:sz w:val="32"/>
          <w:szCs w:val="32"/>
        </w:rPr>
      </w:pPr>
    </w:p>
    <w:sectPr w:rsidR="00971608" w:rsidRPr="00971608" w:rsidSect="009716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608"/>
    <w:rsid w:val="004B5E13"/>
    <w:rsid w:val="007C0102"/>
    <w:rsid w:val="00971608"/>
    <w:rsid w:val="00EA530B"/>
    <w:rsid w:val="00EA7CDE"/>
    <w:rsid w:val="00F11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716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C0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01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716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C0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01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37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Slatina, okres Nový Jičín,  příspěvková organizace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Lenka Malčíková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Matematika a její aplikace 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CZ.1.07/1.4.00/21.2288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VY_32_INOVACE_24_Dělení se zbytkem</a:t>
          </a:r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 custLinFactNeighborX="0" custLinFactNeighborY="-2053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6CDB2AF-4CD1-4D1F-A5E6-E55BAB674034}" type="presOf" srcId="{EBC41103-E2E5-4D48-9B4B-425520D3D098}" destId="{3BA01B75-849B-4716-8BCD-084A86FF328F}" srcOrd="0" destOrd="0" presId="urn:microsoft.com/office/officeart/2005/8/layout/target3"/>
    <dgm:cxn modelId="{32E79650-7EC4-4835-8605-58FA2EFE405D}" type="presOf" srcId="{39F8B381-5807-488E-AC22-73DD4140ED4A}" destId="{71045F8C-00FA-488E-A7BD-E2E6753D979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E66B402F-9F3C-4310-AE1B-DE04C29F8068}" type="presOf" srcId="{445C7998-7549-48B0-BD68-D4F0167F02E5}" destId="{BC35EE03-4121-4EF9-923D-7CB6D30D358D}" srcOrd="0" destOrd="0" presId="urn:microsoft.com/office/officeart/2005/8/layout/target3"/>
    <dgm:cxn modelId="{D7FACAE9-5264-4C41-B222-33F4611AD098}" type="presOf" srcId="{445C7998-7549-48B0-BD68-D4F0167F02E5}" destId="{4D19AB04-24FA-40C2-B203-52AE3D15E171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935EF33D-88A2-429C-8B42-2534505C920E}" type="presOf" srcId="{FBBFC3EA-9D9D-4F3A-BEA6-9C2C0E46BF20}" destId="{643EA938-EDE0-4533-ACCC-D2BD6F3A527C}" srcOrd="0" destOrd="0" presId="urn:microsoft.com/office/officeart/2005/8/layout/target3"/>
    <dgm:cxn modelId="{8A7BB3B3-82BF-4203-ADA0-4E8C60446D0E}" type="presOf" srcId="{C73C7642-F245-4585-8F88-243F9FAEF6CA}" destId="{59F530CB-4999-43B3-A00D-6AB53886BD77}" srcOrd="1" destOrd="0" presId="urn:microsoft.com/office/officeart/2005/8/layout/target3"/>
    <dgm:cxn modelId="{7D9CA2A9-0B43-43FA-80BC-05350298EAE5}" type="presOf" srcId="{019433A1-1324-4DE1-9E6F-32B851095F74}" destId="{E7297F21-D4FD-4A41-AE58-814D01A6B5E7}" srcOrd="1" destOrd="0" presId="urn:microsoft.com/office/officeart/2005/8/layout/target3"/>
    <dgm:cxn modelId="{FF00BBFB-41C4-468D-885E-06D6DAE2447A}" type="presOf" srcId="{FBBFC3EA-9D9D-4F3A-BEA6-9C2C0E46BF20}" destId="{832BF48F-0145-4429-9E02-8FCA946CCE9E}" srcOrd="1" destOrd="0" presId="urn:microsoft.com/office/officeart/2005/8/layout/target3"/>
    <dgm:cxn modelId="{16F9DDD3-E0AB-421B-9CD9-F3122B4EDFA0}" type="presOf" srcId="{EBC41103-E2E5-4D48-9B4B-425520D3D098}" destId="{A27B6496-BF1B-4384-9217-9659064D5D6A}" srcOrd="1" destOrd="0" presId="urn:microsoft.com/office/officeart/2005/8/layout/target3"/>
    <dgm:cxn modelId="{477C627F-2575-44A6-869F-C17053BD39AF}" type="presOf" srcId="{C73C7642-F245-4585-8F88-243F9FAEF6CA}" destId="{9A9B6F4F-B6FF-4F2D-B640-A8473E589523}" srcOrd="0" destOrd="0" presId="urn:microsoft.com/office/officeart/2005/8/layout/target3"/>
    <dgm:cxn modelId="{AA99D0A4-C038-4B12-A122-8FAFF2BF0BE9}" type="presOf" srcId="{019433A1-1324-4DE1-9E6F-32B851095F74}" destId="{A3817367-F2BC-482F-8832-FA00B51DCCF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1464B7AE-0C63-4358-96F4-58CD4A587D73}" type="presParOf" srcId="{71045F8C-00FA-488E-A7BD-E2E6753D979D}" destId="{3577EC6B-C980-4F34-8C69-4365E7B8FC8C}" srcOrd="0" destOrd="0" presId="urn:microsoft.com/office/officeart/2005/8/layout/target3"/>
    <dgm:cxn modelId="{2B04DF52-92A9-46EB-A40D-A664C1997B8F}" type="presParOf" srcId="{71045F8C-00FA-488E-A7BD-E2E6753D979D}" destId="{6940EB87-DC1D-4BC3-9408-9AC2E1FFC039}" srcOrd="1" destOrd="0" presId="urn:microsoft.com/office/officeart/2005/8/layout/target3"/>
    <dgm:cxn modelId="{F719A8C0-56FB-4122-8D2E-24CD62E36A33}" type="presParOf" srcId="{71045F8C-00FA-488E-A7BD-E2E6753D979D}" destId="{BC35EE03-4121-4EF9-923D-7CB6D30D358D}" srcOrd="2" destOrd="0" presId="urn:microsoft.com/office/officeart/2005/8/layout/target3"/>
    <dgm:cxn modelId="{FC5D64AF-BAAC-4A14-96B1-DA19F1DC05C3}" type="presParOf" srcId="{71045F8C-00FA-488E-A7BD-E2E6753D979D}" destId="{C95EEA27-3CBF-4645-A92D-9D8AF5C1CBFC}" srcOrd="3" destOrd="0" presId="urn:microsoft.com/office/officeart/2005/8/layout/target3"/>
    <dgm:cxn modelId="{5CA62FAC-FC01-4828-ADA2-E408D78D275E}" type="presParOf" srcId="{71045F8C-00FA-488E-A7BD-E2E6753D979D}" destId="{851BB866-B6AE-4566-893F-4C635BA974FC}" srcOrd="4" destOrd="0" presId="urn:microsoft.com/office/officeart/2005/8/layout/target3"/>
    <dgm:cxn modelId="{B971A679-9244-4707-B5F0-12F7336F660B}" type="presParOf" srcId="{71045F8C-00FA-488E-A7BD-E2E6753D979D}" destId="{643EA938-EDE0-4533-ACCC-D2BD6F3A527C}" srcOrd="5" destOrd="0" presId="urn:microsoft.com/office/officeart/2005/8/layout/target3"/>
    <dgm:cxn modelId="{6CBF601E-79A4-4E58-8F57-D10A8BB7FF26}" type="presParOf" srcId="{71045F8C-00FA-488E-A7BD-E2E6753D979D}" destId="{92F31B18-D66D-4CC7-89B9-378928DE877D}" srcOrd="6" destOrd="0" presId="urn:microsoft.com/office/officeart/2005/8/layout/target3"/>
    <dgm:cxn modelId="{F460B50B-2F46-444B-98D7-8ACC0A78A0EF}" type="presParOf" srcId="{71045F8C-00FA-488E-A7BD-E2E6753D979D}" destId="{902074E1-B931-4618-97F1-FADBE82E9C3C}" srcOrd="7" destOrd="0" presId="urn:microsoft.com/office/officeart/2005/8/layout/target3"/>
    <dgm:cxn modelId="{0794091F-DEA0-4D7A-AF89-CD4F7A24ACA5}" type="presParOf" srcId="{71045F8C-00FA-488E-A7BD-E2E6753D979D}" destId="{A3817367-F2BC-482F-8832-FA00B51DCCF3}" srcOrd="8" destOrd="0" presId="urn:microsoft.com/office/officeart/2005/8/layout/target3"/>
    <dgm:cxn modelId="{55DD7C5A-A419-4DFD-A1C8-3DB96F449034}" type="presParOf" srcId="{71045F8C-00FA-488E-A7BD-E2E6753D979D}" destId="{2DD79E57-A63E-47D4-A1AB-6DF333476AD4}" srcOrd="9" destOrd="0" presId="urn:microsoft.com/office/officeart/2005/8/layout/target3"/>
    <dgm:cxn modelId="{9CF9C079-4C60-4E1D-A6BF-7B6B3E51D691}" type="presParOf" srcId="{71045F8C-00FA-488E-A7BD-E2E6753D979D}" destId="{648967D3-ED80-4214-8D87-4E7012561E4A}" srcOrd="10" destOrd="0" presId="urn:microsoft.com/office/officeart/2005/8/layout/target3"/>
    <dgm:cxn modelId="{D97AEAC2-86D5-43E9-A84D-1AA6D17A74C6}" type="presParOf" srcId="{71045F8C-00FA-488E-A7BD-E2E6753D979D}" destId="{9A9B6F4F-B6FF-4F2D-B640-A8473E589523}" srcOrd="11" destOrd="0" presId="urn:microsoft.com/office/officeart/2005/8/layout/target3"/>
    <dgm:cxn modelId="{7FE87E0D-0AB9-4EC1-A5CB-0563F58CBDF7}" type="presParOf" srcId="{71045F8C-00FA-488E-A7BD-E2E6753D979D}" destId="{13BD0FAF-9F2C-4708-9E63-A8E8E5252943}" srcOrd="12" destOrd="0" presId="urn:microsoft.com/office/officeart/2005/8/layout/target3"/>
    <dgm:cxn modelId="{8062A0AD-633E-42FD-B393-8609FAEAA2F5}" type="presParOf" srcId="{71045F8C-00FA-488E-A7BD-E2E6753D979D}" destId="{6821E7C9-5E4B-45FA-8F82-01E6F26FAA25}" srcOrd="13" destOrd="0" presId="urn:microsoft.com/office/officeart/2005/8/layout/target3"/>
    <dgm:cxn modelId="{5272833D-6AC8-4CC5-9D2F-9E5467025906}" type="presParOf" srcId="{71045F8C-00FA-488E-A7BD-E2E6753D979D}" destId="{3BA01B75-849B-4716-8BCD-084A86FF328F}" srcOrd="14" destOrd="0" presId="urn:microsoft.com/office/officeart/2005/8/layout/target3"/>
    <dgm:cxn modelId="{4BE10E2A-8ED8-4597-BB7C-12EF41D46E4D}" type="presParOf" srcId="{71045F8C-00FA-488E-A7BD-E2E6753D979D}" destId="{4D19AB04-24FA-40C2-B203-52AE3D15E171}" srcOrd="15" destOrd="0" presId="urn:microsoft.com/office/officeart/2005/8/layout/target3"/>
    <dgm:cxn modelId="{F1BAE33C-56A3-436D-A4FE-6EE60961CF8E}" type="presParOf" srcId="{71045F8C-00FA-488E-A7BD-E2E6753D979D}" destId="{832BF48F-0145-4429-9E02-8FCA946CCE9E}" srcOrd="16" destOrd="0" presId="urn:microsoft.com/office/officeart/2005/8/layout/target3"/>
    <dgm:cxn modelId="{E6F1316B-4446-4A43-A1DD-ECDFF3949C07}" type="presParOf" srcId="{71045F8C-00FA-488E-A7BD-E2E6753D979D}" destId="{E7297F21-D4FD-4A41-AE58-814D01A6B5E7}" srcOrd="17" destOrd="0" presId="urn:microsoft.com/office/officeart/2005/8/layout/target3"/>
    <dgm:cxn modelId="{8C1CA23C-819B-42A6-9550-4E88224336A6}" type="presParOf" srcId="{71045F8C-00FA-488E-A7BD-E2E6753D979D}" destId="{59F530CB-4999-43B3-A00D-6AB53886BD77}" srcOrd="18" destOrd="0" presId="urn:microsoft.com/office/officeart/2005/8/layout/target3"/>
    <dgm:cxn modelId="{DCCFE365-8277-40ED-907C-49BC5F08179B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95650" cy="329565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47825" y="0"/>
          <a:ext cx="3933824" cy="32956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Základní škola a Mateřská škola Slatina, okres Nový Jičín,  příspěvková organizace  </a:t>
          </a:r>
        </a:p>
      </dsp:txBody>
      <dsp:txXfrm>
        <a:off x="1647825" y="0"/>
        <a:ext cx="3933824" cy="527303"/>
      </dsp:txXfrm>
    </dsp:sp>
    <dsp:sp modelId="{851BB866-B6AE-4566-893F-4C635BA974FC}">
      <dsp:nvSpPr>
        <dsp:cNvPr id="0" name=""/>
        <dsp:cNvSpPr/>
      </dsp:nvSpPr>
      <dsp:spPr>
        <a:xfrm>
          <a:off x="346043" y="527303"/>
          <a:ext cx="2603563" cy="26035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47825" y="527303"/>
          <a:ext cx="3933824" cy="260356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Mgr. Lenka Malčíková</a:t>
          </a:r>
        </a:p>
      </dsp:txBody>
      <dsp:txXfrm>
        <a:off x="1647825" y="527303"/>
        <a:ext cx="3933824" cy="527303"/>
      </dsp:txXfrm>
    </dsp:sp>
    <dsp:sp modelId="{902074E1-B931-4618-97F1-FADBE82E9C3C}">
      <dsp:nvSpPr>
        <dsp:cNvPr id="0" name=""/>
        <dsp:cNvSpPr/>
      </dsp:nvSpPr>
      <dsp:spPr>
        <a:xfrm>
          <a:off x="692086" y="1054607"/>
          <a:ext cx="1911477" cy="191147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47825" y="1015365"/>
          <a:ext cx="3933824" cy="191147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VY_32_INOVACE_24_Dělení se zbytkem</a:t>
          </a:r>
        </a:p>
      </dsp:txBody>
      <dsp:txXfrm>
        <a:off x="1647825" y="1015365"/>
        <a:ext cx="3933824" cy="527304"/>
      </dsp:txXfrm>
    </dsp:sp>
    <dsp:sp modelId="{648967D3-ED80-4214-8D87-4E7012561E4A}">
      <dsp:nvSpPr>
        <dsp:cNvPr id="0" name=""/>
        <dsp:cNvSpPr/>
      </dsp:nvSpPr>
      <dsp:spPr>
        <a:xfrm>
          <a:off x="1038129" y="1581911"/>
          <a:ext cx="1219390" cy="12193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47825" y="1581911"/>
          <a:ext cx="3933824" cy="121939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Matematika a její aplikace </a:t>
          </a:r>
        </a:p>
      </dsp:txBody>
      <dsp:txXfrm>
        <a:off x="1647825" y="1581911"/>
        <a:ext cx="3933824" cy="527304"/>
      </dsp:txXfrm>
    </dsp:sp>
    <dsp:sp modelId="{6821E7C9-5E4B-45FA-8F82-01E6F26FAA25}">
      <dsp:nvSpPr>
        <dsp:cNvPr id="0" name=""/>
        <dsp:cNvSpPr/>
      </dsp:nvSpPr>
      <dsp:spPr>
        <a:xfrm>
          <a:off x="1384173" y="2109216"/>
          <a:ext cx="527304" cy="52730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47825" y="2109216"/>
          <a:ext cx="3933824" cy="5273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</a:t>
          </a:r>
          <a:r>
            <a:rPr lang="cs-CZ" sz="1400" kern="1200" dirty="0" smtClean="0"/>
            <a:t>CZ.1.07/1.4.00/21.2288</a:t>
          </a:r>
          <a:endParaRPr lang="cs-CZ" sz="1400" kern="1200"/>
        </a:p>
      </dsp:txBody>
      <dsp:txXfrm>
        <a:off x="1647825" y="2109216"/>
        <a:ext cx="3933824" cy="52730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73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2013-06-08T14:37:00Z</cp:lastPrinted>
  <dcterms:created xsi:type="dcterms:W3CDTF">2013-06-06T08:54:00Z</dcterms:created>
  <dcterms:modified xsi:type="dcterms:W3CDTF">2013-06-08T14:38:00Z</dcterms:modified>
</cp:coreProperties>
</file>