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 w:rsidP="00B30B6D">
      <w:pPr>
        <w:jc w:val="center"/>
      </w:pPr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B30B6D">
      <w:pPr>
        <w:tabs>
          <w:tab w:val="left" w:pos="3460"/>
        </w:tabs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65785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33475" w:rsidRDefault="00D858B0" w:rsidP="00B30B6D">
      <w:pPr>
        <w:tabs>
          <w:tab w:val="left" w:pos="3460"/>
        </w:tabs>
        <w:jc w:val="both"/>
        <w:rPr>
          <w:sz w:val="28"/>
          <w:szCs w:val="28"/>
        </w:rPr>
      </w:pPr>
      <w:r w:rsidRPr="00D91368">
        <w:rPr>
          <w:sz w:val="28"/>
          <w:szCs w:val="28"/>
        </w:rPr>
        <w:t>Anotace</w:t>
      </w:r>
    </w:p>
    <w:p w:rsidR="00B70CF6" w:rsidRDefault="00356ED3" w:rsidP="00B30B6D">
      <w:pPr>
        <w:tabs>
          <w:tab w:val="left" w:pos="3460"/>
        </w:tabs>
        <w:jc w:val="both"/>
        <w:rPr>
          <w:sz w:val="28"/>
          <w:szCs w:val="28"/>
        </w:rPr>
      </w:pPr>
      <w:r>
        <w:rPr>
          <w:sz w:val="28"/>
          <w:szCs w:val="28"/>
        </w:rPr>
        <w:t>Materiál slouží k p</w:t>
      </w:r>
      <w:r w:rsidR="00F92F53">
        <w:rPr>
          <w:sz w:val="28"/>
          <w:szCs w:val="28"/>
        </w:rPr>
        <w:t xml:space="preserve">rocvičování </w:t>
      </w:r>
      <w:r w:rsidR="007176B6">
        <w:rPr>
          <w:sz w:val="28"/>
          <w:szCs w:val="28"/>
        </w:rPr>
        <w:t>zlomků</w:t>
      </w:r>
      <w:r w:rsidR="00FA0E21">
        <w:rPr>
          <w:sz w:val="28"/>
          <w:szCs w:val="28"/>
        </w:rPr>
        <w:t xml:space="preserve"> v číselném oboru 0 – 1</w:t>
      </w:r>
      <w:r w:rsidR="008E2336">
        <w:rPr>
          <w:sz w:val="28"/>
          <w:szCs w:val="28"/>
        </w:rPr>
        <w:t> 000</w:t>
      </w:r>
      <w:r w:rsidR="00FA0E21">
        <w:rPr>
          <w:sz w:val="28"/>
          <w:szCs w:val="28"/>
        </w:rPr>
        <w:t xml:space="preserve">. Je </w:t>
      </w:r>
      <w:r w:rsidR="00F059FC">
        <w:rPr>
          <w:sz w:val="28"/>
          <w:szCs w:val="28"/>
        </w:rPr>
        <w:t>určen k sam</w:t>
      </w:r>
      <w:r>
        <w:rPr>
          <w:sz w:val="28"/>
          <w:szCs w:val="28"/>
        </w:rPr>
        <w:t>ostatné práci žáků, zpětné kontrole výsledků a hodnocení získaných dovedností</w:t>
      </w:r>
      <w:r w:rsidR="00F059FC">
        <w:rPr>
          <w:sz w:val="28"/>
          <w:szCs w:val="28"/>
        </w:rPr>
        <w:t xml:space="preserve">. </w:t>
      </w:r>
    </w:p>
    <w:p w:rsidR="00933475" w:rsidRDefault="00933475" w:rsidP="00B30B6D">
      <w:pPr>
        <w:tabs>
          <w:tab w:val="left" w:pos="3460"/>
        </w:tabs>
        <w:jc w:val="both"/>
      </w:pPr>
    </w:p>
    <w:p w:rsidR="00413B8E" w:rsidRDefault="00413B8E" w:rsidP="00933475">
      <w:pPr>
        <w:tabs>
          <w:tab w:val="left" w:pos="3460"/>
        </w:tabs>
      </w:pPr>
    </w:p>
    <w:p w:rsidR="00E71C0F" w:rsidRDefault="00413B8E">
      <w:r>
        <w:br w:type="page"/>
      </w:r>
    </w:p>
    <w:p w:rsidR="007176B6" w:rsidRDefault="007176B6">
      <w:pPr>
        <w:rPr>
          <w:b/>
          <w:sz w:val="28"/>
          <w:szCs w:val="28"/>
        </w:rPr>
      </w:pPr>
    </w:p>
    <w:p w:rsidR="008E2336" w:rsidRPr="00E71C0F" w:rsidRDefault="008E2336">
      <w:pPr>
        <w:rPr>
          <w:b/>
          <w:sz w:val="28"/>
          <w:szCs w:val="28"/>
        </w:rPr>
      </w:pPr>
      <w:r w:rsidRPr="00E71C0F">
        <w:rPr>
          <w:b/>
          <w:sz w:val="28"/>
          <w:szCs w:val="28"/>
        </w:rPr>
        <w:t>Doplň tab</w:t>
      </w:r>
      <w:r w:rsidR="007176B6">
        <w:rPr>
          <w:b/>
          <w:sz w:val="28"/>
          <w:szCs w:val="28"/>
        </w:rPr>
        <w:t>ulku. Vypo</w:t>
      </w:r>
      <w:r w:rsidR="008064D9">
        <w:rPr>
          <w:b/>
          <w:sz w:val="28"/>
          <w:szCs w:val="28"/>
        </w:rPr>
        <w:t>čítej jednu osminu, jednu čtvrti</w:t>
      </w:r>
      <w:r w:rsidR="007176B6">
        <w:rPr>
          <w:b/>
          <w:sz w:val="28"/>
          <w:szCs w:val="28"/>
        </w:rPr>
        <w:t>nu a jednu polovinu daného čísla</w:t>
      </w:r>
      <w:r w:rsidRPr="00E71C0F">
        <w:rPr>
          <w:b/>
          <w:sz w:val="28"/>
          <w:szCs w:val="28"/>
        </w:rPr>
        <w:t>:</w:t>
      </w:r>
    </w:p>
    <w:p w:rsidR="001D0937" w:rsidRPr="00E71C0F" w:rsidRDefault="00E71C0F">
      <w:pPr>
        <w:rPr>
          <w:b/>
          <w:sz w:val="28"/>
          <w:szCs w:val="28"/>
        </w:rPr>
      </w:pPr>
      <w:r w:rsidRPr="00E71C0F">
        <w:rPr>
          <w:b/>
          <w:sz w:val="28"/>
          <w:szCs w:val="28"/>
        </w:rPr>
        <w:t>Nejdříve doplň věty:</w:t>
      </w:r>
    </w:p>
    <w:p w:rsidR="00E71C0F" w:rsidRDefault="007176B6">
      <w:pPr>
        <w:rPr>
          <w:sz w:val="28"/>
          <w:szCs w:val="28"/>
        </w:rPr>
      </w:pPr>
      <w:r>
        <w:rPr>
          <w:b/>
          <w:sz w:val="28"/>
          <w:szCs w:val="28"/>
        </w:rPr>
        <w:t>Jednu p</w:t>
      </w:r>
      <w:r w:rsidR="00E71C0F" w:rsidRPr="00E71C0F">
        <w:rPr>
          <w:b/>
          <w:sz w:val="28"/>
          <w:szCs w:val="28"/>
        </w:rPr>
        <w:t>olovinu</w:t>
      </w:r>
      <w:r w:rsidR="00E71C0F">
        <w:rPr>
          <w:sz w:val="28"/>
          <w:szCs w:val="28"/>
        </w:rPr>
        <w:t xml:space="preserve"> z daného čísla vypočítám tak, že___________</w:t>
      </w:r>
      <w:r>
        <w:rPr>
          <w:sz w:val="28"/>
          <w:szCs w:val="28"/>
        </w:rPr>
        <w:t>___________________________</w:t>
      </w:r>
      <w:r w:rsidR="00E71C0F">
        <w:rPr>
          <w:sz w:val="28"/>
          <w:szCs w:val="28"/>
        </w:rPr>
        <w:t xml:space="preserve">. </w:t>
      </w:r>
    </w:p>
    <w:p w:rsidR="00E71C0F" w:rsidRDefault="007176B6">
      <w:pPr>
        <w:rPr>
          <w:sz w:val="28"/>
          <w:szCs w:val="28"/>
        </w:rPr>
      </w:pPr>
      <w:r>
        <w:rPr>
          <w:b/>
          <w:sz w:val="28"/>
          <w:szCs w:val="28"/>
        </w:rPr>
        <w:t>Jednu čtvrtinu</w:t>
      </w:r>
      <w:r w:rsidR="00E71C0F">
        <w:rPr>
          <w:sz w:val="28"/>
          <w:szCs w:val="28"/>
        </w:rPr>
        <w:t xml:space="preserve"> z daného čísla vypočítáme tak, že ____</w:t>
      </w:r>
      <w:r>
        <w:rPr>
          <w:sz w:val="28"/>
          <w:szCs w:val="28"/>
        </w:rPr>
        <w:t>__________________________</w:t>
      </w:r>
      <w:r w:rsidR="00E71C0F">
        <w:rPr>
          <w:sz w:val="28"/>
          <w:szCs w:val="28"/>
        </w:rPr>
        <w:t>_______.</w:t>
      </w:r>
    </w:p>
    <w:p w:rsidR="00E71C0F" w:rsidRDefault="007176B6">
      <w:pPr>
        <w:rPr>
          <w:sz w:val="28"/>
          <w:szCs w:val="28"/>
        </w:rPr>
      </w:pPr>
      <w:r>
        <w:rPr>
          <w:b/>
          <w:sz w:val="28"/>
          <w:szCs w:val="28"/>
        </w:rPr>
        <w:t>Jednu osminu</w:t>
      </w:r>
      <w:r w:rsidR="00E71C0F">
        <w:rPr>
          <w:sz w:val="28"/>
          <w:szCs w:val="28"/>
        </w:rPr>
        <w:t xml:space="preserve"> z daného čísla vypočítáme tak, </w:t>
      </w:r>
      <w:r>
        <w:rPr>
          <w:sz w:val="28"/>
          <w:szCs w:val="28"/>
        </w:rPr>
        <w:t>že _________________________</w:t>
      </w:r>
      <w:r w:rsidR="00E71C0F">
        <w:rPr>
          <w:sz w:val="28"/>
          <w:szCs w:val="28"/>
        </w:rPr>
        <w:t>_____________.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60"/>
        <w:gridCol w:w="1230"/>
        <w:gridCol w:w="1230"/>
        <w:gridCol w:w="1230"/>
        <w:gridCol w:w="1230"/>
        <w:gridCol w:w="1231"/>
        <w:gridCol w:w="1231"/>
        <w:gridCol w:w="1231"/>
      </w:tblGrid>
      <w:tr w:rsidR="008064D9" w:rsidTr="00C065F2">
        <w:trPr>
          <w:trHeight w:val="563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dané číslo 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231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1231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231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</w:tr>
      <w:tr w:rsidR="008064D9" w:rsidTr="00C065F2">
        <w:trPr>
          <w:trHeight w:val="539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1/8 daného čísla</w:t>
            </w: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</w:p>
        </w:tc>
      </w:tr>
      <w:tr w:rsidR="008064D9" w:rsidTr="00C065F2">
        <w:trPr>
          <w:trHeight w:val="563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¼ daného čísla</w:t>
            </w: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</w:p>
        </w:tc>
      </w:tr>
      <w:tr w:rsidR="008064D9" w:rsidTr="00C065F2">
        <w:trPr>
          <w:trHeight w:val="539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½ daného čísla</w:t>
            </w: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1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</w:p>
        </w:tc>
      </w:tr>
    </w:tbl>
    <w:p w:rsidR="00E71C0F" w:rsidRPr="00E71C0F" w:rsidRDefault="00E71C0F">
      <w:pPr>
        <w:rPr>
          <w:sz w:val="28"/>
          <w:szCs w:val="28"/>
        </w:rPr>
      </w:pPr>
    </w:p>
    <w:p w:rsidR="001D0937" w:rsidRDefault="001D0937">
      <w:pPr>
        <w:rPr>
          <w:sz w:val="28"/>
          <w:szCs w:val="28"/>
        </w:rPr>
      </w:pPr>
    </w:p>
    <w:p w:rsidR="00E71C0F" w:rsidRDefault="00E71C0F">
      <w:pPr>
        <w:rPr>
          <w:sz w:val="28"/>
          <w:szCs w:val="28"/>
        </w:rPr>
      </w:pPr>
    </w:p>
    <w:p w:rsidR="007176B6" w:rsidRDefault="007176B6">
      <w:pPr>
        <w:rPr>
          <w:sz w:val="28"/>
          <w:szCs w:val="28"/>
        </w:rPr>
      </w:pPr>
    </w:p>
    <w:p w:rsidR="00E71C0F" w:rsidRPr="008E2336" w:rsidRDefault="00E71C0F">
      <w:pPr>
        <w:rPr>
          <w:sz w:val="28"/>
          <w:szCs w:val="28"/>
        </w:rPr>
      </w:pPr>
      <w:r w:rsidRPr="00E71C0F">
        <w:rPr>
          <w:b/>
          <w:sz w:val="28"/>
          <w:szCs w:val="28"/>
        </w:rPr>
        <w:t>Kontrola – doplněné věty</w:t>
      </w:r>
      <w:r>
        <w:rPr>
          <w:sz w:val="28"/>
          <w:szCs w:val="28"/>
        </w:rPr>
        <w:t>:</w:t>
      </w:r>
    </w:p>
    <w:p w:rsidR="007176B6" w:rsidRDefault="007176B6" w:rsidP="007176B6">
      <w:pPr>
        <w:rPr>
          <w:sz w:val="28"/>
          <w:szCs w:val="28"/>
        </w:rPr>
      </w:pPr>
      <w:r>
        <w:rPr>
          <w:b/>
          <w:sz w:val="28"/>
          <w:szCs w:val="28"/>
        </w:rPr>
        <w:t>Jednu p</w:t>
      </w:r>
      <w:r w:rsidRPr="00E71C0F">
        <w:rPr>
          <w:b/>
          <w:sz w:val="28"/>
          <w:szCs w:val="28"/>
        </w:rPr>
        <w:t>olovinu</w:t>
      </w:r>
      <w:r>
        <w:rPr>
          <w:sz w:val="28"/>
          <w:szCs w:val="28"/>
        </w:rPr>
        <w:t xml:space="preserve"> z daného čí</w:t>
      </w:r>
      <w:r>
        <w:rPr>
          <w:sz w:val="28"/>
          <w:szCs w:val="28"/>
        </w:rPr>
        <w:t xml:space="preserve">sla vypočítám tak, že </w:t>
      </w:r>
      <w:r w:rsidRPr="007176B6">
        <w:rPr>
          <w:b/>
          <w:sz w:val="28"/>
          <w:szCs w:val="28"/>
        </w:rPr>
        <w:t>dané číslo dělím dvěma</w:t>
      </w:r>
      <w:r>
        <w:rPr>
          <w:sz w:val="28"/>
          <w:szCs w:val="28"/>
        </w:rPr>
        <w:t xml:space="preserve">. </w:t>
      </w:r>
    </w:p>
    <w:p w:rsidR="007176B6" w:rsidRDefault="007176B6" w:rsidP="007176B6">
      <w:pPr>
        <w:rPr>
          <w:sz w:val="28"/>
          <w:szCs w:val="28"/>
        </w:rPr>
      </w:pPr>
      <w:r>
        <w:rPr>
          <w:b/>
          <w:sz w:val="28"/>
          <w:szCs w:val="28"/>
        </w:rPr>
        <w:t>Jednu čtvrtinu</w:t>
      </w:r>
      <w:r>
        <w:rPr>
          <w:sz w:val="28"/>
          <w:szCs w:val="28"/>
        </w:rPr>
        <w:t xml:space="preserve"> z daného čísla vypočítáme tak, že </w:t>
      </w:r>
      <w:r w:rsidRPr="007176B6">
        <w:rPr>
          <w:b/>
          <w:sz w:val="28"/>
          <w:szCs w:val="28"/>
        </w:rPr>
        <w:t>dané číslo dělím čtyřmi</w:t>
      </w:r>
      <w:r>
        <w:rPr>
          <w:sz w:val="28"/>
          <w:szCs w:val="28"/>
        </w:rPr>
        <w:t>.</w:t>
      </w:r>
    </w:p>
    <w:p w:rsidR="007176B6" w:rsidRDefault="007176B6" w:rsidP="007176B6">
      <w:pPr>
        <w:rPr>
          <w:sz w:val="28"/>
          <w:szCs w:val="28"/>
        </w:rPr>
      </w:pPr>
      <w:r>
        <w:rPr>
          <w:b/>
          <w:sz w:val="28"/>
          <w:szCs w:val="28"/>
        </w:rPr>
        <w:t>Jednu osminu</w:t>
      </w:r>
      <w:r>
        <w:rPr>
          <w:sz w:val="28"/>
          <w:szCs w:val="28"/>
        </w:rPr>
        <w:t xml:space="preserve"> z daného čísla vypočítáme tak, že</w:t>
      </w:r>
      <w:r>
        <w:rPr>
          <w:sz w:val="28"/>
          <w:szCs w:val="28"/>
        </w:rPr>
        <w:t xml:space="preserve"> </w:t>
      </w:r>
      <w:r w:rsidR="008064D9">
        <w:rPr>
          <w:b/>
          <w:sz w:val="28"/>
          <w:szCs w:val="28"/>
        </w:rPr>
        <w:t>dané číslo</w:t>
      </w:r>
      <w:bookmarkStart w:id="0" w:name="_GoBack"/>
      <w:bookmarkEnd w:id="0"/>
      <w:r w:rsidRPr="007176B6">
        <w:rPr>
          <w:b/>
          <w:sz w:val="28"/>
          <w:szCs w:val="28"/>
        </w:rPr>
        <w:t xml:space="preserve"> dělím</w:t>
      </w:r>
      <w:r w:rsidR="008064D9">
        <w:rPr>
          <w:b/>
          <w:sz w:val="28"/>
          <w:szCs w:val="28"/>
        </w:rPr>
        <w:t>e</w:t>
      </w:r>
      <w:r w:rsidRPr="007176B6">
        <w:rPr>
          <w:b/>
          <w:sz w:val="28"/>
          <w:szCs w:val="28"/>
        </w:rPr>
        <w:t xml:space="preserve"> osmi</w:t>
      </w:r>
      <w:r w:rsidRPr="007176B6">
        <w:rPr>
          <w:b/>
          <w:sz w:val="28"/>
          <w:szCs w:val="28"/>
        </w:rPr>
        <w:t>.</w:t>
      </w:r>
    </w:p>
    <w:p w:rsidR="007176B6" w:rsidRDefault="007176B6">
      <w:pPr>
        <w:rPr>
          <w:sz w:val="28"/>
          <w:szCs w:val="28"/>
        </w:rPr>
      </w:pPr>
    </w:p>
    <w:p w:rsidR="008064D9" w:rsidRPr="008064D9" w:rsidRDefault="00FA0E21">
      <w:pPr>
        <w:rPr>
          <w:b/>
          <w:sz w:val="28"/>
          <w:szCs w:val="28"/>
        </w:rPr>
      </w:pPr>
      <w:r>
        <w:rPr>
          <w:sz w:val="28"/>
          <w:szCs w:val="28"/>
        </w:rPr>
        <w:br w:type="textWrapping" w:clear="all"/>
      </w:r>
      <w:r w:rsidR="008E2336" w:rsidRPr="00E71C0F">
        <w:rPr>
          <w:b/>
          <w:sz w:val="28"/>
          <w:szCs w:val="28"/>
        </w:rPr>
        <w:t>Kontrola – doplněná tabulka: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60"/>
        <w:gridCol w:w="1230"/>
        <w:gridCol w:w="1230"/>
        <w:gridCol w:w="1230"/>
        <w:gridCol w:w="1230"/>
        <w:gridCol w:w="1231"/>
        <w:gridCol w:w="1231"/>
        <w:gridCol w:w="1231"/>
      </w:tblGrid>
      <w:tr w:rsidR="008064D9" w:rsidTr="00C065F2">
        <w:trPr>
          <w:trHeight w:val="563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dané číslo 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230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231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1231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231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</w:tr>
      <w:tr w:rsidR="008064D9" w:rsidTr="00C065F2">
        <w:trPr>
          <w:trHeight w:val="539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1/8 daného čísla</w:t>
            </w: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31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31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31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8064D9" w:rsidTr="00C065F2">
        <w:trPr>
          <w:trHeight w:val="563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rPr>
                <w:sz w:val="28"/>
                <w:szCs w:val="28"/>
              </w:rPr>
            </w:pPr>
            <w:r w:rsidRPr="007176B6">
              <w:rPr>
                <w:sz w:val="28"/>
                <w:szCs w:val="28"/>
              </w:rPr>
              <w:t>¼</w:t>
            </w:r>
            <w:r>
              <w:rPr>
                <w:sz w:val="28"/>
                <w:szCs w:val="28"/>
              </w:rPr>
              <w:t xml:space="preserve"> daného čísla</w:t>
            </w: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31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231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31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8064D9" w:rsidTr="00C065F2">
        <w:trPr>
          <w:trHeight w:val="539"/>
        </w:trPr>
        <w:tc>
          <w:tcPr>
            <w:tcW w:w="2460" w:type="dxa"/>
            <w:shd w:val="clear" w:color="auto" w:fill="FBD4B4" w:themeFill="accent6" w:themeFillTint="66"/>
            <w:vAlign w:val="center"/>
          </w:tcPr>
          <w:p w:rsidR="008064D9" w:rsidRDefault="008064D9" w:rsidP="00C065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½ daného čísla</w:t>
            </w: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230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31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231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231" w:type="dxa"/>
            <w:vAlign w:val="center"/>
          </w:tcPr>
          <w:p w:rsidR="008064D9" w:rsidRDefault="008064D9" w:rsidP="00C065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</w:tbl>
    <w:p w:rsidR="008E2336" w:rsidRPr="008E2336" w:rsidRDefault="008E2336">
      <w:pPr>
        <w:rPr>
          <w:sz w:val="28"/>
          <w:szCs w:val="28"/>
          <w:u w:val="single"/>
        </w:rPr>
      </w:pPr>
    </w:p>
    <w:sectPr w:rsidR="008E2336" w:rsidRPr="008E2336" w:rsidSect="00E71C0F">
      <w:footerReference w:type="default" r:id="rId15"/>
      <w:pgSz w:w="11906" w:h="16838"/>
      <w:pgMar w:top="720" w:right="282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98D" w:rsidRDefault="0091498D" w:rsidP="0084319A">
      <w:pPr>
        <w:spacing w:after="0" w:line="240" w:lineRule="auto"/>
      </w:pPr>
      <w:r>
        <w:separator/>
      </w:r>
    </w:p>
  </w:endnote>
  <w:endnote w:type="continuationSeparator" w:id="0">
    <w:p w:rsidR="0091498D" w:rsidRDefault="0091498D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98D" w:rsidRDefault="0091498D" w:rsidP="0084319A">
      <w:pPr>
        <w:spacing w:after="0" w:line="240" w:lineRule="auto"/>
      </w:pPr>
      <w:r>
        <w:separator/>
      </w:r>
    </w:p>
  </w:footnote>
  <w:footnote w:type="continuationSeparator" w:id="0">
    <w:p w:rsidR="0091498D" w:rsidRDefault="0091498D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697A"/>
    <w:multiLevelType w:val="hybridMultilevel"/>
    <w:tmpl w:val="63507F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80136B9"/>
    <w:multiLevelType w:val="singleLevel"/>
    <w:tmpl w:val="FA8457E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3">
    <w:nsid w:val="5EF7660E"/>
    <w:multiLevelType w:val="hybridMultilevel"/>
    <w:tmpl w:val="C4B62412"/>
    <w:lvl w:ilvl="0" w:tplc="0405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4">
    <w:nsid w:val="7A21120D"/>
    <w:multiLevelType w:val="singleLevel"/>
    <w:tmpl w:val="50240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357AB"/>
    <w:rsid w:val="00050EE1"/>
    <w:rsid w:val="00086142"/>
    <w:rsid w:val="00107C6D"/>
    <w:rsid w:val="00144B5C"/>
    <w:rsid w:val="00176FE0"/>
    <w:rsid w:val="00192887"/>
    <w:rsid w:val="001A6748"/>
    <w:rsid w:val="001C7B03"/>
    <w:rsid w:val="001D0937"/>
    <w:rsid w:val="001D463E"/>
    <w:rsid w:val="001D724C"/>
    <w:rsid w:val="001D7917"/>
    <w:rsid w:val="002137FA"/>
    <w:rsid w:val="00254610"/>
    <w:rsid w:val="00270EFE"/>
    <w:rsid w:val="002C48F8"/>
    <w:rsid w:val="003202C0"/>
    <w:rsid w:val="00346D69"/>
    <w:rsid w:val="00356ED3"/>
    <w:rsid w:val="003614ED"/>
    <w:rsid w:val="00362228"/>
    <w:rsid w:val="00384580"/>
    <w:rsid w:val="003A37EC"/>
    <w:rsid w:val="003A5AD6"/>
    <w:rsid w:val="003B787A"/>
    <w:rsid w:val="004049BC"/>
    <w:rsid w:val="004110EA"/>
    <w:rsid w:val="00413B8E"/>
    <w:rsid w:val="00425A12"/>
    <w:rsid w:val="004C0BAD"/>
    <w:rsid w:val="004C1287"/>
    <w:rsid w:val="005041C5"/>
    <w:rsid w:val="005275E4"/>
    <w:rsid w:val="00545B02"/>
    <w:rsid w:val="005560F8"/>
    <w:rsid w:val="005C48D8"/>
    <w:rsid w:val="005C7A57"/>
    <w:rsid w:val="005F446A"/>
    <w:rsid w:val="006559D5"/>
    <w:rsid w:val="00670586"/>
    <w:rsid w:val="006B33BB"/>
    <w:rsid w:val="006C60F0"/>
    <w:rsid w:val="007176B6"/>
    <w:rsid w:val="007805BE"/>
    <w:rsid w:val="007C53DF"/>
    <w:rsid w:val="007F231F"/>
    <w:rsid w:val="008064D9"/>
    <w:rsid w:val="00816C25"/>
    <w:rsid w:val="008178E3"/>
    <w:rsid w:val="00825EF6"/>
    <w:rsid w:val="00830E5D"/>
    <w:rsid w:val="0084319A"/>
    <w:rsid w:val="00876519"/>
    <w:rsid w:val="00897EE7"/>
    <w:rsid w:val="008E2336"/>
    <w:rsid w:val="0091498D"/>
    <w:rsid w:val="0093208E"/>
    <w:rsid w:val="00933475"/>
    <w:rsid w:val="00946319"/>
    <w:rsid w:val="00961A7E"/>
    <w:rsid w:val="00965991"/>
    <w:rsid w:val="009822FD"/>
    <w:rsid w:val="00993F51"/>
    <w:rsid w:val="009D0718"/>
    <w:rsid w:val="009D6BFE"/>
    <w:rsid w:val="00A21F4F"/>
    <w:rsid w:val="00A775BA"/>
    <w:rsid w:val="00A87195"/>
    <w:rsid w:val="00B271BC"/>
    <w:rsid w:val="00B30B6D"/>
    <w:rsid w:val="00B5338E"/>
    <w:rsid w:val="00B554E5"/>
    <w:rsid w:val="00B70CF6"/>
    <w:rsid w:val="00B77146"/>
    <w:rsid w:val="00BA7439"/>
    <w:rsid w:val="00BC620D"/>
    <w:rsid w:val="00C019EE"/>
    <w:rsid w:val="00C07CF7"/>
    <w:rsid w:val="00C22122"/>
    <w:rsid w:val="00CB6316"/>
    <w:rsid w:val="00D01982"/>
    <w:rsid w:val="00D0703D"/>
    <w:rsid w:val="00D37CFE"/>
    <w:rsid w:val="00D858B0"/>
    <w:rsid w:val="00D91368"/>
    <w:rsid w:val="00D96EB2"/>
    <w:rsid w:val="00DA59CD"/>
    <w:rsid w:val="00E13AFD"/>
    <w:rsid w:val="00E71C0F"/>
    <w:rsid w:val="00EB5D8B"/>
    <w:rsid w:val="00EC48B3"/>
    <w:rsid w:val="00EE748A"/>
    <w:rsid w:val="00F059FC"/>
    <w:rsid w:val="00F738E1"/>
    <w:rsid w:val="00F92C5A"/>
    <w:rsid w:val="00F92F53"/>
    <w:rsid w:val="00FA0E21"/>
    <w:rsid w:val="00FC4587"/>
    <w:rsid w:val="00FC6A7B"/>
    <w:rsid w:val="00FE0E46"/>
    <w:rsid w:val="00FF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64D9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64D9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 a její aplikace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VY_32_INOVACE_34_Zlomky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2EB02DA-6E02-40A1-86C7-12339995AAFB}" type="presOf" srcId="{FBBFC3EA-9D9D-4F3A-BEA6-9C2C0E46BF20}" destId="{832BF48F-0145-4429-9E02-8FCA946CCE9E}" srcOrd="1" destOrd="0" presId="urn:microsoft.com/office/officeart/2005/8/layout/target3"/>
    <dgm:cxn modelId="{80F29780-1FC6-414F-BA0E-ACF700AF2571}" type="presOf" srcId="{EBC41103-E2E5-4D48-9B4B-425520D3D098}" destId="{3BA01B75-849B-4716-8BCD-084A86FF328F}" srcOrd="0" destOrd="0" presId="urn:microsoft.com/office/officeart/2005/8/layout/target3"/>
    <dgm:cxn modelId="{33A28B2B-F793-4619-BE41-6662E6B38985}" type="presOf" srcId="{C73C7642-F245-4585-8F88-243F9FAEF6CA}" destId="{9A9B6F4F-B6FF-4F2D-B640-A8473E589523}" srcOrd="0" destOrd="0" presId="urn:microsoft.com/office/officeart/2005/8/layout/target3"/>
    <dgm:cxn modelId="{49F20BD5-01D4-4F83-A0C9-2A0092CA7E84}" type="presOf" srcId="{EBC41103-E2E5-4D48-9B4B-425520D3D098}" destId="{A27B6496-BF1B-4384-9217-9659064D5D6A}" srcOrd="1" destOrd="0" presId="urn:microsoft.com/office/officeart/2005/8/layout/target3"/>
    <dgm:cxn modelId="{6F1FAE74-EEEB-4F89-B0EF-E498C2F58408}" type="presOf" srcId="{C73C7642-F245-4585-8F88-243F9FAEF6CA}" destId="{59F530CB-4999-43B3-A00D-6AB53886BD77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ED778132-9502-4CBE-9D16-B18115CD102F}" type="presOf" srcId="{FBBFC3EA-9D9D-4F3A-BEA6-9C2C0E46BF20}" destId="{643EA938-EDE0-4533-ACCC-D2BD6F3A527C}" srcOrd="0" destOrd="0" presId="urn:microsoft.com/office/officeart/2005/8/layout/target3"/>
    <dgm:cxn modelId="{6125CA50-0939-4E3F-90D2-A0763F4EF9FD}" type="presOf" srcId="{019433A1-1324-4DE1-9E6F-32B851095F74}" destId="{A3817367-F2BC-482F-8832-FA00B51DCCF3}" srcOrd="0" destOrd="0" presId="urn:microsoft.com/office/officeart/2005/8/layout/target3"/>
    <dgm:cxn modelId="{B3540915-2E2D-4B8A-AD67-6D5091B8DC34}" type="presOf" srcId="{445C7998-7549-48B0-BD68-D4F0167F02E5}" destId="{BC35EE03-4121-4EF9-923D-7CB6D30D358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2BEFEB9-712F-43F2-BD94-1D1366C993BD}" type="presOf" srcId="{019433A1-1324-4DE1-9E6F-32B851095F74}" destId="{E7297F21-D4FD-4A41-AE58-814D01A6B5E7}" srcOrd="1" destOrd="0" presId="urn:microsoft.com/office/officeart/2005/8/layout/target3"/>
    <dgm:cxn modelId="{87DFB334-FF09-4CA5-B598-41E09A497E1E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1F754600-EE9A-42D3-9CDC-8DF3260983F1}" type="presOf" srcId="{445C7998-7549-48B0-BD68-D4F0167F02E5}" destId="{4D19AB04-24FA-40C2-B203-52AE3D15E171}" srcOrd="1" destOrd="0" presId="urn:microsoft.com/office/officeart/2005/8/layout/target3"/>
    <dgm:cxn modelId="{BCA4A674-A121-4073-A471-18DE57D872E4}" type="presParOf" srcId="{71045F8C-00FA-488E-A7BD-E2E6753D979D}" destId="{3577EC6B-C980-4F34-8C69-4365E7B8FC8C}" srcOrd="0" destOrd="0" presId="urn:microsoft.com/office/officeart/2005/8/layout/target3"/>
    <dgm:cxn modelId="{DB08581C-A363-44A9-BEF9-C293978FFDE2}" type="presParOf" srcId="{71045F8C-00FA-488E-A7BD-E2E6753D979D}" destId="{6940EB87-DC1D-4BC3-9408-9AC2E1FFC039}" srcOrd="1" destOrd="0" presId="urn:microsoft.com/office/officeart/2005/8/layout/target3"/>
    <dgm:cxn modelId="{31F12B25-407E-4E9C-BDAE-98162E13936B}" type="presParOf" srcId="{71045F8C-00FA-488E-A7BD-E2E6753D979D}" destId="{BC35EE03-4121-4EF9-923D-7CB6D30D358D}" srcOrd="2" destOrd="0" presId="urn:microsoft.com/office/officeart/2005/8/layout/target3"/>
    <dgm:cxn modelId="{37D0036F-2A1C-4702-AC12-A947D811DDDF}" type="presParOf" srcId="{71045F8C-00FA-488E-A7BD-E2E6753D979D}" destId="{C95EEA27-3CBF-4645-A92D-9D8AF5C1CBFC}" srcOrd="3" destOrd="0" presId="urn:microsoft.com/office/officeart/2005/8/layout/target3"/>
    <dgm:cxn modelId="{03EED926-8D58-4351-8451-4598B3C7BDB5}" type="presParOf" srcId="{71045F8C-00FA-488E-A7BD-E2E6753D979D}" destId="{851BB866-B6AE-4566-893F-4C635BA974FC}" srcOrd="4" destOrd="0" presId="urn:microsoft.com/office/officeart/2005/8/layout/target3"/>
    <dgm:cxn modelId="{B1F71035-009C-416A-BA04-76759A800AC1}" type="presParOf" srcId="{71045F8C-00FA-488E-A7BD-E2E6753D979D}" destId="{643EA938-EDE0-4533-ACCC-D2BD6F3A527C}" srcOrd="5" destOrd="0" presId="urn:microsoft.com/office/officeart/2005/8/layout/target3"/>
    <dgm:cxn modelId="{692B1A40-AC7F-46ED-8063-A2FB6E075D61}" type="presParOf" srcId="{71045F8C-00FA-488E-A7BD-E2E6753D979D}" destId="{92F31B18-D66D-4CC7-89B9-378928DE877D}" srcOrd="6" destOrd="0" presId="urn:microsoft.com/office/officeart/2005/8/layout/target3"/>
    <dgm:cxn modelId="{9895F3BA-D738-4DA7-ADF9-917FD418DBC2}" type="presParOf" srcId="{71045F8C-00FA-488E-A7BD-E2E6753D979D}" destId="{902074E1-B931-4618-97F1-FADBE82E9C3C}" srcOrd="7" destOrd="0" presId="urn:microsoft.com/office/officeart/2005/8/layout/target3"/>
    <dgm:cxn modelId="{B0FE6E29-0B8C-40DE-9D88-7B52793012B7}" type="presParOf" srcId="{71045F8C-00FA-488E-A7BD-E2E6753D979D}" destId="{A3817367-F2BC-482F-8832-FA00B51DCCF3}" srcOrd="8" destOrd="0" presId="urn:microsoft.com/office/officeart/2005/8/layout/target3"/>
    <dgm:cxn modelId="{A34DF331-5D7C-4331-9BC8-44F2DB5AF586}" type="presParOf" srcId="{71045F8C-00FA-488E-A7BD-E2E6753D979D}" destId="{2DD79E57-A63E-47D4-A1AB-6DF333476AD4}" srcOrd="9" destOrd="0" presId="urn:microsoft.com/office/officeart/2005/8/layout/target3"/>
    <dgm:cxn modelId="{2C710772-E5F4-4A3F-B565-DC27A18D8935}" type="presParOf" srcId="{71045F8C-00FA-488E-A7BD-E2E6753D979D}" destId="{648967D3-ED80-4214-8D87-4E7012561E4A}" srcOrd="10" destOrd="0" presId="urn:microsoft.com/office/officeart/2005/8/layout/target3"/>
    <dgm:cxn modelId="{66DFBE12-21FF-4B44-8203-41D94CBF5D3E}" type="presParOf" srcId="{71045F8C-00FA-488E-A7BD-E2E6753D979D}" destId="{9A9B6F4F-B6FF-4F2D-B640-A8473E589523}" srcOrd="11" destOrd="0" presId="urn:microsoft.com/office/officeart/2005/8/layout/target3"/>
    <dgm:cxn modelId="{215EE0AA-B65A-477B-A9B3-895C9CAA9976}" type="presParOf" srcId="{71045F8C-00FA-488E-A7BD-E2E6753D979D}" destId="{13BD0FAF-9F2C-4708-9E63-A8E8E5252943}" srcOrd="12" destOrd="0" presId="urn:microsoft.com/office/officeart/2005/8/layout/target3"/>
    <dgm:cxn modelId="{478AE86E-91A4-4E02-AAD2-A72762F8CC01}" type="presParOf" srcId="{71045F8C-00FA-488E-A7BD-E2E6753D979D}" destId="{6821E7C9-5E4B-45FA-8F82-01E6F26FAA25}" srcOrd="13" destOrd="0" presId="urn:microsoft.com/office/officeart/2005/8/layout/target3"/>
    <dgm:cxn modelId="{B3CCFF41-7708-438A-92C2-F91C96BF97D4}" type="presParOf" srcId="{71045F8C-00FA-488E-A7BD-E2E6753D979D}" destId="{3BA01B75-849B-4716-8BCD-084A86FF328F}" srcOrd="14" destOrd="0" presId="urn:microsoft.com/office/officeart/2005/8/layout/target3"/>
    <dgm:cxn modelId="{DAA731C0-EDE1-495E-BB53-38D6906DE51B}" type="presParOf" srcId="{71045F8C-00FA-488E-A7BD-E2E6753D979D}" destId="{4D19AB04-24FA-40C2-B203-52AE3D15E171}" srcOrd="15" destOrd="0" presId="urn:microsoft.com/office/officeart/2005/8/layout/target3"/>
    <dgm:cxn modelId="{305047FC-EB74-4C36-8C79-C880841BE40C}" type="presParOf" srcId="{71045F8C-00FA-488E-A7BD-E2E6753D979D}" destId="{832BF48F-0145-4429-9E02-8FCA946CCE9E}" srcOrd="16" destOrd="0" presId="urn:microsoft.com/office/officeart/2005/8/layout/target3"/>
    <dgm:cxn modelId="{29FA48B1-82EA-4F83-A5CF-7C521A414D06}" type="presParOf" srcId="{71045F8C-00FA-488E-A7BD-E2E6753D979D}" destId="{E7297F21-D4FD-4A41-AE58-814D01A6B5E7}" srcOrd="17" destOrd="0" presId="urn:microsoft.com/office/officeart/2005/8/layout/target3"/>
    <dgm:cxn modelId="{64206C96-D7B4-4E22-8E01-42CD2CE4ACA1}" type="presParOf" srcId="{71045F8C-00FA-488E-A7BD-E2E6753D979D}" destId="{59F530CB-4999-43B3-A00D-6AB53886BD77}" srcOrd="18" destOrd="0" presId="urn:microsoft.com/office/officeart/2005/8/layout/target3"/>
    <dgm:cxn modelId="{89B98CD1-B10F-4D45-809F-50BD0E360D5B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400" cy="32004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200" y="0"/>
          <a:ext cx="4057650" cy="3200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00200" y="0"/>
        <a:ext cx="405765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200" y="512063"/>
          <a:ext cx="405765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Lenka Malčíková</a:t>
          </a:r>
        </a:p>
      </dsp:txBody>
      <dsp:txXfrm>
        <a:off x="1600200" y="512063"/>
        <a:ext cx="4057650" cy="512063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200" y="986019"/>
          <a:ext cx="405765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VY_32_INOVACE_34_Zlomky</a:t>
          </a:r>
        </a:p>
      </dsp:txBody>
      <dsp:txXfrm>
        <a:off x="1600200" y="986019"/>
        <a:ext cx="4057650" cy="512064"/>
      </dsp:txXfrm>
    </dsp:sp>
    <dsp:sp modelId="{648967D3-ED80-4214-8D87-4E7012561E4A}">
      <dsp:nvSpPr>
        <dsp:cNvPr id="0" name=""/>
        <dsp:cNvSpPr/>
      </dsp:nvSpPr>
      <dsp:spPr>
        <a:xfrm>
          <a:off x="1008126" y="1536191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200" y="1536191"/>
          <a:ext cx="405765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 a její aplikace </a:t>
          </a:r>
        </a:p>
      </dsp:txBody>
      <dsp:txXfrm>
        <a:off x="1600200" y="1536191"/>
        <a:ext cx="4057650" cy="512063"/>
      </dsp:txXfrm>
    </dsp:sp>
    <dsp:sp modelId="{6821E7C9-5E4B-45FA-8F82-01E6F26FAA25}">
      <dsp:nvSpPr>
        <dsp:cNvPr id="0" name=""/>
        <dsp:cNvSpPr/>
      </dsp:nvSpPr>
      <dsp:spPr>
        <a:xfrm>
          <a:off x="1344168" y="2048255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200" y="2048255"/>
          <a:ext cx="405765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00200" y="2048255"/>
        <a:ext cx="405765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23AC2-BDE0-4042-A54A-9A5EFB60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dcterms:created xsi:type="dcterms:W3CDTF">2013-06-09T22:28:00Z</dcterms:created>
  <dcterms:modified xsi:type="dcterms:W3CDTF">2013-06-09T22:28:00Z</dcterms:modified>
</cp:coreProperties>
</file>