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5B2" w:rsidRDefault="005235B2" w:rsidP="005235B2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4FC3D2C" wp14:editId="6BC393B4">
            <wp:simplePos x="0" y="0"/>
            <wp:positionH relativeFrom="column">
              <wp:posOffset>1795780</wp:posOffset>
            </wp:positionH>
            <wp:positionV relativeFrom="paragraph">
              <wp:posOffset>5080</wp:posOffset>
            </wp:positionV>
            <wp:extent cx="2295525" cy="295275"/>
            <wp:effectExtent l="0" t="0" r="9525" b="9525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35B2" w:rsidRDefault="005235B2" w:rsidP="005235B2">
      <w:r>
        <w:t xml:space="preserve">     </w:t>
      </w:r>
      <w:r>
        <w:tab/>
      </w:r>
      <w:r>
        <w:tab/>
      </w:r>
      <w:r>
        <w:tab/>
        <w:t xml:space="preserve">    </w:t>
      </w:r>
      <w:r>
        <w:tab/>
        <w:t xml:space="preserve"> </w:t>
      </w:r>
      <w:r>
        <w:tab/>
      </w:r>
      <w:r>
        <w:tab/>
      </w: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49064E9C" wp14:editId="12029802">
            <wp:simplePos x="0" y="0"/>
            <wp:positionH relativeFrom="margin">
              <wp:posOffset>-4445</wp:posOffset>
            </wp:positionH>
            <wp:positionV relativeFrom="paragraph">
              <wp:posOffset>245110</wp:posOffset>
            </wp:positionV>
            <wp:extent cx="5915025" cy="1637665"/>
            <wp:effectExtent l="0" t="0" r="9525" b="63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637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EU PENÍZE ŠKOLÁM</w:t>
      </w:r>
    </w:p>
    <w:p w:rsidR="005235B2" w:rsidRDefault="005235B2" w:rsidP="005235B2">
      <w:pPr>
        <w:pStyle w:val="Bezmezer"/>
        <w:ind w:left="2127" w:hanging="212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 Vzdělání pro konkurenceschopnost</w:t>
      </w: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a název klíčové aktivity:         III/2 Inovace a zkvalitnění výuky prostřednictvím ICT</w:t>
      </w:r>
    </w:p>
    <w:p w:rsidR="005235B2" w:rsidRDefault="005235B2" w:rsidP="005235B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>
        <w:rPr>
          <w:rFonts w:ascii="Times New Roman" w:hAnsi="Times New Roman"/>
          <w:bCs/>
          <w:sz w:val="24"/>
          <w:szCs w:val="24"/>
        </w:rPr>
        <w:t>VY_12_INOVACE_CJ.1R.1A.01</w:t>
      </w:r>
    </w:p>
    <w:p w:rsidR="005235B2" w:rsidRDefault="005235B2" w:rsidP="005235B2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Mgr. Marcela Šimecká</w:t>
      </w:r>
    </w:p>
    <w:p w:rsidR="005235B2" w:rsidRDefault="005235B2" w:rsidP="005235B2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  <w:t>02. 04. 2013</w:t>
      </w:r>
    </w:p>
    <w:p w:rsidR="005235B2" w:rsidRDefault="005235B2" w:rsidP="005235B2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Ročník: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4.</w:t>
      </w:r>
    </w:p>
    <w:p w:rsidR="005235B2" w:rsidRDefault="005235B2" w:rsidP="005235B2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Jazyk a jazyková komunikace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5235B2" w:rsidRDefault="005235B2" w:rsidP="005235B2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Český jazyk</w:t>
      </w: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  <w:t>Věta jednoduchá, souvětí, základní skladební dvojice, grafická stavba věty, osoba, číslo, způsob a čas sloves</w:t>
      </w: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  <w:t>Žáci předvádí znalosti z českého jazyka za 3. čtvrtletí školního roku prostřednictvím vyplnění pracovního listu</w:t>
      </w: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  <w:t>Pracovní list</w:t>
      </w: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  <w:t>Žáci se orientují v učivu českého jazyka předepsaného na třetí čtvrtletí</w:t>
      </w: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5235B2" w:rsidRDefault="005235B2" w:rsidP="005235B2">
      <w:pPr>
        <w:rPr>
          <w:sz w:val="24"/>
          <w:szCs w:val="24"/>
        </w:rPr>
      </w:pPr>
    </w:p>
    <w:p w:rsidR="005235B2" w:rsidRDefault="005235B2" w:rsidP="005235B2"/>
    <w:p w:rsidR="005235B2" w:rsidRDefault="005235B2" w:rsidP="005235B2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METODICKÝ LIST:</w:t>
      </w:r>
    </w:p>
    <w:p w:rsidR="005235B2" w:rsidRDefault="005235B2" w:rsidP="005235B2">
      <w:pPr>
        <w:rPr>
          <w:b/>
        </w:rPr>
      </w:pPr>
      <w:r>
        <w:rPr>
          <w:b/>
        </w:rPr>
        <w:t>DIKTÁT ke 3. čtvrtletní písemné práci, dále žáci vyplňují pracovní list dle jednotlivých úkolů:</w:t>
      </w:r>
    </w:p>
    <w:p w:rsidR="005235B2" w:rsidRDefault="005235B2" w:rsidP="005235B2">
      <w:pPr>
        <w:jc w:val="both"/>
        <w:rPr>
          <w:b/>
        </w:rPr>
      </w:pPr>
    </w:p>
    <w:p w:rsidR="005235B2" w:rsidRDefault="005235B2" w:rsidP="005235B2">
      <w:pPr>
        <w:rPr>
          <w:i/>
        </w:rPr>
      </w:pPr>
      <w:r>
        <w:rPr>
          <w:i/>
        </w:rPr>
        <w:t>Podzimní návštěva v ZOO</w:t>
      </w:r>
    </w:p>
    <w:p w:rsidR="005235B2" w:rsidRDefault="005235B2" w:rsidP="005235B2">
      <w:pPr>
        <w:jc w:val="both"/>
      </w:pPr>
      <w:r>
        <w:rPr>
          <w:i/>
        </w:rPr>
        <w:t xml:space="preserve">S obdivem se díváme na všechna urostlá zvířata. Vidíme lvy. Opodál se na sluníčku rozvalují pardáli. Výběhy s žirafami, lamami a antilopami jsou obklopeny lidmi, neboť tam pobíhá několik mláďat. Vodní svět je rájem ptáků, ve kterém se procházejí čápi s volavkami. U klecí s opicemi jsme se báječně bavili, ale smích nás přešel mezi krokodýly. Šel z nich strach. </w:t>
      </w:r>
    </w:p>
    <w:p w:rsidR="005235B2" w:rsidRDefault="005235B2" w:rsidP="005235B2">
      <w:pPr>
        <w:jc w:val="center"/>
      </w:pPr>
    </w:p>
    <w:p w:rsidR="005235B2" w:rsidRDefault="005235B2" w:rsidP="005235B2"/>
    <w:p w:rsidR="005235B2" w:rsidRDefault="005235B2" w:rsidP="005235B2">
      <w:pPr>
        <w:jc w:val="both"/>
      </w:pPr>
    </w:p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Pr="00F7350A" w:rsidRDefault="005235B2" w:rsidP="00F7350A">
      <w:pPr>
        <w:pStyle w:val="Odstavecseseznamem"/>
        <w:numPr>
          <w:ilvl w:val="0"/>
          <w:numId w:val="3"/>
        </w:numPr>
        <w:rPr>
          <w:b/>
          <w:sz w:val="44"/>
          <w:szCs w:val="44"/>
          <w:u w:val="single"/>
        </w:rPr>
      </w:pPr>
      <w:r w:rsidRPr="00F7350A">
        <w:rPr>
          <w:b/>
          <w:sz w:val="40"/>
          <w:szCs w:val="40"/>
          <w:u w:val="single"/>
        </w:rPr>
        <w:lastRenderedPageBreak/>
        <w:t>ČTVRTLETNÍ PÍSEMNÁ PRÁCE Z ČESKÉHO JAZYKA</w:t>
      </w:r>
    </w:p>
    <w:p w:rsidR="005235B2" w:rsidRDefault="005235B2" w:rsidP="005235B2">
      <w:pPr>
        <w:pStyle w:val="Odstavecseseznamem"/>
        <w:rPr>
          <w:b/>
          <w:sz w:val="44"/>
          <w:szCs w:val="44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w:drawing>
          <wp:inline distT="0" distB="0" distL="0" distR="0">
            <wp:extent cx="5114925" cy="2219325"/>
            <wp:effectExtent l="0" t="0" r="9525" b="0"/>
            <wp:docPr id="4" name="Obrázek 4" descr="C:\Users\Šimecká\AppData\Local\Microsoft\Windows\Temporary Internet Files\Content.IE5\VYE56N98\MC9004326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imecká\AppData\Local\Microsoft\Windows\Temporary Internet Files\Content.IE5\VYE56N98\MC900432665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5B2" w:rsidRDefault="005235B2" w:rsidP="005235B2">
      <w:pPr>
        <w:pStyle w:val="Odstavecseseznamem"/>
        <w:rPr>
          <w:b/>
          <w:sz w:val="44"/>
          <w:szCs w:val="44"/>
          <w:u w:val="single"/>
        </w:rPr>
      </w:pPr>
    </w:p>
    <w:p w:rsidR="005235B2" w:rsidRDefault="005235B2" w:rsidP="005235B2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Diktát:</w:t>
      </w:r>
    </w:p>
    <w:p w:rsidR="005235B2" w:rsidRDefault="005235B2" w:rsidP="005235B2">
      <w:pPr>
        <w:rPr>
          <w:b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235B2" w:rsidRDefault="005235B2" w:rsidP="005235B2">
      <w:pPr>
        <w:rPr>
          <w:b/>
        </w:rPr>
      </w:pPr>
      <w:r>
        <w:rPr>
          <w:b/>
        </w:rPr>
        <w:t xml:space="preserve">Úkoly k diktátu: a) Podtrhni </w:t>
      </w:r>
      <w:r w:rsidRPr="005235B2">
        <w:rPr>
          <w:b/>
          <w:color w:val="0070C0"/>
        </w:rPr>
        <w:t>modře věty jednoduché</w:t>
      </w:r>
      <w:r>
        <w:rPr>
          <w:b/>
        </w:rPr>
        <w:t xml:space="preserve">. </w:t>
      </w:r>
    </w:p>
    <w:p w:rsidR="005235B2" w:rsidRDefault="005235B2" w:rsidP="005235B2">
      <w:pPr>
        <w:rPr>
          <w:b/>
        </w:rPr>
      </w:pPr>
      <w:r>
        <w:rPr>
          <w:b/>
        </w:rPr>
        <w:t xml:space="preserve">                              b) Z prvních třech vět jednoduchých vypiš základní skladební dvojice: </w:t>
      </w:r>
    </w:p>
    <w:p w:rsidR="005235B2" w:rsidRDefault="005235B2" w:rsidP="005235B2">
      <w:pPr>
        <w:rPr>
          <w:b/>
        </w:rPr>
      </w:pPr>
      <w:r>
        <w:rPr>
          <w:b/>
        </w:rPr>
        <w:t>__________________________________________________________________________________</w:t>
      </w:r>
    </w:p>
    <w:p w:rsidR="005235B2" w:rsidRDefault="005235B2" w:rsidP="005235B2">
      <w:pPr>
        <w:rPr>
          <w:b/>
        </w:rPr>
      </w:pPr>
    </w:p>
    <w:p w:rsidR="005235B2" w:rsidRDefault="005235B2" w:rsidP="005235B2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Daná slovesa napiš v požadovaném tvaru:</w:t>
      </w:r>
    </w:p>
    <w:p w:rsidR="005235B2" w:rsidRDefault="005235B2" w:rsidP="005235B2">
      <w:r>
        <w:t xml:space="preserve">udusit (2. os., č. mn., zp. roz.) ________________ být (3. os., č. mn., zp. ozn., čas přít.) ____________                    </w:t>
      </w:r>
    </w:p>
    <w:p w:rsidR="005235B2" w:rsidRDefault="005235B2" w:rsidP="005235B2">
      <w:r>
        <w:t xml:space="preserve">rozkázat (3. os., č. j., zp. ozn., čas min.)________________ mít (1. os., č. mn., zp. roz.) ____________                   </w:t>
      </w:r>
    </w:p>
    <w:p w:rsidR="005235B2" w:rsidRDefault="005235B2" w:rsidP="005235B2">
      <w:r>
        <w:t xml:space="preserve">učesat se (1. os., č. mn. zp. podm.) </w:t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__________________   napít se (2. os., č. j., zp. roz.) ___________       </w:t>
      </w:r>
    </w:p>
    <w:p w:rsidR="005235B2" w:rsidRDefault="005235B2" w:rsidP="005235B2">
      <w:r>
        <w:t xml:space="preserve">            </w:t>
      </w:r>
    </w:p>
    <w:p w:rsidR="005235B2" w:rsidRDefault="005235B2" w:rsidP="005235B2"/>
    <w:p w:rsidR="005235B2" w:rsidRDefault="005235B2" w:rsidP="005235B2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lastRenderedPageBreak/>
        <w:t>Doplň tabulku: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768"/>
        <w:gridCol w:w="892"/>
        <w:gridCol w:w="850"/>
        <w:gridCol w:w="1418"/>
        <w:gridCol w:w="1276"/>
      </w:tblGrid>
      <w:tr w:rsidR="005235B2" w:rsidTr="00F7350A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F7350A">
            <w:pPr>
              <w:jc w:val="center"/>
              <w:rPr>
                <w:b/>
              </w:rPr>
            </w:pPr>
            <w:r>
              <w:rPr>
                <w:b/>
              </w:rPr>
              <w:t>osoba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5235B2">
            <w:pPr>
              <w:jc w:val="center"/>
              <w:rPr>
                <w:b/>
              </w:rPr>
            </w:pPr>
            <w:r>
              <w:rPr>
                <w:b/>
              </w:rPr>
              <w:t>číslo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F7350A">
            <w:pPr>
              <w:jc w:val="center"/>
              <w:rPr>
                <w:b/>
              </w:rPr>
            </w:pPr>
            <w:r>
              <w:rPr>
                <w:b/>
              </w:rPr>
              <w:t>způsob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F7350A">
            <w:pPr>
              <w:jc w:val="center"/>
              <w:rPr>
                <w:b/>
              </w:rPr>
            </w:pPr>
            <w:r>
              <w:rPr>
                <w:b/>
              </w:rPr>
              <w:t>čas</w:t>
            </w:r>
          </w:p>
        </w:tc>
      </w:tr>
      <w:tr w:rsidR="005235B2" w:rsidTr="00F7350A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F7350A">
            <w:pPr>
              <w:jc w:val="center"/>
            </w:pPr>
            <w:r>
              <w:t>zazpívejme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5235B2">
            <w:pPr>
              <w:rPr>
                <w:b/>
              </w:rPr>
            </w:pPr>
            <w:r>
              <w:rPr>
                <w:b/>
              </w:rPr>
              <w:t xml:space="preserve">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</w:tr>
      <w:tr w:rsidR="005235B2" w:rsidTr="00F7350A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F7350A">
            <w:pPr>
              <w:jc w:val="center"/>
            </w:pPr>
            <w:r>
              <w:t>udělali by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</w:tr>
      <w:tr w:rsidR="005235B2" w:rsidTr="00F7350A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F7350A">
            <w:pPr>
              <w:jc w:val="center"/>
            </w:pPr>
            <w:r>
              <w:t>vzpomněla si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</w:tr>
      <w:tr w:rsidR="005235B2" w:rsidTr="00F7350A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F7350A">
            <w:pPr>
              <w:jc w:val="center"/>
            </w:pPr>
            <w:r>
              <w:t>nekřič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</w:tr>
      <w:tr w:rsidR="005235B2" w:rsidTr="00F7350A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F7350A">
            <w:pPr>
              <w:jc w:val="center"/>
            </w:pPr>
            <w:r>
              <w:t>šli byste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</w:tr>
      <w:tr w:rsidR="005235B2" w:rsidTr="00F7350A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F7350A">
            <w:pPr>
              <w:jc w:val="center"/>
            </w:pPr>
            <w:r>
              <w:t>namalovat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</w:tr>
      <w:tr w:rsidR="005235B2" w:rsidTr="00F7350A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F7350A" w:rsidP="00F7350A">
            <w:pPr>
              <w:jc w:val="center"/>
            </w:pPr>
            <w:r>
              <w:t>nepřečtu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</w:tr>
      <w:tr w:rsidR="005235B2" w:rsidTr="00F7350A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5B2" w:rsidRDefault="00F7350A">
            <w:pPr>
              <w:jc w:val="center"/>
            </w:pPr>
            <w:r>
              <w:t>nakupuješ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B2" w:rsidRDefault="005235B2">
            <w:pPr>
              <w:rPr>
                <w:b/>
              </w:rPr>
            </w:pPr>
          </w:p>
        </w:tc>
      </w:tr>
    </w:tbl>
    <w:p w:rsidR="005235B2" w:rsidRDefault="005235B2" w:rsidP="005235B2">
      <w:pPr>
        <w:rPr>
          <w:b/>
        </w:rPr>
      </w:pPr>
    </w:p>
    <w:p w:rsidR="00F7350A" w:rsidRDefault="00F7350A" w:rsidP="005235B2">
      <w:pPr>
        <w:rPr>
          <w:b/>
        </w:rPr>
      </w:pPr>
    </w:p>
    <w:p w:rsidR="005235B2" w:rsidRDefault="00F7350A" w:rsidP="005235B2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Naznač grafickou stavbu vět a napiš, jedná-li se o větu jednoduchou nebo souvětí</w:t>
      </w:r>
      <w:r w:rsidR="005235B2">
        <w:rPr>
          <w:b/>
        </w:rPr>
        <w:t>:</w:t>
      </w:r>
    </w:p>
    <w:p w:rsidR="005235B2" w:rsidRDefault="00F7350A" w:rsidP="00F7350A">
      <w:r>
        <w:t>Malí ptáčci seděli na rozkvetlém stromě.</w:t>
      </w:r>
    </w:p>
    <w:p w:rsidR="00F7350A" w:rsidRDefault="00F7350A" w:rsidP="00F7350A"/>
    <w:p w:rsidR="00F7350A" w:rsidRDefault="00F7350A" w:rsidP="00F7350A">
      <w:r>
        <w:t>Když skončí vyučování, moje rodiče mě odvezou k babičce.</w:t>
      </w:r>
    </w:p>
    <w:p w:rsidR="00F7350A" w:rsidRDefault="00F7350A" w:rsidP="00F7350A"/>
    <w:p w:rsidR="00F7350A" w:rsidRDefault="00F7350A" w:rsidP="00F7350A">
      <w:r>
        <w:t xml:space="preserve">Krupobití udělalo na vesnicích velké škody. </w:t>
      </w:r>
    </w:p>
    <w:p w:rsidR="005235B2" w:rsidRDefault="005235B2" w:rsidP="005235B2">
      <w:pPr>
        <w:pStyle w:val="Odstavecseseznamem"/>
        <w:rPr>
          <w:b/>
        </w:rPr>
      </w:pPr>
    </w:p>
    <w:p w:rsidR="005235B2" w:rsidRDefault="005235B2" w:rsidP="005235B2">
      <w:pPr>
        <w:pStyle w:val="Odstavecseseznamem"/>
        <w:rPr>
          <w:b/>
        </w:rPr>
      </w:pPr>
    </w:p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/>
    <w:p w:rsidR="005235B2" w:rsidRDefault="005235B2" w:rsidP="005235B2">
      <w:pPr>
        <w:rPr>
          <w:rFonts w:eastAsia="Times New Roman" w:cs="Calibri"/>
          <w:b/>
          <w:kern w:val="24"/>
          <w:sz w:val="44"/>
          <w:szCs w:val="44"/>
          <w:u w:val="single"/>
        </w:rPr>
      </w:pPr>
      <w:r>
        <w:rPr>
          <w:rFonts w:eastAsia="Times New Roman" w:cs="Calibri"/>
          <w:b/>
          <w:kern w:val="24"/>
          <w:sz w:val="44"/>
          <w:szCs w:val="44"/>
          <w:u w:val="single"/>
        </w:rPr>
        <w:lastRenderedPageBreak/>
        <w:t>Použité zdroje:</w:t>
      </w:r>
    </w:p>
    <w:p w:rsidR="00EE351D" w:rsidRDefault="00EE351D" w:rsidP="00EE351D">
      <w:pPr>
        <w:rPr>
          <w:rStyle w:val="Hypertextovodkaz"/>
          <w:rFonts w:eastAsia="Times New Roman" w:cs="Calibri"/>
          <w:kern w:val="24"/>
          <w:sz w:val="36"/>
          <w:szCs w:val="36"/>
        </w:rPr>
      </w:pPr>
      <w:hyperlink r:id="rId9" w:history="1">
        <w:r>
          <w:rPr>
            <w:rStyle w:val="Hypertextovodkaz"/>
            <w:rFonts w:eastAsia="Times New Roman" w:cs="Calibri"/>
            <w:kern w:val="24"/>
            <w:sz w:val="36"/>
            <w:szCs w:val="36"/>
          </w:rPr>
          <w:t>www.office.microsoft.com</w:t>
        </w:r>
      </w:hyperlink>
    </w:p>
    <w:p w:rsidR="00EE351D" w:rsidRDefault="00EE351D" w:rsidP="00EE351D">
      <w:r>
        <w:rPr>
          <w:rStyle w:val="Hypertextovodkaz"/>
          <w:rFonts w:eastAsia="Times New Roman" w:cs="Calibri"/>
          <w:color w:val="auto"/>
          <w:kern w:val="24"/>
          <w:sz w:val="36"/>
          <w:szCs w:val="36"/>
          <w:u w:val="none"/>
        </w:rPr>
        <w:t>Janáčková, Zita</w:t>
      </w:r>
      <w:r>
        <w:rPr>
          <w:rStyle w:val="Hypertextovodkaz"/>
          <w:rFonts w:eastAsia="Times New Roman" w:cs="Calibri"/>
          <w:color w:val="auto"/>
          <w:kern w:val="24"/>
          <w:sz w:val="36"/>
          <w:szCs w:val="36"/>
          <w:u w:val="none"/>
          <w:lang w:val="en-US"/>
        </w:rPr>
        <w:t>; M</w:t>
      </w:r>
      <w:r>
        <w:rPr>
          <w:rStyle w:val="Hypertextovodkaz"/>
          <w:rFonts w:eastAsia="Times New Roman" w:cs="Calibri"/>
          <w:color w:val="auto"/>
          <w:kern w:val="24"/>
          <w:sz w:val="36"/>
          <w:szCs w:val="36"/>
          <w:u w:val="none"/>
        </w:rPr>
        <w:t>ühlhauserová Hana</w:t>
      </w:r>
      <w:bookmarkStart w:id="0" w:name="_GoBack"/>
      <w:bookmarkEnd w:id="0"/>
      <w:r>
        <w:rPr>
          <w:rStyle w:val="Hypertextovodkaz"/>
          <w:rFonts w:eastAsia="Times New Roman" w:cs="Calibri"/>
          <w:color w:val="auto"/>
          <w:kern w:val="24"/>
          <w:sz w:val="36"/>
          <w:szCs w:val="36"/>
          <w:u w:val="none"/>
        </w:rPr>
        <w:t xml:space="preserve">; Příborská Olga;  Zbořilová Jitka.  </w:t>
      </w:r>
      <w:r>
        <w:rPr>
          <w:rStyle w:val="Hypertextovodkaz"/>
          <w:rFonts w:eastAsia="Times New Roman" w:cs="Calibri"/>
          <w:i/>
          <w:color w:val="auto"/>
          <w:kern w:val="24"/>
          <w:sz w:val="36"/>
          <w:szCs w:val="36"/>
          <w:u w:val="none"/>
        </w:rPr>
        <w:t xml:space="preserve">Český jazyk 4 – učebnice pro 4. </w:t>
      </w:r>
      <w:r>
        <w:rPr>
          <w:rStyle w:val="Hypertextovodkaz"/>
          <w:rFonts w:eastAsia="Times New Roman" w:cs="Calibri"/>
          <w:color w:val="auto"/>
          <w:kern w:val="24"/>
          <w:sz w:val="36"/>
          <w:szCs w:val="36"/>
          <w:u w:val="none"/>
        </w:rPr>
        <w:t>ročník. Brno: Nová škola, 2010, ISBN 80-7289-087-5</w:t>
      </w:r>
    </w:p>
    <w:p w:rsidR="00EE351D" w:rsidRDefault="00EE351D" w:rsidP="00EE351D">
      <w:pPr>
        <w:rPr>
          <w:rFonts w:cs="Calibri"/>
          <w:sz w:val="36"/>
          <w:szCs w:val="36"/>
        </w:rPr>
      </w:pPr>
      <w:r>
        <w:rPr>
          <w:rFonts w:eastAsia="Times New Roman" w:cs="Calibri"/>
          <w:kern w:val="24"/>
          <w:sz w:val="36"/>
          <w:szCs w:val="36"/>
        </w:rPr>
        <w:t>vlastní</w:t>
      </w:r>
    </w:p>
    <w:p w:rsidR="005235B2" w:rsidRDefault="005235B2" w:rsidP="005235B2"/>
    <w:p w:rsidR="00E8767A" w:rsidRDefault="00E8767A"/>
    <w:sectPr w:rsidR="00E87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77988"/>
    <w:multiLevelType w:val="hybridMultilevel"/>
    <w:tmpl w:val="3F6EACC0"/>
    <w:lvl w:ilvl="0" w:tplc="0405000F">
      <w:start w:val="2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C0288"/>
    <w:multiLevelType w:val="hybridMultilevel"/>
    <w:tmpl w:val="17B6E7C0"/>
    <w:lvl w:ilvl="0" w:tplc="609EF4D4">
      <w:start w:val="3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23E0C"/>
    <w:multiLevelType w:val="hybridMultilevel"/>
    <w:tmpl w:val="0CA0CB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5B2"/>
    <w:rsid w:val="005235B2"/>
    <w:rsid w:val="00E8767A"/>
    <w:rsid w:val="00EE351D"/>
    <w:rsid w:val="00F7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35B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235B2"/>
    <w:rPr>
      <w:color w:val="0000FF" w:themeColor="hyperlink"/>
      <w:u w:val="single"/>
    </w:rPr>
  </w:style>
  <w:style w:type="paragraph" w:styleId="Bezmezer">
    <w:name w:val="No Spacing"/>
    <w:qFormat/>
    <w:rsid w:val="005235B2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5235B2"/>
    <w:pPr>
      <w:ind w:left="720"/>
      <w:contextualSpacing/>
    </w:pPr>
  </w:style>
  <w:style w:type="table" w:styleId="Mkatabulky">
    <w:name w:val="Table Grid"/>
    <w:basedOn w:val="Normlntabulka"/>
    <w:uiPriority w:val="59"/>
    <w:rsid w:val="005235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3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5B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35B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235B2"/>
    <w:rPr>
      <w:color w:val="0000FF" w:themeColor="hyperlink"/>
      <w:u w:val="single"/>
    </w:rPr>
  </w:style>
  <w:style w:type="paragraph" w:styleId="Bezmezer">
    <w:name w:val="No Spacing"/>
    <w:qFormat/>
    <w:rsid w:val="005235B2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5235B2"/>
    <w:pPr>
      <w:ind w:left="720"/>
      <w:contextualSpacing/>
    </w:pPr>
  </w:style>
  <w:style w:type="table" w:styleId="Mkatabulky">
    <w:name w:val="Table Grid"/>
    <w:basedOn w:val="Normlntabulka"/>
    <w:uiPriority w:val="59"/>
    <w:rsid w:val="005235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23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5B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2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522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Šimecká Marcela</dc:creator>
  <cp:lastModifiedBy>Šimecká Marcela</cp:lastModifiedBy>
  <cp:revision>4</cp:revision>
  <dcterms:created xsi:type="dcterms:W3CDTF">2013-04-03T16:11:00Z</dcterms:created>
  <dcterms:modified xsi:type="dcterms:W3CDTF">2013-05-02T17:46:00Z</dcterms:modified>
</cp:coreProperties>
</file>