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9B9" w:rsidRPr="00D4666F" w:rsidRDefault="003319B9" w:rsidP="003319B9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>Škola: Základní škola Trávníky Otrokovice, příspěvková organizace</w:t>
      </w:r>
    </w:p>
    <w:p w:rsidR="003319B9" w:rsidRPr="00D4666F" w:rsidRDefault="003319B9" w:rsidP="003319B9">
      <w:pPr>
        <w:spacing w:after="80"/>
        <w:rPr>
          <w:rFonts w:cs="Times New Roman"/>
          <w:b/>
        </w:rPr>
      </w:pPr>
      <w:r w:rsidRPr="00D4666F">
        <w:rPr>
          <w:rFonts w:cs="Times New Roman"/>
          <w:b/>
        </w:rPr>
        <w:t xml:space="preserve">Číslo projektu: </w:t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</w:r>
      <w:r w:rsidRPr="00D4666F">
        <w:rPr>
          <w:rFonts w:cs="Times New Roman"/>
          <w:b/>
        </w:rPr>
        <w:tab/>
        <w:t>CZ.1.07/1.4.00/21.2637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Název výukového materiálu: </w:t>
      </w:r>
      <w:r w:rsidRPr="00C41766">
        <w:rPr>
          <w:b/>
        </w:rPr>
        <w:tab/>
      </w:r>
      <w:r w:rsidRPr="00E14BA7">
        <w:rPr>
          <w:b/>
          <w:lang w:val="en-GB"/>
        </w:rPr>
        <w:t>Toys</w:t>
      </w:r>
      <w:r>
        <w:rPr>
          <w:b/>
        </w:rPr>
        <w:t xml:space="preserve"> (Hračky)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Autor: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  <w:t>Mgr. Jana Kubíčková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Vytvořeno: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  <w:t>10.</w:t>
      </w:r>
      <w:r w:rsidR="00656F7A">
        <w:rPr>
          <w:b/>
        </w:rPr>
        <w:t xml:space="preserve"> </w:t>
      </w:r>
      <w:r>
        <w:rPr>
          <w:b/>
        </w:rPr>
        <w:t>1.</w:t>
      </w:r>
      <w:r w:rsidR="00656F7A">
        <w:rPr>
          <w:b/>
        </w:rPr>
        <w:t xml:space="preserve"> </w:t>
      </w:r>
      <w:r>
        <w:rPr>
          <w:b/>
        </w:rPr>
        <w:t>2012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Ročník: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1., 2. ročník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oblast: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Jazyk a jazyková komunikace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Vzdělávací obor: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Anglický jazyk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Tematický okruh: </w:t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="005902A0">
        <w:rPr>
          <w:rFonts w:cs="Times New Roman"/>
          <w:b/>
        </w:rPr>
        <w:t>Receptivní řečové dovednosti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Téma: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>Hračky</w:t>
      </w:r>
    </w:p>
    <w:p w:rsidR="00811149" w:rsidRPr="00C41766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Pomůcky: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  <w:t>Pastelky a p</w:t>
      </w:r>
      <w:r w:rsidRPr="00C41766">
        <w:rPr>
          <w:b/>
        </w:rPr>
        <w:t>sací potřeby</w:t>
      </w:r>
    </w:p>
    <w:p w:rsidR="00811149" w:rsidRDefault="00811149" w:rsidP="00811149">
      <w:pPr>
        <w:spacing w:after="80" w:line="240" w:lineRule="auto"/>
        <w:rPr>
          <w:b/>
        </w:rPr>
      </w:pPr>
      <w:r w:rsidRPr="00C41766">
        <w:rPr>
          <w:b/>
        </w:rPr>
        <w:t xml:space="preserve">Anotace: </w:t>
      </w:r>
      <w:r w:rsidRPr="00C41766">
        <w:rPr>
          <w:b/>
        </w:rPr>
        <w:tab/>
      </w:r>
      <w:r w:rsidRPr="00C41766">
        <w:rPr>
          <w:b/>
        </w:rPr>
        <w:tab/>
      </w:r>
      <w:r w:rsidRPr="00C41766">
        <w:rPr>
          <w:b/>
        </w:rPr>
        <w:tab/>
      </w:r>
      <w:r>
        <w:rPr>
          <w:b/>
        </w:rPr>
        <w:tab/>
      </w:r>
      <w:r w:rsidRPr="00C41766">
        <w:rPr>
          <w:b/>
        </w:rPr>
        <w:t>Pracovní list je zaměřen na seznámení se slovní</w:t>
      </w:r>
    </w:p>
    <w:p w:rsidR="00811149" w:rsidRDefault="00811149" w:rsidP="00811149">
      <w:pPr>
        <w:spacing w:after="8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41766">
        <w:rPr>
          <w:b/>
        </w:rPr>
        <w:t>zásobou týkající</w:t>
      </w:r>
      <w:r>
        <w:rPr>
          <w:b/>
        </w:rPr>
        <w:t xml:space="preserve"> se zvoleného okruhu. Procvičuje</w:t>
      </w:r>
    </w:p>
    <w:p w:rsidR="00811149" w:rsidRPr="00C41766" w:rsidRDefault="00E70DFE" w:rsidP="00811149">
      <w:pPr>
        <w:spacing w:after="120"/>
        <w:ind w:left="3544" w:hanging="6"/>
        <w:rPr>
          <w:b/>
        </w:rPr>
      </w:pPr>
      <w:r>
        <w:rPr>
          <w:b/>
        </w:rPr>
        <w:t>danou</w:t>
      </w:r>
      <w:r w:rsidR="00811149">
        <w:rPr>
          <w:b/>
        </w:rPr>
        <w:t xml:space="preserve"> slovní zásobu v cizím jazyce</w:t>
      </w:r>
      <w:r w:rsidR="00992EBF">
        <w:rPr>
          <w:b/>
        </w:rPr>
        <w:t>, kreativitu</w:t>
      </w:r>
      <w:r w:rsidR="00811149">
        <w:rPr>
          <w:b/>
        </w:rPr>
        <w:t xml:space="preserve"> a výtvarné </w:t>
      </w:r>
      <w:r w:rsidR="00811149" w:rsidRPr="00C41766">
        <w:rPr>
          <w:b/>
        </w:rPr>
        <w:t>schopnosti dětí.</w:t>
      </w:r>
    </w:p>
    <w:p w:rsidR="005902A0" w:rsidRDefault="005902A0">
      <w:pPr>
        <w:rPr>
          <w:b/>
          <w:sz w:val="28"/>
          <w:u w:val="single"/>
        </w:rPr>
      </w:pPr>
    </w:p>
    <w:p w:rsidR="005902A0" w:rsidRDefault="005902A0" w:rsidP="005902A0">
      <w:pPr>
        <w:jc w:val="both"/>
        <w:rPr>
          <w:rFonts w:cs="Times New Roman"/>
        </w:rPr>
      </w:pPr>
      <w:r w:rsidRPr="00D4666F">
        <w:rPr>
          <w:rFonts w:cs="Times New Roman"/>
        </w:rPr>
        <w:t>Tato práce je šířena pod licencí CC BY-SA 3.0. Odkazy a citace jsou platné k datu vytvoření této práce.</w:t>
      </w:r>
    </w:p>
    <w:p w:rsidR="005902A0" w:rsidRDefault="005902A0" w:rsidP="005902A0">
      <w:pPr>
        <w:jc w:val="both"/>
        <w:rPr>
          <w:rFonts w:cs="Times New Roman"/>
        </w:rPr>
      </w:pPr>
      <w:r>
        <w:rPr>
          <w:rFonts w:cs="Times New Roman"/>
        </w:rPr>
        <w:t>Materiál je určen pro bezplatné používání na všech typech škol a školských zařízeních. Jakékoliv další využití podléhá autorskému zákonu.</w:t>
      </w:r>
    </w:p>
    <w:p w:rsidR="005902A0" w:rsidRPr="0093794F" w:rsidRDefault="005902A0" w:rsidP="005902A0">
      <w:pPr>
        <w:jc w:val="both"/>
        <w:rPr>
          <w:rFonts w:cs="Times New Roman"/>
        </w:rPr>
      </w:pPr>
      <w:r>
        <w:rPr>
          <w:rFonts w:cs="Times New Roman"/>
        </w:rPr>
        <w:t>Objekt šedé tabule použitý k vytvoření tohoto materiálu je součástí softwaru Microsoft</w:t>
      </w:r>
      <w:r w:rsidRPr="00AD67CE">
        <w:rPr>
          <w:rFonts w:cs="Times New Roman"/>
          <w:vertAlign w:val="superscript"/>
        </w:rPr>
        <w:t>®</w:t>
      </w:r>
      <w:r>
        <w:rPr>
          <w:rFonts w:cs="Times New Roman"/>
        </w:rPr>
        <w:t xml:space="preserve"> Office.</w:t>
      </w:r>
    </w:p>
    <w:p w:rsidR="005902A0" w:rsidRPr="0093794F" w:rsidRDefault="005902A0" w:rsidP="005902A0">
      <w:pPr>
        <w:jc w:val="both"/>
        <w:rPr>
          <w:rFonts w:cs="Times New Roman"/>
        </w:rPr>
      </w:pPr>
      <w:r>
        <w:rPr>
          <w:rFonts w:cs="Times New Roman"/>
        </w:rPr>
        <w:t>Ostatní texty a obrázky jsou vlastní originální tvorbou autora.</w:t>
      </w:r>
    </w:p>
    <w:p w:rsidR="00811149" w:rsidRDefault="00811149">
      <w:pPr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:rsidR="00C24097" w:rsidRPr="00BE6F1E" w:rsidRDefault="00BE6F1E" w:rsidP="00BE6F1E">
      <w:pPr>
        <w:jc w:val="center"/>
        <w:rPr>
          <w:b/>
          <w:sz w:val="28"/>
          <w:u w:val="single"/>
        </w:rPr>
      </w:pPr>
      <w:r w:rsidRPr="00BE6F1E">
        <w:rPr>
          <w:b/>
          <w:sz w:val="28"/>
          <w:u w:val="single"/>
        </w:rPr>
        <w:lastRenderedPageBreak/>
        <w:t>TOYS</w:t>
      </w:r>
    </w:p>
    <w:p w:rsidR="00BE6F1E" w:rsidRPr="00302AA5" w:rsidRDefault="00271A07" w:rsidP="00690456">
      <w:pPr>
        <w:pStyle w:val="Odstavecseseznamem"/>
        <w:numPr>
          <w:ilvl w:val="0"/>
          <w:numId w:val="1"/>
        </w:numPr>
        <w:ind w:left="426"/>
        <w:rPr>
          <w:b/>
          <w:lang w:val="en-GB"/>
        </w:rPr>
      </w:pPr>
      <w:r>
        <w:rPr>
          <w:b/>
          <w:noProof/>
          <w:lang w:eastAsia="cs-CZ"/>
        </w:rPr>
        <w:pict>
          <v:shape id="filecab3" o:spid="_x0000_s1048" style="position:absolute;left:0;text-align:left;margin-left:7.15pt;margin-top:22.75pt;width:430.15pt;height:24.25pt;z-index:251676672" coordsize="21600,21600" o:spt="100" adj="-11796480,,5400" path="m10788,l,,,10800r,8299l8466,19099r24,341l8537,20008r70,341l8701,20691r141,454l9053,21373r211,227l9545,21600r1173,l11891,21600r375,l12477,21429r141,-227l12758,20861r164,-512l12993,19952r23,-512l13063,19099r8537,l21600,10800,21600,,10788,xm9053,19099r,341l9076,19611r47,170l9193,20008r71,171l9334,20293r71,56l9545,20349r2346,l12031,20349r141,-113l12266,20179r70,-171l12383,19838r47,-227l12477,19440r,-341l9053,19099xem9053,19099l,19099r21600,e" fillcolor="silver">
            <v:stroke joinstyle="miter"/>
            <v:shadow on="t" offset="6pt,6pt"/>
            <v:formulas/>
            <v:path o:extrusionok="f" o:connecttype="custom" o:connectlocs="10800,0;0,0;0,10800;0,20367;10800,21600;21600,20367;21600,10800;21600,0" textboxrect="1004,511,20542,18765"/>
            <o:lock v:ext="edit" verticies="t"/>
            <v:textbox style="mso-next-textbox:#filecab3">
              <w:txbxContent>
                <w:p w:rsidR="00690456" w:rsidRPr="00690456" w:rsidRDefault="00690456">
                  <w:pPr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ball</w:t>
                  </w:r>
                  <w:proofErr w:type="gramEnd"/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doll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train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teddy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drum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lang w:val="en-US"/>
                    </w:rPr>
                    <w:tab/>
                    <w:t>car</w:t>
                  </w:r>
                </w:p>
              </w:txbxContent>
            </v:textbox>
          </v:shape>
        </w:pict>
      </w:r>
      <w:r w:rsidR="00BE6F1E" w:rsidRPr="00302AA5">
        <w:rPr>
          <w:b/>
          <w:lang w:val="en-GB"/>
        </w:rPr>
        <w:t>Match the pictures and fill the right words in the gaps.</w:t>
      </w:r>
      <w:r w:rsidR="00B66D15" w:rsidRPr="00302AA5">
        <w:rPr>
          <w:b/>
          <w:lang w:val="en-GB"/>
        </w:rPr>
        <w:t xml:space="preserve"> Then colour the pictures.</w:t>
      </w:r>
    </w:p>
    <w:p w:rsidR="00690456" w:rsidRDefault="00271A07">
      <w:r>
        <w:rPr>
          <w:noProof/>
          <w:lang w:eastAsia="cs-CZ"/>
        </w:rPr>
        <w:pict>
          <v:shape id="_x0000_s1056" style="position:absolute;margin-left:51.65pt;margin-top:23.4pt;width:237.05pt;height:199.15pt;z-index:251696128" coordsize="4741,3983" path="m,1207c191,912,382,618,914,498,1446,378,2734,,3192,487v458,487,215,2372,473,2934c3923,3983,4662,3883,4741,3862e" filled="f">
            <v:path arrowok="t"/>
          </v:shape>
        </w:pict>
      </w:r>
    </w:p>
    <w:p w:rsidR="004C1821" w:rsidRDefault="004C1821"/>
    <w:p w:rsidR="00FE2674" w:rsidRDefault="00271A07">
      <w:r>
        <w:rPr>
          <w:noProof/>
          <w:lang w:eastAsia="cs-CZ"/>
        </w:rPr>
        <w:pict>
          <v:group id="_x0000_s1055" style="position:absolute;margin-left:288.7pt;margin-top:19.8pt;width:155.65pt;height:251.95pt;z-index:251675648" coordorigin="7191,3935" coordsize="3113,5039">
            <v:rect id="_x0000_s1038" style="position:absolute;left:7191;top:4767;width:3113;height:474">
              <v:textbox style="mso-next-textbox:#_x0000_s1038">
                <w:txbxContent>
                  <w:p w:rsidR="009B629D" w:rsidRPr="009B629D" w:rsidRDefault="009B629D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It’s</w:t>
                    </w:r>
                    <w:r w:rsidR="00B609D6">
                      <w:rPr>
                        <w:lang w:val="en-US"/>
                      </w:rPr>
                      <w:t xml:space="preserve">  a</w:t>
                    </w:r>
                    <w:proofErr w:type="gramEnd"/>
                  </w:p>
                </w:txbxContent>
              </v:textbox>
            </v:rect>
            <v:rect id="_x0000_s1039" style="position:absolute;left:7191;top:8500;width:3113;height:474">
              <v:textbox style="mso-next-textbox:#_x0000_s1039">
                <w:txbxContent>
                  <w:p w:rsidR="009B629D" w:rsidRPr="009B629D" w:rsidRDefault="009B629D" w:rsidP="009B629D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It’s</w:t>
                    </w:r>
                    <w:r w:rsidR="00B609D6">
                      <w:rPr>
                        <w:lang w:val="en-US"/>
                      </w:rPr>
                      <w:t xml:space="preserve">  a</w:t>
                    </w:r>
                    <w:proofErr w:type="gramEnd"/>
                  </w:p>
                  <w:p w:rsidR="009B629D" w:rsidRDefault="009B629D"/>
                </w:txbxContent>
              </v:textbox>
            </v:rect>
            <v:rect id="_x0000_s1040" style="position:absolute;left:7191;top:3935;width:3113;height:474">
              <v:textbox style="mso-next-textbox:#_x0000_s1040">
                <w:txbxContent>
                  <w:p w:rsidR="009B629D" w:rsidRPr="009B629D" w:rsidRDefault="009B629D">
                    <w:pPr>
                      <w:rPr>
                        <w:lang w:val="en-GB"/>
                      </w:rPr>
                    </w:pPr>
                    <w:proofErr w:type="gramStart"/>
                    <w:r w:rsidRPr="009B629D">
                      <w:rPr>
                        <w:lang w:val="en-GB"/>
                      </w:rPr>
                      <w:t>It’</w:t>
                    </w:r>
                    <w:r>
                      <w:rPr>
                        <w:lang w:val="en-GB"/>
                      </w:rPr>
                      <w:t>s</w:t>
                    </w:r>
                    <w:r w:rsidR="00B609D6">
                      <w:rPr>
                        <w:lang w:val="en-GB"/>
                      </w:rPr>
                      <w:t xml:space="preserve">  a</w:t>
                    </w:r>
                    <w:proofErr w:type="gramEnd"/>
                  </w:p>
                </w:txbxContent>
              </v:textbox>
            </v:rect>
            <v:rect id="_x0000_s1041" style="position:absolute;left:7191;top:7533;width:3113;height:474">
              <v:textbox style="mso-next-textbox:#_x0000_s1041">
                <w:txbxContent>
                  <w:p w:rsidR="009B629D" w:rsidRPr="009B629D" w:rsidRDefault="009B629D" w:rsidP="009B629D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It’s</w:t>
                    </w:r>
                    <w:r w:rsidR="00B609D6">
                      <w:rPr>
                        <w:lang w:val="en-US"/>
                      </w:rPr>
                      <w:t xml:space="preserve">  a</w:t>
                    </w:r>
                    <w:proofErr w:type="gramEnd"/>
                  </w:p>
                  <w:p w:rsidR="009B629D" w:rsidRDefault="009B629D"/>
                </w:txbxContent>
              </v:textbox>
            </v:rect>
            <v:rect id="_x0000_s1042" style="position:absolute;left:7191;top:6583;width:3113;height:474">
              <v:textbox style="mso-next-textbox:#_x0000_s1042">
                <w:txbxContent>
                  <w:p w:rsidR="009B629D" w:rsidRPr="009B629D" w:rsidRDefault="009B629D" w:rsidP="009B629D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It’s</w:t>
                    </w:r>
                    <w:r w:rsidR="00B609D6">
                      <w:rPr>
                        <w:lang w:val="en-US"/>
                      </w:rPr>
                      <w:t xml:space="preserve">  a</w:t>
                    </w:r>
                    <w:proofErr w:type="gramEnd"/>
                  </w:p>
                  <w:p w:rsidR="009B629D" w:rsidRDefault="009B629D"/>
                </w:txbxContent>
              </v:textbox>
            </v:rect>
            <v:rect id="_x0000_s1043" style="position:absolute;left:7191;top:5659;width:3113;height:474">
              <v:textbox style="mso-next-textbox:#_x0000_s1043">
                <w:txbxContent>
                  <w:p w:rsidR="009B629D" w:rsidRPr="009B629D" w:rsidRDefault="009B629D" w:rsidP="009B629D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It’s</w:t>
                    </w:r>
                    <w:r w:rsidR="00B609D6">
                      <w:rPr>
                        <w:lang w:val="en-US"/>
                      </w:rPr>
                      <w:t xml:space="preserve">  a</w:t>
                    </w:r>
                    <w:proofErr w:type="gramEnd"/>
                  </w:p>
                  <w:p w:rsidR="009B629D" w:rsidRDefault="009B629D"/>
                </w:txbxContent>
              </v:textbox>
            </v:rect>
          </v:group>
        </w:pict>
      </w:r>
      <w:r w:rsidR="00000017"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1732280</wp:posOffset>
            </wp:positionH>
            <wp:positionV relativeFrom="margin">
              <wp:posOffset>1447165</wp:posOffset>
            </wp:positionV>
            <wp:extent cx="731520" cy="723265"/>
            <wp:effectExtent l="19050" t="0" r="0" b="0"/>
            <wp:wrapSquare wrapText="bothSides"/>
            <wp:docPr id="5" name="Obrázek 4" descr="baló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ón.bmp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474" w:rsidRPr="00CB1474">
        <w:rPr>
          <w:noProof/>
          <w:lang w:eastAsia="cs-CZ"/>
        </w:rPr>
        <w:t xml:space="preserve">  </w:t>
      </w:r>
    </w:p>
    <w:p w:rsidR="00FE2674" w:rsidRPr="00FE2674" w:rsidRDefault="00271A07" w:rsidP="00FE2674">
      <w:r>
        <w:rPr>
          <w:noProof/>
          <w:lang w:eastAsia="cs-CZ"/>
        </w:rPr>
        <w:pict>
          <v:shape id="_x0000_s1059" style="position:absolute;margin-left:-16.5pt;margin-top:7.25pt;width:102.2pt;height:193.95pt;z-index:251699200" coordsize="2044,3879" path="m,3879c754,3760,1508,3641,1560,3331,1612,3021,231,2575,312,2020,393,1465,1218,732,2044,e" filled="f">
            <v:path arrowok="t"/>
          </v:shape>
        </w:pict>
      </w:r>
      <w:r w:rsidR="00CB1474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-137160</wp:posOffset>
            </wp:positionH>
            <wp:positionV relativeFrom="margin">
              <wp:posOffset>1706880</wp:posOffset>
            </wp:positionV>
            <wp:extent cx="1560195" cy="878205"/>
            <wp:effectExtent l="19050" t="0" r="1905" b="0"/>
            <wp:wrapSquare wrapText="bothSides"/>
            <wp:docPr id="12" name="Obrázek 11" descr="aut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to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2674" w:rsidRPr="00FE2674" w:rsidRDefault="00271A07" w:rsidP="00FE2674">
      <w:r>
        <w:rPr>
          <w:noProof/>
          <w:lang w:eastAsia="cs-CZ"/>
        </w:rPr>
        <w:pict>
          <v:shape id="_x0000_s1061" style="position:absolute;margin-left:-91.8pt;margin-top:22.25pt;width:177.5pt;height:228.1pt;z-index:251700224" coordsize="3550,4562" path="m486,2342c243,2656,,2971,45,3320v45,349,308,994,709,1118c1155,4562,2221,4462,2452,4062,2683,3662,1957,2715,2140,2038,2323,1361,2936,680,3550,e" filled="f">
            <v:path arrowok="t"/>
          </v:shape>
        </w:pict>
      </w:r>
      <w:r>
        <w:rPr>
          <w:noProof/>
          <w:lang w:eastAsia="cs-CZ"/>
        </w:rPr>
        <w:pict>
          <v:shape id="_x0000_s1058" style="position:absolute;margin-left:-170.15pt;margin-top:17.6pt;width:255.85pt;height:187.3pt;z-index:251698176" coordsize="5117,3746" path="m,1207c728,799,1456,392,1977,243,2498,94,2885,,3127,315v242,315,-31,1244,301,1816c3760,2703,4916,3493,5117,3746e" filled="f">
            <v:path arrowok="t"/>
          </v:shape>
        </w:pict>
      </w:r>
      <w:r>
        <w:rPr>
          <w:noProof/>
          <w:lang w:eastAsia="cs-CZ"/>
        </w:rPr>
        <w:pict>
          <v:shape id="_x0000_s1057" style="position:absolute;margin-left:-20.25pt;margin-top:2.35pt;width:105.95pt;height:63.95pt;z-index:251697152" coordsize="2119,1279" path="m,c,,1059,639,2119,1279e" filled="f">
            <v:path arrowok="t"/>
          </v:shape>
        </w:pict>
      </w:r>
    </w:p>
    <w:p w:rsidR="00FE2674" w:rsidRPr="00FE2674" w:rsidRDefault="00000017" w:rsidP="00FE2674"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1466215</wp:posOffset>
            </wp:positionH>
            <wp:positionV relativeFrom="margin">
              <wp:posOffset>2518410</wp:posOffset>
            </wp:positionV>
            <wp:extent cx="840740" cy="1310005"/>
            <wp:effectExtent l="19050" t="0" r="0" b="0"/>
            <wp:wrapSquare wrapText="bothSides"/>
            <wp:docPr id="18" name="Obrázek 15" descr="těl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ělo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2674" w:rsidRPr="00FE2674" w:rsidRDefault="00CB1474" w:rsidP="00FE2674"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posOffset>-205740</wp:posOffset>
            </wp:positionH>
            <wp:positionV relativeFrom="margin">
              <wp:posOffset>2921000</wp:posOffset>
            </wp:positionV>
            <wp:extent cx="1297940" cy="729615"/>
            <wp:effectExtent l="19050" t="0" r="0" b="0"/>
            <wp:wrapSquare wrapText="bothSides"/>
            <wp:docPr id="17" name="Obrázek 14" descr="vla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ak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7940" cy="729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2674" w:rsidRDefault="00FE2674" w:rsidP="00FE2674"/>
    <w:p w:rsidR="00690456" w:rsidRDefault="00690456" w:rsidP="00FE2674">
      <w:pPr>
        <w:jc w:val="center"/>
      </w:pPr>
    </w:p>
    <w:p w:rsidR="00690456" w:rsidRPr="00690456" w:rsidRDefault="00271A07" w:rsidP="00690456">
      <w:r>
        <w:rPr>
          <w:noProof/>
          <w:lang w:eastAsia="cs-CZ"/>
        </w:rPr>
        <w:pict>
          <v:shape id="_x0000_s1063" style="position:absolute;margin-left:-15.55pt;margin-top:-5.25pt;width:209.1pt;height:94.5pt;z-index:251701248" coordsize="4182,1890" path="m,1890c415,1255,831,620,1386,310,1941,,2865,11,3331,31v466,20,658,209,851,398e" filled="f">
            <v:path arrowok="t"/>
          </v:shape>
        </w:pict>
      </w:r>
      <w:r w:rsidR="00000017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267335</wp:posOffset>
            </wp:positionH>
            <wp:positionV relativeFrom="margin">
              <wp:posOffset>4026535</wp:posOffset>
            </wp:positionV>
            <wp:extent cx="826770" cy="1002665"/>
            <wp:effectExtent l="19050" t="0" r="0" b="0"/>
            <wp:wrapSquare wrapText="bothSides"/>
            <wp:docPr id="14" name="Obrázek 13" descr="méď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éďa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770" cy="1002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1474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1835150</wp:posOffset>
            </wp:positionH>
            <wp:positionV relativeFrom="margin">
              <wp:posOffset>3876675</wp:posOffset>
            </wp:positionV>
            <wp:extent cx="751840" cy="880110"/>
            <wp:effectExtent l="19050" t="0" r="0" b="0"/>
            <wp:wrapSquare wrapText="bothSides"/>
            <wp:docPr id="13" name="Obrázek 12" descr="bube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ben.bmp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84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0456" w:rsidRPr="00690456" w:rsidRDefault="00690456" w:rsidP="00690456"/>
    <w:p w:rsidR="00690456" w:rsidRPr="00690456" w:rsidRDefault="00690456" w:rsidP="00690456"/>
    <w:p w:rsidR="00690456" w:rsidRPr="00690456" w:rsidRDefault="00690456" w:rsidP="00690456"/>
    <w:p w:rsidR="00BE6F1E" w:rsidRDefault="00BE6F1E" w:rsidP="00690456"/>
    <w:p w:rsidR="00690456" w:rsidRPr="00302AA5" w:rsidRDefault="001F2B75" w:rsidP="00690456">
      <w:pPr>
        <w:pStyle w:val="Odstavecseseznamem"/>
        <w:numPr>
          <w:ilvl w:val="0"/>
          <w:numId w:val="1"/>
        </w:numPr>
        <w:ind w:left="426"/>
        <w:rPr>
          <w:b/>
          <w:lang w:val="en-GB"/>
        </w:rPr>
      </w:pPr>
      <w:r w:rsidRPr="00302AA5">
        <w:rPr>
          <w:b/>
          <w:lang w:val="en-GB"/>
        </w:rPr>
        <w:t>Answer the questions:</w:t>
      </w:r>
    </w:p>
    <w:p w:rsidR="001F2B75" w:rsidRDefault="00302AA5" w:rsidP="001F2B75">
      <w:pPr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224155</wp:posOffset>
            </wp:positionH>
            <wp:positionV relativeFrom="margin">
              <wp:posOffset>5835015</wp:posOffset>
            </wp:positionV>
            <wp:extent cx="655955" cy="845820"/>
            <wp:effectExtent l="19050" t="0" r="0" b="0"/>
            <wp:wrapSquare wrapText="bothSides"/>
            <wp:docPr id="1" name="Obrázek 0" descr="kit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te.bmp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95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0F4C" w:rsidRDefault="00271A07" w:rsidP="001F2B75">
      <w:pPr>
        <w:ind w:left="2694"/>
        <w:rPr>
          <w:lang w:val="en-GB"/>
        </w:rPr>
      </w:pPr>
      <w:r w:rsidRPr="00271A07"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145.2pt;margin-top:10.8pt;width:208.95pt;height:.05pt;z-index:251680768" o:connectortype="straight"/>
        </w:pict>
      </w:r>
      <w:r w:rsidR="001F2B75" w:rsidRPr="001F2B75">
        <w:rPr>
          <w:b/>
          <w:lang w:val="en-GB"/>
        </w:rPr>
        <w:t>What is this?</w:t>
      </w:r>
      <w:r w:rsidR="001F2B75">
        <w:rPr>
          <w:b/>
          <w:lang w:val="en-GB"/>
        </w:rPr>
        <w:tab/>
      </w:r>
    </w:p>
    <w:p w:rsidR="00302AA5" w:rsidRDefault="00302AA5" w:rsidP="001F2B75">
      <w:pPr>
        <w:ind w:left="2694"/>
        <w:rPr>
          <w:b/>
          <w:lang w:val="en-GB"/>
        </w:rPr>
      </w:pPr>
    </w:p>
    <w:p w:rsidR="00302AA5" w:rsidRDefault="00302AA5" w:rsidP="001F2B75">
      <w:pPr>
        <w:ind w:left="2694"/>
        <w:rPr>
          <w:b/>
          <w:lang w:val="en-GB"/>
        </w:rPr>
      </w:pPr>
    </w:p>
    <w:p w:rsidR="001F2B75" w:rsidRDefault="00271A07" w:rsidP="001F2B75">
      <w:pPr>
        <w:ind w:left="2694"/>
        <w:rPr>
          <w:lang w:val="en-GB"/>
        </w:rPr>
      </w:pPr>
      <w:r w:rsidRPr="00271A07">
        <w:rPr>
          <w:b/>
          <w:noProof/>
          <w:lang w:eastAsia="cs-CZ"/>
        </w:rPr>
        <w:pict>
          <v:shape id="_x0000_s1052" type="#_x0000_t32" style="position:absolute;left:0;text-align:left;margin-left:144.05pt;margin-top:10.1pt;width:204.1pt;height:0;z-index:251681792" o:connectortype="straight"/>
        </w:pict>
      </w:r>
      <w:r w:rsidR="00302AA5">
        <w:rPr>
          <w:b/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156210</wp:posOffset>
            </wp:positionH>
            <wp:positionV relativeFrom="margin">
              <wp:posOffset>6892925</wp:posOffset>
            </wp:positionV>
            <wp:extent cx="791210" cy="825500"/>
            <wp:effectExtent l="19050" t="0" r="8890" b="0"/>
            <wp:wrapSquare wrapText="bothSides"/>
            <wp:docPr id="2" name="Obrázek 1" descr="balónek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ónek.bmp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21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2B75" w:rsidRPr="001F2B75">
        <w:rPr>
          <w:b/>
          <w:lang w:val="en-GB"/>
        </w:rPr>
        <w:t xml:space="preserve">Is it a </w:t>
      </w:r>
      <w:r w:rsidR="00B82D17">
        <w:rPr>
          <w:b/>
          <w:lang w:val="en-GB"/>
        </w:rPr>
        <w:t>balloon?</w:t>
      </w:r>
      <w:r w:rsidR="001F2B75" w:rsidRPr="001F2B75">
        <w:rPr>
          <w:b/>
          <w:lang w:val="en-GB"/>
        </w:rPr>
        <w:tab/>
      </w:r>
    </w:p>
    <w:p w:rsidR="00302AA5" w:rsidRDefault="00302AA5" w:rsidP="001F2B75">
      <w:pPr>
        <w:ind w:left="2694"/>
        <w:rPr>
          <w:b/>
          <w:lang w:val="en-GB"/>
        </w:rPr>
      </w:pPr>
    </w:p>
    <w:p w:rsidR="001F2B75" w:rsidRPr="001F2B75" w:rsidRDefault="00302AA5" w:rsidP="001F2B75">
      <w:pPr>
        <w:ind w:left="2694"/>
        <w:rPr>
          <w:b/>
          <w:lang w:val="en-GB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265430</wp:posOffset>
            </wp:positionH>
            <wp:positionV relativeFrom="margin">
              <wp:posOffset>7766050</wp:posOffset>
            </wp:positionV>
            <wp:extent cx="1010920" cy="914400"/>
            <wp:effectExtent l="19050" t="0" r="0" b="0"/>
            <wp:wrapSquare wrapText="bothSides"/>
            <wp:docPr id="4" name="Obrázek 3" descr="letadl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tadlo.bmp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1A07">
        <w:rPr>
          <w:b/>
          <w:noProof/>
          <w:lang w:eastAsia="cs-CZ"/>
        </w:rPr>
        <w:pict>
          <v:shape id="_x0000_s1053" type="#_x0000_t32" style="position:absolute;left:0;text-align:left;margin-left:114pt;margin-top:10.2pt;width:208.95pt;height:0;z-index:251682816;mso-position-horizontal-relative:text;mso-position-vertical-relative:text" o:connectortype="straight"/>
        </w:pict>
      </w:r>
      <w:r w:rsidR="001F2B75" w:rsidRPr="001F2B75">
        <w:rPr>
          <w:b/>
          <w:lang w:val="en-GB"/>
        </w:rPr>
        <w:t>Is it a train?</w:t>
      </w:r>
    </w:p>
    <w:p w:rsidR="006054E2" w:rsidRPr="00CB1474" w:rsidRDefault="006054E2" w:rsidP="00CB1474">
      <w:pPr>
        <w:rPr>
          <w:lang w:val="en-GB"/>
        </w:rPr>
      </w:pPr>
    </w:p>
    <w:sectPr w:rsidR="006054E2" w:rsidRPr="00CB1474" w:rsidSect="006E2C8A"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12E" w:rsidRDefault="0008312E" w:rsidP="006E2C8A">
      <w:pPr>
        <w:spacing w:after="0" w:line="240" w:lineRule="auto"/>
      </w:pPr>
      <w:r>
        <w:separator/>
      </w:r>
    </w:p>
  </w:endnote>
  <w:endnote w:type="continuationSeparator" w:id="0">
    <w:p w:rsidR="0008312E" w:rsidRDefault="0008312E" w:rsidP="006E2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149" w:rsidRPr="00EA5212" w:rsidRDefault="00811149" w:rsidP="00811149">
    <w:pPr>
      <w:pStyle w:val="Zpat"/>
      <w:rPr>
        <w:sz w:val="20"/>
        <w:szCs w:val="20"/>
      </w:rPr>
    </w:pPr>
    <w:r>
      <w:rPr>
        <w:sz w:val="20"/>
        <w:szCs w:val="20"/>
      </w:rPr>
      <w:t>VY_32_INOVACE_05_31</w:t>
    </w:r>
  </w:p>
  <w:p w:rsidR="00811149" w:rsidRDefault="0081114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149" w:rsidRPr="00811149" w:rsidRDefault="00811149">
    <w:pPr>
      <w:pStyle w:val="Zpat"/>
      <w:rPr>
        <w:sz w:val="20"/>
        <w:szCs w:val="20"/>
      </w:rPr>
    </w:pPr>
    <w:r>
      <w:rPr>
        <w:sz w:val="20"/>
        <w:szCs w:val="20"/>
      </w:rPr>
      <w:t>VY_32_INOVACE_05_31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12E" w:rsidRDefault="0008312E" w:rsidP="006E2C8A">
      <w:pPr>
        <w:spacing w:after="0" w:line="240" w:lineRule="auto"/>
      </w:pPr>
      <w:r>
        <w:separator/>
      </w:r>
    </w:p>
  </w:footnote>
  <w:footnote w:type="continuationSeparator" w:id="0">
    <w:p w:rsidR="0008312E" w:rsidRDefault="0008312E" w:rsidP="006E2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149" w:rsidRDefault="00811149">
    <w:pPr>
      <w:pStyle w:val="Zhlav"/>
    </w:pPr>
    <w:r w:rsidRPr="00811149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170133</wp:posOffset>
          </wp:positionH>
          <wp:positionV relativeFrom="paragraph">
            <wp:posOffset>-251687</wp:posOffset>
          </wp:positionV>
          <wp:extent cx="5744428" cy="1412543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16150"/>
    <w:multiLevelType w:val="hybridMultilevel"/>
    <w:tmpl w:val="1ED2C0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821"/>
    <w:rsid w:val="00000017"/>
    <w:rsid w:val="0008312E"/>
    <w:rsid w:val="000B3CE8"/>
    <w:rsid w:val="000C37EA"/>
    <w:rsid w:val="001048A8"/>
    <w:rsid w:val="001F2B75"/>
    <w:rsid w:val="002565FC"/>
    <w:rsid w:val="00271A07"/>
    <w:rsid w:val="0027557B"/>
    <w:rsid w:val="00280AED"/>
    <w:rsid w:val="002E3384"/>
    <w:rsid w:val="002E5247"/>
    <w:rsid w:val="00302AA5"/>
    <w:rsid w:val="003319B9"/>
    <w:rsid w:val="00370684"/>
    <w:rsid w:val="003B0B43"/>
    <w:rsid w:val="004C1821"/>
    <w:rsid w:val="00561960"/>
    <w:rsid w:val="005902A0"/>
    <w:rsid w:val="005D2BD3"/>
    <w:rsid w:val="005E428B"/>
    <w:rsid w:val="006054E2"/>
    <w:rsid w:val="00656F7A"/>
    <w:rsid w:val="00690456"/>
    <w:rsid w:val="006C0D67"/>
    <w:rsid w:val="006E2C8A"/>
    <w:rsid w:val="00811149"/>
    <w:rsid w:val="00815FB4"/>
    <w:rsid w:val="00817898"/>
    <w:rsid w:val="008A0F15"/>
    <w:rsid w:val="008E4A91"/>
    <w:rsid w:val="008F306F"/>
    <w:rsid w:val="00992EBF"/>
    <w:rsid w:val="009B629D"/>
    <w:rsid w:val="00B609D6"/>
    <w:rsid w:val="00B66D15"/>
    <w:rsid w:val="00B82D17"/>
    <w:rsid w:val="00BE6F1E"/>
    <w:rsid w:val="00C24097"/>
    <w:rsid w:val="00CB0F4C"/>
    <w:rsid w:val="00CB1474"/>
    <w:rsid w:val="00CD6F4B"/>
    <w:rsid w:val="00D06454"/>
    <w:rsid w:val="00E073D7"/>
    <w:rsid w:val="00E14BA7"/>
    <w:rsid w:val="00E1591A"/>
    <w:rsid w:val="00E70DFE"/>
    <w:rsid w:val="00EA1A22"/>
    <w:rsid w:val="00F94DAA"/>
    <w:rsid w:val="00F97EF4"/>
    <w:rsid w:val="00FA7FF2"/>
    <w:rsid w:val="00FD10BD"/>
    <w:rsid w:val="00FE2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  <o:rules v:ext="edit">
        <o:r id="V:Rule4" type="connector" idref="#_x0000_s1052"/>
        <o:r id="V:Rule5" type="connector" idref="#_x0000_s1053"/>
        <o:r id="V:Rule6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06F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6F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04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0F4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6E2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E2C8A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6E2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E2C8A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oem</cp:lastModifiedBy>
  <cp:revision>15</cp:revision>
  <dcterms:created xsi:type="dcterms:W3CDTF">2012-02-27T18:56:00Z</dcterms:created>
  <dcterms:modified xsi:type="dcterms:W3CDTF">2013-06-13T14:35:00Z</dcterms:modified>
</cp:coreProperties>
</file>