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99B" w:rsidRPr="00DB5AD6" w:rsidRDefault="007D399B" w:rsidP="007D399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7D399B" w:rsidRPr="00DB5AD6" w:rsidRDefault="007D399B" w:rsidP="007D399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  <w:r>
        <w:rPr>
          <w:sz w:val="32"/>
          <w:szCs w:val="32"/>
        </w:rPr>
        <w:t xml:space="preserve"> </w:t>
      </w:r>
      <w:bookmarkStart w:id="0" w:name="_GoBack"/>
      <w:r>
        <w:rPr>
          <w:sz w:val="32"/>
          <w:szCs w:val="32"/>
        </w:rPr>
        <w:t>VY_32_INOVACE_02_Kruhoústí_a_paryby</w:t>
      </w:r>
      <w:r>
        <w:rPr>
          <w:sz w:val="32"/>
          <w:szCs w:val="32"/>
        </w:rPr>
        <w:t>_ev</w:t>
      </w:r>
      <w:r>
        <w:rPr>
          <w:sz w:val="32"/>
          <w:szCs w:val="32"/>
        </w:rPr>
        <w:t>2</w:t>
      </w:r>
      <w:bookmarkEnd w:id="0"/>
    </w:p>
    <w:p w:rsidR="007D399B" w:rsidRPr="00DB5AD6" w:rsidRDefault="007D399B" w:rsidP="007D399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7D399B" w:rsidRPr="00DB5AD6" w:rsidRDefault="007D399B" w:rsidP="007D399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7D399B" w:rsidRPr="009361F7" w:rsidRDefault="007D399B" w:rsidP="007D399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sz w:val="32"/>
          <w:szCs w:val="32"/>
        </w:rPr>
        <w:t>7. 6</w:t>
      </w:r>
      <w:r>
        <w:rPr>
          <w:sz w:val="32"/>
          <w:szCs w:val="32"/>
        </w:rPr>
        <w:t>. 2013</w:t>
      </w:r>
    </w:p>
    <w:p w:rsidR="007D399B" w:rsidRPr="00DB5AD6" w:rsidRDefault="007D399B" w:rsidP="007D399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>
        <w:rPr>
          <w:sz w:val="32"/>
          <w:szCs w:val="32"/>
        </w:rPr>
        <w:t xml:space="preserve"> sedmý</w:t>
      </w:r>
    </w:p>
    <w:p w:rsidR="007D399B" w:rsidRPr="00DB5AD6" w:rsidRDefault="007D399B" w:rsidP="007D399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>/ Přírodopis</w:t>
      </w:r>
    </w:p>
    <w:p w:rsidR="007D399B" w:rsidRPr="00DB5AD6" w:rsidRDefault="007D399B" w:rsidP="007D399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>kruhoústí, paryby, přísavka, žábry, mihule, žralok, rejnok</w:t>
      </w:r>
    </w:p>
    <w:p w:rsidR="007D399B" w:rsidRDefault="007D399B" w:rsidP="007D399B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 Tent</w:t>
      </w:r>
      <w:r>
        <w:rPr>
          <w:sz w:val="32"/>
          <w:szCs w:val="32"/>
        </w:rPr>
        <w:t xml:space="preserve">o pracovní list slouží k opakování </w:t>
      </w:r>
      <w:r>
        <w:rPr>
          <w:sz w:val="32"/>
          <w:szCs w:val="32"/>
        </w:rPr>
        <w:t>a upevňování učiva.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 s využitím obrazového materiálu.</w:t>
      </w:r>
    </w:p>
    <w:p w:rsidR="007D399B" w:rsidRDefault="007D399B">
      <w:r>
        <w:br w:type="page"/>
      </w:r>
    </w:p>
    <w:p w:rsidR="00246970" w:rsidRDefault="007D399B" w:rsidP="004C729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7D399B" w:rsidRDefault="007D399B" w:rsidP="004C72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Kruhoústí nemají vyvinuty 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. Ústa tvoří kruhovitá 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. Kostra je tvořena 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399B" w:rsidRDefault="007D399B" w:rsidP="004C72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Mezi kruhoústé patří 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 w:rsidR="004C72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potoční. Jsou to vnější</w:t>
      </w:r>
      <w:r w:rsidRPr="004C72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 w:rsidR="004C72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ryb.</w:t>
      </w:r>
    </w:p>
    <w:p w:rsidR="007D399B" w:rsidRDefault="007D399B" w:rsidP="004C72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Paryby mají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 w:rsidR="004C729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kostru. Dýchají 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. Mezi nejznámější patří 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. Největší žralok je žralok 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 Ž</w:t>
      </w:r>
      <w:r w:rsidR="004C729A">
        <w:rPr>
          <w:rFonts w:ascii="Times New Roman" w:hAnsi="Times New Roman" w:cs="Times New Roman"/>
          <w:sz w:val="28"/>
          <w:szCs w:val="28"/>
        </w:rPr>
        <w:t>iví</w:t>
      </w:r>
      <w:r>
        <w:rPr>
          <w:rFonts w:ascii="Times New Roman" w:hAnsi="Times New Roman" w:cs="Times New Roman"/>
          <w:sz w:val="28"/>
          <w:szCs w:val="28"/>
        </w:rPr>
        <w:t xml:space="preserve"> se 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 Nebezpečný člověku je žralok</w:t>
      </w:r>
      <w:r w:rsidRPr="004C72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399B" w:rsidRDefault="007D399B" w:rsidP="004C72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Mezi paryby patří rejnoci. Mají 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 tělo a párové ploutve srostlé v</w:t>
      </w:r>
      <w:r w:rsidR="004C729A">
        <w:rPr>
          <w:rFonts w:ascii="Times New Roman" w:hAnsi="Times New Roman" w:cs="Times New Roman"/>
          <w:sz w:val="28"/>
          <w:szCs w:val="28"/>
        </w:rPr>
        <w:t>-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. Mezi největší patří rejnok 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 xml:space="preserve"> neboli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 w:rsidR="004C729A">
        <w:rPr>
          <w:rFonts w:ascii="Times New Roman" w:hAnsi="Times New Roman" w:cs="Times New Roman"/>
          <w:sz w:val="28"/>
          <w:szCs w:val="28"/>
        </w:rPr>
        <w:t xml:space="preserve">. Elektrické orgány má </w:t>
      </w:r>
      <w:r w:rsidR="004C729A">
        <w:rPr>
          <w:rFonts w:ascii="Times New Roman" w:hAnsi="Times New Roman" w:cs="Times New Roman"/>
          <w:b/>
          <w:sz w:val="28"/>
          <w:szCs w:val="28"/>
        </w:rPr>
        <w:t>______________</w:t>
      </w:r>
      <w:r w:rsidR="004C729A">
        <w:rPr>
          <w:rFonts w:ascii="Times New Roman" w:hAnsi="Times New Roman" w:cs="Times New Roman"/>
          <w:sz w:val="28"/>
          <w:szCs w:val="28"/>
        </w:rPr>
        <w:t xml:space="preserve"> elektrický.</w:t>
      </w:r>
    </w:p>
    <w:p w:rsidR="004C729A" w:rsidRDefault="004C729A" w:rsidP="004C729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 nákresu označ znaky typické pro žraloka:</w:t>
      </w:r>
    </w:p>
    <w:p w:rsidR="004C729A" w:rsidRDefault="004C729A" w:rsidP="004C729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0884A6A" wp14:editId="579B8432">
            <wp:extent cx="5762625" cy="22193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29A" w:rsidRDefault="004C729A" w:rsidP="004C729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4C729A" w:rsidRDefault="004C729A" w:rsidP="004C729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4C729A" w:rsidRDefault="004C729A" w:rsidP="004C729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4C729A" w:rsidRDefault="004C729A" w:rsidP="004C72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C729A" w:rsidRDefault="004C729A" w:rsidP="004C72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4C729A" w:rsidRDefault="004C729A" w:rsidP="004C72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4C729A" w:rsidRDefault="004C729A" w:rsidP="004C72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Kruhoústí nemají vyvinuty </w:t>
      </w:r>
      <w:r w:rsidRPr="004C729A">
        <w:rPr>
          <w:rFonts w:ascii="Times New Roman" w:hAnsi="Times New Roman" w:cs="Times New Roman"/>
          <w:b/>
          <w:sz w:val="28"/>
          <w:szCs w:val="28"/>
        </w:rPr>
        <w:t>čelisti</w:t>
      </w:r>
      <w:r>
        <w:rPr>
          <w:rFonts w:ascii="Times New Roman" w:hAnsi="Times New Roman" w:cs="Times New Roman"/>
          <w:sz w:val="28"/>
          <w:szCs w:val="28"/>
        </w:rPr>
        <w:t xml:space="preserve">. Ústa tvoří kruhovitá </w:t>
      </w:r>
      <w:r w:rsidRPr="004C729A">
        <w:rPr>
          <w:rFonts w:ascii="Times New Roman" w:hAnsi="Times New Roman" w:cs="Times New Roman"/>
          <w:b/>
          <w:sz w:val="28"/>
          <w:szCs w:val="28"/>
        </w:rPr>
        <w:t>přísavka</w:t>
      </w:r>
      <w:r>
        <w:rPr>
          <w:rFonts w:ascii="Times New Roman" w:hAnsi="Times New Roman" w:cs="Times New Roman"/>
          <w:sz w:val="28"/>
          <w:szCs w:val="28"/>
        </w:rPr>
        <w:t xml:space="preserve">. Kostra je tvořena </w:t>
      </w:r>
      <w:r w:rsidRPr="004C729A">
        <w:rPr>
          <w:rFonts w:ascii="Times New Roman" w:hAnsi="Times New Roman" w:cs="Times New Roman"/>
          <w:b/>
          <w:sz w:val="28"/>
          <w:szCs w:val="28"/>
        </w:rPr>
        <w:t>chrupavkou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729A" w:rsidRDefault="004C729A" w:rsidP="004C72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Mezi kruhoústé patří </w:t>
      </w:r>
      <w:r w:rsidRPr="004C729A">
        <w:rPr>
          <w:rFonts w:ascii="Times New Roman" w:hAnsi="Times New Roman" w:cs="Times New Roman"/>
          <w:b/>
          <w:sz w:val="28"/>
          <w:szCs w:val="28"/>
        </w:rPr>
        <w:t>mihule</w:t>
      </w:r>
      <w:r>
        <w:rPr>
          <w:rFonts w:ascii="Times New Roman" w:hAnsi="Times New Roman" w:cs="Times New Roman"/>
          <w:sz w:val="28"/>
          <w:szCs w:val="28"/>
        </w:rPr>
        <w:t xml:space="preserve"> potoční. Jsou to vnější</w:t>
      </w:r>
      <w:r w:rsidRPr="004C729A">
        <w:rPr>
          <w:rFonts w:ascii="Times New Roman" w:hAnsi="Times New Roman" w:cs="Times New Roman"/>
          <w:b/>
          <w:sz w:val="28"/>
          <w:szCs w:val="28"/>
        </w:rPr>
        <w:t xml:space="preserve"> parazité</w:t>
      </w:r>
      <w:r>
        <w:rPr>
          <w:rFonts w:ascii="Times New Roman" w:hAnsi="Times New Roman" w:cs="Times New Roman"/>
          <w:sz w:val="28"/>
          <w:szCs w:val="28"/>
        </w:rPr>
        <w:t xml:space="preserve"> ryb.</w:t>
      </w:r>
    </w:p>
    <w:p w:rsidR="004C729A" w:rsidRDefault="004C729A" w:rsidP="004C72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Paryby mají </w:t>
      </w:r>
      <w:r w:rsidRPr="004C729A">
        <w:rPr>
          <w:rFonts w:ascii="Times New Roman" w:hAnsi="Times New Roman" w:cs="Times New Roman"/>
          <w:b/>
          <w:sz w:val="28"/>
          <w:szCs w:val="28"/>
        </w:rPr>
        <w:t>chrupavčitou</w:t>
      </w:r>
      <w:r>
        <w:rPr>
          <w:rFonts w:ascii="Times New Roman" w:hAnsi="Times New Roman" w:cs="Times New Roman"/>
          <w:sz w:val="28"/>
          <w:szCs w:val="28"/>
        </w:rPr>
        <w:t xml:space="preserve"> kostru. Dýchají </w:t>
      </w:r>
      <w:r w:rsidRPr="004C729A">
        <w:rPr>
          <w:rFonts w:ascii="Times New Roman" w:hAnsi="Times New Roman" w:cs="Times New Roman"/>
          <w:b/>
          <w:sz w:val="28"/>
          <w:szCs w:val="28"/>
        </w:rPr>
        <w:t>žábrami</w:t>
      </w:r>
      <w:r>
        <w:rPr>
          <w:rFonts w:ascii="Times New Roman" w:hAnsi="Times New Roman" w:cs="Times New Roman"/>
          <w:sz w:val="28"/>
          <w:szCs w:val="28"/>
        </w:rPr>
        <w:t xml:space="preserve">. Mezi nejznámější patří </w:t>
      </w:r>
      <w:r w:rsidRPr="004C729A">
        <w:rPr>
          <w:rFonts w:ascii="Times New Roman" w:hAnsi="Times New Roman" w:cs="Times New Roman"/>
          <w:b/>
          <w:sz w:val="28"/>
          <w:szCs w:val="28"/>
        </w:rPr>
        <w:t>žraloci</w:t>
      </w:r>
      <w:r>
        <w:rPr>
          <w:rFonts w:ascii="Times New Roman" w:hAnsi="Times New Roman" w:cs="Times New Roman"/>
          <w:sz w:val="28"/>
          <w:szCs w:val="28"/>
        </w:rPr>
        <w:t xml:space="preserve">. Největší žralok je žralok </w:t>
      </w:r>
      <w:r w:rsidRPr="004C729A">
        <w:rPr>
          <w:rFonts w:ascii="Times New Roman" w:hAnsi="Times New Roman" w:cs="Times New Roman"/>
          <w:b/>
          <w:sz w:val="28"/>
          <w:szCs w:val="28"/>
        </w:rPr>
        <w:t>obrovský</w:t>
      </w:r>
      <w:r>
        <w:rPr>
          <w:rFonts w:ascii="Times New Roman" w:hAnsi="Times New Roman" w:cs="Times New Roman"/>
          <w:sz w:val="28"/>
          <w:szCs w:val="28"/>
        </w:rPr>
        <w:t xml:space="preserve">. Živí se </w:t>
      </w:r>
      <w:r w:rsidRPr="004C729A">
        <w:rPr>
          <w:rFonts w:ascii="Times New Roman" w:hAnsi="Times New Roman" w:cs="Times New Roman"/>
          <w:b/>
          <w:sz w:val="28"/>
          <w:szCs w:val="28"/>
        </w:rPr>
        <w:t>planktonem</w:t>
      </w:r>
      <w:r>
        <w:rPr>
          <w:rFonts w:ascii="Times New Roman" w:hAnsi="Times New Roman" w:cs="Times New Roman"/>
          <w:sz w:val="28"/>
          <w:szCs w:val="28"/>
        </w:rPr>
        <w:t>. Nebezpečný člověku je žralok</w:t>
      </w:r>
      <w:r w:rsidRPr="004C729A">
        <w:rPr>
          <w:rFonts w:ascii="Times New Roman" w:hAnsi="Times New Roman" w:cs="Times New Roman"/>
          <w:b/>
          <w:sz w:val="28"/>
          <w:szCs w:val="28"/>
        </w:rPr>
        <w:t xml:space="preserve"> lidožravý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729A" w:rsidRDefault="004C729A" w:rsidP="004C72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Mezi paryby patří rejnoci. Mají </w:t>
      </w:r>
      <w:r w:rsidRPr="004C729A">
        <w:rPr>
          <w:rFonts w:ascii="Times New Roman" w:hAnsi="Times New Roman" w:cs="Times New Roman"/>
          <w:b/>
          <w:sz w:val="28"/>
          <w:szCs w:val="28"/>
        </w:rPr>
        <w:t>zploštělé</w:t>
      </w:r>
      <w:r>
        <w:rPr>
          <w:rFonts w:ascii="Times New Roman" w:hAnsi="Times New Roman" w:cs="Times New Roman"/>
          <w:sz w:val="28"/>
          <w:szCs w:val="28"/>
        </w:rPr>
        <w:t xml:space="preserve"> tělo a párové ploutve srostlé v-</w:t>
      </w:r>
      <w:r w:rsidRPr="004C729A">
        <w:rPr>
          <w:rFonts w:ascii="Times New Roman" w:hAnsi="Times New Roman" w:cs="Times New Roman"/>
          <w:b/>
          <w:sz w:val="28"/>
          <w:szCs w:val="28"/>
        </w:rPr>
        <w:t>lem</w:t>
      </w:r>
      <w:r>
        <w:rPr>
          <w:rFonts w:ascii="Times New Roman" w:hAnsi="Times New Roman" w:cs="Times New Roman"/>
          <w:sz w:val="28"/>
          <w:szCs w:val="28"/>
        </w:rPr>
        <w:t xml:space="preserve">. Mezi největší patří rejnok </w:t>
      </w:r>
      <w:r w:rsidRPr="004C729A">
        <w:rPr>
          <w:rFonts w:ascii="Times New Roman" w:hAnsi="Times New Roman" w:cs="Times New Roman"/>
          <w:b/>
          <w:sz w:val="28"/>
          <w:szCs w:val="28"/>
        </w:rPr>
        <w:t>obrovský</w:t>
      </w:r>
      <w:r>
        <w:rPr>
          <w:rFonts w:ascii="Times New Roman" w:hAnsi="Times New Roman" w:cs="Times New Roman"/>
          <w:sz w:val="28"/>
          <w:szCs w:val="28"/>
        </w:rPr>
        <w:t xml:space="preserve"> neboli </w:t>
      </w:r>
      <w:r w:rsidRPr="004C729A">
        <w:rPr>
          <w:rFonts w:ascii="Times New Roman" w:hAnsi="Times New Roman" w:cs="Times New Roman"/>
          <w:b/>
          <w:sz w:val="28"/>
          <w:szCs w:val="28"/>
        </w:rPr>
        <w:t>manta</w:t>
      </w:r>
      <w:r>
        <w:rPr>
          <w:rFonts w:ascii="Times New Roman" w:hAnsi="Times New Roman" w:cs="Times New Roman"/>
          <w:sz w:val="28"/>
          <w:szCs w:val="28"/>
        </w:rPr>
        <w:t xml:space="preserve">. Elektrické orgány má </w:t>
      </w:r>
      <w:r w:rsidRPr="004C729A">
        <w:rPr>
          <w:rFonts w:ascii="Times New Roman" w:hAnsi="Times New Roman" w:cs="Times New Roman"/>
          <w:b/>
          <w:sz w:val="28"/>
          <w:szCs w:val="28"/>
        </w:rPr>
        <w:t>parejnok</w:t>
      </w:r>
      <w:r>
        <w:rPr>
          <w:rFonts w:ascii="Times New Roman" w:hAnsi="Times New Roman" w:cs="Times New Roman"/>
          <w:sz w:val="28"/>
          <w:szCs w:val="28"/>
        </w:rPr>
        <w:t xml:space="preserve"> elektrický.</w:t>
      </w:r>
    </w:p>
    <w:p w:rsidR="004C729A" w:rsidRDefault="004C729A" w:rsidP="004C72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 nákresu označ znaky typické pro žraloka:</w:t>
      </w:r>
    </w:p>
    <w:p w:rsidR="004C729A" w:rsidRDefault="004C729A" w:rsidP="004C729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Pět žaberních štěrbin</w:t>
      </w:r>
    </w:p>
    <w:p w:rsidR="004C729A" w:rsidRDefault="004C729A" w:rsidP="004C729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Trojúhelníková ploutev</w:t>
      </w:r>
    </w:p>
    <w:p w:rsidR="004C729A" w:rsidRPr="004C729A" w:rsidRDefault="004C729A" w:rsidP="004C729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Nesouměrná ocasní ploutev</w:t>
      </w:r>
    </w:p>
    <w:sectPr w:rsidR="004C729A" w:rsidRPr="004C729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970" w:rsidRDefault="003D0970" w:rsidP="007D399B">
      <w:pPr>
        <w:spacing w:after="0" w:line="240" w:lineRule="auto"/>
      </w:pPr>
      <w:r>
        <w:separator/>
      </w:r>
    </w:p>
  </w:endnote>
  <w:endnote w:type="continuationSeparator" w:id="0">
    <w:p w:rsidR="003D0970" w:rsidRDefault="003D0970" w:rsidP="007D3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99B" w:rsidRPr="0021466C" w:rsidRDefault="007D399B" w:rsidP="007D399B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7D399B" w:rsidRPr="007D399B" w:rsidRDefault="007D399B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3E4E5266" wp14:editId="5DBBD943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970" w:rsidRDefault="003D0970" w:rsidP="007D399B">
      <w:pPr>
        <w:spacing w:after="0" w:line="240" w:lineRule="auto"/>
      </w:pPr>
      <w:r>
        <w:separator/>
      </w:r>
    </w:p>
  </w:footnote>
  <w:footnote w:type="continuationSeparator" w:id="0">
    <w:p w:rsidR="003D0970" w:rsidRDefault="003D0970" w:rsidP="007D39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4C27C1"/>
    <w:multiLevelType w:val="hybridMultilevel"/>
    <w:tmpl w:val="8F52D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99B"/>
    <w:rsid w:val="00246970"/>
    <w:rsid w:val="003D0970"/>
    <w:rsid w:val="004C729A"/>
    <w:rsid w:val="007D3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399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D39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399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D39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399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3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399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C72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399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D39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399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D39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399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3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399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C7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272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2013-06-07T08:20:00Z</dcterms:created>
  <dcterms:modified xsi:type="dcterms:W3CDTF">2013-06-07T08:40:00Z</dcterms:modified>
</cp:coreProperties>
</file>