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F9" w:rsidRPr="001B2DF9" w:rsidRDefault="001B2DF9" w:rsidP="001B2DF9">
      <w:pPr>
        <w:rPr>
          <w:rFonts w:ascii="Calibri" w:eastAsia="Calibri" w:hAnsi="Calibri" w:cs="Times New Roman"/>
          <w:lang w:eastAsia="en-US"/>
        </w:rPr>
      </w:pPr>
      <w:r w:rsidRPr="001B2DF9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DF9" w:rsidRPr="001B2DF9" w:rsidRDefault="001B2DF9" w:rsidP="001B2DF9">
      <w:pPr>
        <w:spacing w:before="2400"/>
        <w:rPr>
          <w:rFonts w:ascii="Calibri" w:eastAsia="Calibri" w:hAnsi="Calibri" w:cs="Times New Roman"/>
          <w:lang w:eastAsia="en-US"/>
        </w:rPr>
      </w:pPr>
    </w:p>
    <w:p w:rsidR="001B2DF9" w:rsidRPr="001B2DF9" w:rsidRDefault="001B2DF9" w:rsidP="001B2DF9">
      <w:pPr>
        <w:jc w:val="center"/>
        <w:rPr>
          <w:rFonts w:ascii="Calibri" w:eastAsia="Calibri" w:hAnsi="Calibri" w:cs="Times New Roman"/>
          <w:lang w:eastAsia="en-US"/>
        </w:rPr>
      </w:pPr>
    </w:p>
    <w:p w:rsidR="001B2DF9" w:rsidRPr="001B2DF9" w:rsidRDefault="001B2DF9" w:rsidP="001B2DF9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B2DF9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B2DF9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B2DF9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B2DF9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B2DF9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B2DF9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1B2DF9" w:rsidRPr="001B2DF9" w:rsidRDefault="001B2DF9" w:rsidP="001B2DF9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1B2DF9" w:rsidRPr="001B2DF9" w:rsidRDefault="001B2DF9" w:rsidP="001B2DF9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B2DF9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1B2DF9" w:rsidRPr="001B2DF9" w:rsidRDefault="00465118" w:rsidP="001B2DF9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>
              <w:rPr>
                <w:rFonts w:ascii="Calibri" w:hAnsi="Calibri" w:cs="Times New Roman"/>
                <w:smallCaps/>
                <w:sz w:val="24"/>
                <w:szCs w:val="24"/>
              </w:rPr>
              <w:t>10.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1B2DF9" w:rsidRPr="001B2DF9" w:rsidRDefault="001B2DF9" w:rsidP="001B2DF9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B2DF9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1B2DF9" w:rsidRPr="001B2DF9" w:rsidRDefault="001B2DF9" w:rsidP="001B2DF9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1B2DF9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1B2DF9" w:rsidRPr="001B2DF9" w:rsidRDefault="00E9702B" w:rsidP="00465118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465118" w:rsidRPr="00763005">
              <w:rPr>
                <w:sz w:val="28"/>
                <w:szCs w:val="28"/>
              </w:rPr>
              <w:t xml:space="preserve">Písemnosti při </w:t>
            </w:r>
            <w:r w:rsidR="00465118">
              <w:rPr>
                <w:sz w:val="28"/>
                <w:szCs w:val="28"/>
              </w:rPr>
              <w:t>plnění</w:t>
            </w:r>
            <w:r w:rsidR="00465118" w:rsidRPr="00763005">
              <w:rPr>
                <w:sz w:val="28"/>
                <w:szCs w:val="28"/>
              </w:rPr>
              <w:t xml:space="preserve"> obchodních smluv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1B2DF9" w:rsidRPr="001B2DF9" w:rsidRDefault="00E9702B" w:rsidP="001B2DF9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1B2DF9" w:rsidRPr="001B2DF9" w:rsidTr="0036549F">
        <w:tc>
          <w:tcPr>
            <w:tcW w:w="3369" w:type="dxa"/>
          </w:tcPr>
          <w:p w:rsidR="001B2DF9" w:rsidRPr="001B2DF9" w:rsidRDefault="001B2DF9" w:rsidP="001B2DF9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B2DF9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1B2DF9" w:rsidRPr="001B2DF9" w:rsidRDefault="00465118" w:rsidP="00465118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listopad</w:t>
            </w:r>
            <w:r w:rsidR="001B2DF9" w:rsidRPr="001B2DF9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B2DF9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1B2DF9" w:rsidRDefault="001B2DF9" w:rsidP="001B2DF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B2DF9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465118" w:rsidRDefault="00465118" w:rsidP="00465118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obchodních dopisů – výzva k expedici (a přepravní dispozice) a návěští zásilky (avízo), jejich významem, obsahem a uvádí konkrétní příklady těchto písemností. </w:t>
      </w:r>
    </w:p>
    <w:p w:rsidR="00465118" w:rsidRPr="001B2DF9" w:rsidRDefault="00465118" w:rsidP="001B2DF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B2DF9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B2DF9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1B2DF9" w:rsidRPr="001B2DF9" w:rsidRDefault="001B2DF9" w:rsidP="001B2DF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B2DF9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465118" w:rsidRPr="00B643D6" w:rsidRDefault="00465118" w:rsidP="0046511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65118" w:rsidRDefault="00465118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65118" w:rsidRDefault="00465118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65118" w:rsidRPr="001B2DF9" w:rsidRDefault="00465118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B2DF9" w:rsidRPr="001B2DF9" w:rsidRDefault="001B2DF9" w:rsidP="001B2DF9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DD522A" w:rsidRDefault="00DD522A" w:rsidP="00DD522A">
      <w:pPr>
        <w:pStyle w:val="Bezmezer"/>
        <w:jc w:val="center"/>
        <w:rPr>
          <w:b/>
          <w:bCs/>
          <w:color w:val="00B050"/>
        </w:rPr>
      </w:pPr>
      <w:r w:rsidRPr="009B2D76">
        <w:rPr>
          <w:b/>
          <w:bCs/>
          <w:color w:val="00B050"/>
        </w:rPr>
        <w:lastRenderedPageBreak/>
        <w:t xml:space="preserve">PÍSEMNOSTI </w:t>
      </w:r>
      <w:r w:rsidR="00465118">
        <w:rPr>
          <w:b/>
          <w:bCs/>
          <w:color w:val="00B050"/>
        </w:rPr>
        <w:t xml:space="preserve">PŘI </w:t>
      </w:r>
      <w:r>
        <w:rPr>
          <w:b/>
          <w:bCs/>
          <w:color w:val="00B050"/>
        </w:rPr>
        <w:t>PLNĚNÍ</w:t>
      </w:r>
      <w:r w:rsidRPr="009B2D76">
        <w:rPr>
          <w:b/>
          <w:bCs/>
          <w:color w:val="00B050"/>
        </w:rPr>
        <w:t xml:space="preserve"> OBCHODNÍCH SMLUV</w:t>
      </w:r>
    </w:p>
    <w:p w:rsidR="00465118" w:rsidRPr="009B2D76" w:rsidRDefault="00465118" w:rsidP="00DD522A">
      <w:pPr>
        <w:pStyle w:val="Bezmezer"/>
        <w:jc w:val="center"/>
        <w:rPr>
          <w:b/>
          <w:bCs/>
          <w:color w:val="00B050"/>
        </w:rPr>
      </w:pPr>
    </w:p>
    <w:p w:rsidR="00DD522A" w:rsidRDefault="00DD522A" w:rsidP="00DD522A">
      <w:pPr>
        <w:pStyle w:val="Nadpis1"/>
        <w:spacing w:before="0"/>
      </w:pPr>
    </w:p>
    <w:p w:rsidR="00BA3D03" w:rsidRDefault="00DD522A" w:rsidP="00DD522A">
      <w:pPr>
        <w:pStyle w:val="Nadpis1"/>
        <w:spacing w:before="0"/>
      </w:pPr>
      <w:r>
        <w:t>O</w:t>
      </w:r>
      <w:r w:rsidRPr="00DD522A">
        <w:t xml:space="preserve">dvolávka </w:t>
      </w:r>
      <w:r>
        <w:t xml:space="preserve">(= </w:t>
      </w:r>
      <w:r w:rsidRPr="009E4210">
        <w:t>výzva k expedici)</w:t>
      </w:r>
      <w:r>
        <w:t xml:space="preserve"> </w:t>
      </w:r>
      <w:r w:rsidRPr="00DD522A">
        <w:t>a přepravní dispozice</w:t>
      </w:r>
    </w:p>
    <w:p w:rsidR="00DD522A" w:rsidRDefault="00DD522A" w:rsidP="00DD522A">
      <w:pPr>
        <w:pStyle w:val="Bezmezer"/>
        <w:jc w:val="both"/>
      </w:pPr>
    </w:p>
    <w:p w:rsidR="00DD522A" w:rsidRPr="00DD522A" w:rsidRDefault="00DD522A" w:rsidP="00DD522A">
      <w:pPr>
        <w:pStyle w:val="Bezmezer"/>
        <w:spacing w:before="240"/>
        <w:jc w:val="both"/>
        <w:rPr>
          <w:bCs/>
          <w:sz w:val="24"/>
          <w:szCs w:val="24"/>
        </w:rPr>
      </w:pPr>
      <w:r w:rsidRPr="00DD522A">
        <w:rPr>
          <w:b/>
          <w:bCs/>
          <w:sz w:val="24"/>
          <w:szCs w:val="24"/>
        </w:rPr>
        <w:t>EXPEDICE</w:t>
      </w:r>
      <w:r>
        <w:rPr>
          <w:b/>
          <w:bCs/>
          <w:sz w:val="24"/>
          <w:szCs w:val="24"/>
        </w:rPr>
        <w:t xml:space="preserve"> = </w:t>
      </w:r>
      <w:r w:rsidRPr="00DD522A">
        <w:rPr>
          <w:bCs/>
          <w:sz w:val="24"/>
          <w:szCs w:val="24"/>
        </w:rPr>
        <w:t>připravení zboží k</w:t>
      </w:r>
      <w:r>
        <w:rPr>
          <w:bCs/>
          <w:sz w:val="24"/>
          <w:szCs w:val="24"/>
        </w:rPr>
        <w:t> odeslání, z</w:t>
      </w:r>
      <w:r w:rsidRPr="00DD522A">
        <w:rPr>
          <w:bCs/>
          <w:sz w:val="24"/>
          <w:szCs w:val="24"/>
        </w:rPr>
        <w:t>abalení do spotřebitelských obalů a naložení na zvolený dopravní prostředek.</w:t>
      </w:r>
    </w:p>
    <w:p w:rsidR="00DD522A" w:rsidRDefault="00DD522A" w:rsidP="00DD522A">
      <w:pPr>
        <w:pStyle w:val="Bezmezer"/>
        <w:jc w:val="both"/>
        <w:rPr>
          <w:b/>
          <w:bCs/>
        </w:rPr>
      </w:pPr>
    </w:p>
    <w:p w:rsidR="00DD522A" w:rsidRPr="00DD522A" w:rsidRDefault="00DD522A" w:rsidP="00DD522A">
      <w:pPr>
        <w:pStyle w:val="Bezmezer"/>
        <w:jc w:val="both"/>
        <w:rPr>
          <w:sz w:val="24"/>
          <w:szCs w:val="24"/>
        </w:rPr>
      </w:pPr>
    </w:p>
    <w:p w:rsidR="00DD522A" w:rsidRDefault="00DD522A" w:rsidP="00DD522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DD522A">
        <w:rPr>
          <w:sz w:val="24"/>
          <w:szCs w:val="24"/>
        </w:rPr>
        <w:t xml:space="preserve">Kupující </w:t>
      </w:r>
      <w:r w:rsidR="005A2CF8">
        <w:rPr>
          <w:sz w:val="24"/>
          <w:szCs w:val="24"/>
        </w:rPr>
        <w:t xml:space="preserve">(odběratel) </w:t>
      </w:r>
      <w:r w:rsidRPr="00DD522A">
        <w:rPr>
          <w:sz w:val="24"/>
          <w:szCs w:val="24"/>
        </w:rPr>
        <w:t xml:space="preserve">se odvolává na objednávku nebo kupní smlouvu a sděluje </w:t>
      </w:r>
      <w:r w:rsidR="005A2CF8">
        <w:rPr>
          <w:sz w:val="24"/>
          <w:szCs w:val="24"/>
        </w:rPr>
        <w:t xml:space="preserve">prodávajícímu (dodavateli) </w:t>
      </w:r>
      <w:r w:rsidRPr="00DD522A">
        <w:rPr>
          <w:sz w:val="24"/>
          <w:szCs w:val="24"/>
        </w:rPr>
        <w:t>pokyny pro přepravu výrobků, např. dílčí dodací lhůty, místo určení jednotlivých zásilek, způsob přepravy</w:t>
      </w:r>
      <w:r w:rsidR="005A2CF8">
        <w:rPr>
          <w:sz w:val="24"/>
          <w:szCs w:val="24"/>
        </w:rPr>
        <w:t>, stanici určení, adresy jednotlivých skladů, do nichž má být zboží dodáno.</w:t>
      </w:r>
    </w:p>
    <w:p w:rsidR="005A2CF8" w:rsidRDefault="005A2CF8" w:rsidP="005A2CF8">
      <w:pPr>
        <w:pStyle w:val="Bezmezer"/>
        <w:ind w:left="720"/>
        <w:jc w:val="both"/>
        <w:rPr>
          <w:sz w:val="24"/>
          <w:szCs w:val="24"/>
        </w:rPr>
      </w:pPr>
    </w:p>
    <w:p w:rsidR="00DD522A" w:rsidRDefault="00280381" w:rsidP="00DD522A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4.85pt;margin-top:21.75pt;width:22.65pt;height:.65pt;flip:y;z-index:251658240" o:connectortype="straight">
            <v:stroke endarrow="block"/>
          </v:shape>
        </w:pict>
      </w:r>
      <w:r w:rsidR="005A2CF8" w:rsidRPr="005A2CF8">
        <w:rPr>
          <w:sz w:val="24"/>
          <w:szCs w:val="24"/>
        </w:rPr>
        <w:t xml:space="preserve">Někdy odběratel žádá, aby mu prodávající dodávku předem ohlásil telefonem, elektronickou poštou, faxem nebo dopisem </w:t>
      </w:r>
      <w:r w:rsidR="005A2CF8">
        <w:rPr>
          <w:sz w:val="24"/>
          <w:szCs w:val="24"/>
        </w:rPr>
        <w:tab/>
        <w:t>avízo (návěští - zpráva o zásilce)</w:t>
      </w:r>
    </w:p>
    <w:p w:rsidR="00465118" w:rsidRDefault="00465118" w:rsidP="00465118">
      <w:pPr>
        <w:pStyle w:val="Bezmezer"/>
        <w:jc w:val="both"/>
        <w:rPr>
          <w:sz w:val="24"/>
          <w:szCs w:val="24"/>
        </w:rPr>
      </w:pPr>
    </w:p>
    <w:p w:rsidR="00465118" w:rsidRDefault="0046511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8D1C28">
      <w:pPr>
        <w:pStyle w:val="Nadpis1"/>
        <w:spacing w:after="240"/>
      </w:pPr>
      <w:r>
        <w:t>Návěští zásilky (= a</w:t>
      </w:r>
      <w:r w:rsidRPr="00604747">
        <w:t>vízo)</w:t>
      </w:r>
    </w:p>
    <w:p w:rsidR="008D1C28" w:rsidRPr="0087431D" w:rsidRDefault="008D1C28" w:rsidP="008D1C28">
      <w:pPr>
        <w:spacing w:after="0"/>
      </w:pPr>
    </w:p>
    <w:p w:rsidR="008D1C28" w:rsidRPr="0087431D" w:rsidRDefault="008D1C28" w:rsidP="008D1C28">
      <w:pPr>
        <w:pStyle w:val="Bezmezer"/>
        <w:numPr>
          <w:ilvl w:val="0"/>
          <w:numId w:val="5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 xml:space="preserve">Prodávající je povinen sdělit kupujícímu včas, že mu odesílá zboží. </w:t>
      </w:r>
    </w:p>
    <w:p w:rsidR="008D1C28" w:rsidRPr="0087431D" w:rsidRDefault="008D1C28" w:rsidP="008D1C28">
      <w:pPr>
        <w:pStyle w:val="Bezmezer"/>
        <w:ind w:left="720"/>
        <w:jc w:val="both"/>
        <w:rPr>
          <w:sz w:val="24"/>
          <w:szCs w:val="24"/>
        </w:rPr>
      </w:pPr>
    </w:p>
    <w:p w:rsidR="008D1C28" w:rsidRPr="0087431D" w:rsidRDefault="008D1C28" w:rsidP="008D1C28">
      <w:pPr>
        <w:pStyle w:val="Bezmezer"/>
        <w:numPr>
          <w:ilvl w:val="0"/>
          <w:numId w:val="5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 xml:space="preserve">Způsob a termín odeslání avíza stanoví většinou kupní smlouva. </w:t>
      </w:r>
    </w:p>
    <w:p w:rsidR="008D1C28" w:rsidRPr="0087431D" w:rsidRDefault="008D1C28" w:rsidP="008D1C28">
      <w:pPr>
        <w:pStyle w:val="Bezmezer"/>
        <w:jc w:val="both"/>
        <w:rPr>
          <w:sz w:val="24"/>
          <w:szCs w:val="24"/>
        </w:rPr>
      </w:pPr>
    </w:p>
    <w:p w:rsidR="008D1C28" w:rsidRPr="0087431D" w:rsidRDefault="008D1C28" w:rsidP="008D1C28">
      <w:pPr>
        <w:pStyle w:val="Bezmezer"/>
        <w:numPr>
          <w:ilvl w:val="0"/>
          <w:numId w:val="5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 xml:space="preserve">Avízo můžeme ohlásit též elektronicky, faxem či elektronickou poštou. </w:t>
      </w:r>
    </w:p>
    <w:p w:rsidR="008D1C28" w:rsidRPr="0087431D" w:rsidRDefault="008D1C28" w:rsidP="008D1C28">
      <w:pPr>
        <w:pStyle w:val="Bezmezer"/>
        <w:jc w:val="both"/>
        <w:rPr>
          <w:sz w:val="24"/>
          <w:szCs w:val="24"/>
        </w:rPr>
      </w:pPr>
    </w:p>
    <w:p w:rsidR="008D1C28" w:rsidRDefault="008D1C28" w:rsidP="008D1C28">
      <w:pPr>
        <w:pStyle w:val="Bezmezer"/>
        <w:numPr>
          <w:ilvl w:val="0"/>
          <w:numId w:val="5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>Avízo obsahuje:</w:t>
      </w:r>
    </w:p>
    <w:p w:rsidR="008D1C28" w:rsidRDefault="008D1C28" w:rsidP="008D1C28">
      <w:pPr>
        <w:pStyle w:val="Bezmezer"/>
        <w:numPr>
          <w:ilvl w:val="0"/>
          <w:numId w:val="6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>datum naložení zá</w:t>
      </w:r>
      <w:r>
        <w:rPr>
          <w:sz w:val="24"/>
          <w:szCs w:val="24"/>
        </w:rPr>
        <w:t>silky prodávajícím, případně při</w:t>
      </w:r>
      <w:r w:rsidRPr="0087431D">
        <w:rPr>
          <w:sz w:val="24"/>
          <w:szCs w:val="24"/>
        </w:rPr>
        <w:t xml:space="preserve">pravení dodávky k vyzvednutí na skladě, </w:t>
      </w:r>
    </w:p>
    <w:p w:rsidR="008D1C28" w:rsidRDefault="008D1C28" w:rsidP="008D1C28">
      <w:pPr>
        <w:pStyle w:val="Bezmezer"/>
        <w:numPr>
          <w:ilvl w:val="0"/>
          <w:numId w:val="6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 xml:space="preserve">způsob a místo dodání (u železniční dopravy též číslo vagonu), </w:t>
      </w:r>
    </w:p>
    <w:p w:rsidR="008D1C28" w:rsidRPr="0087431D" w:rsidRDefault="008D1C28" w:rsidP="008D1C28">
      <w:pPr>
        <w:pStyle w:val="Bezmezer"/>
        <w:numPr>
          <w:ilvl w:val="0"/>
          <w:numId w:val="6"/>
        </w:numPr>
        <w:jc w:val="both"/>
        <w:rPr>
          <w:sz w:val="24"/>
          <w:szCs w:val="24"/>
        </w:rPr>
      </w:pPr>
      <w:r w:rsidRPr="0087431D">
        <w:rPr>
          <w:sz w:val="24"/>
          <w:szCs w:val="24"/>
        </w:rPr>
        <w:t>popis zásilky nebo dodací list.</w:t>
      </w:r>
    </w:p>
    <w:p w:rsidR="00465118" w:rsidRDefault="0046511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Default="008D1C28" w:rsidP="00465118">
      <w:pPr>
        <w:pStyle w:val="Bezmezer"/>
        <w:jc w:val="both"/>
        <w:rPr>
          <w:sz w:val="24"/>
          <w:szCs w:val="24"/>
        </w:rPr>
      </w:pPr>
    </w:p>
    <w:p w:rsidR="008D1C28" w:rsidRPr="005A2CF8" w:rsidRDefault="008D1C28" w:rsidP="00465118">
      <w:pPr>
        <w:pStyle w:val="Bezmezer"/>
        <w:jc w:val="both"/>
        <w:rPr>
          <w:sz w:val="24"/>
          <w:szCs w:val="24"/>
        </w:rPr>
      </w:pPr>
    </w:p>
    <w:p w:rsidR="00465118" w:rsidRDefault="00465118" w:rsidP="00465118">
      <w:pPr>
        <w:rPr>
          <w:i/>
          <w:sz w:val="24"/>
          <w:szCs w:val="24"/>
          <w:u w:val="single"/>
        </w:rPr>
      </w:pPr>
      <w:r w:rsidRPr="00465118">
        <w:rPr>
          <w:i/>
          <w:sz w:val="24"/>
          <w:szCs w:val="24"/>
          <w:u w:val="single"/>
        </w:rPr>
        <w:t xml:space="preserve">Příklad </w:t>
      </w:r>
      <w:r w:rsidR="008D1C28">
        <w:rPr>
          <w:i/>
          <w:sz w:val="24"/>
          <w:szCs w:val="24"/>
          <w:u w:val="single"/>
        </w:rPr>
        <w:t>odvolávky a přepravní dispozice včetně adres a vodorovných odvolacích údajů</w:t>
      </w:r>
    </w:p>
    <w:p w:rsidR="008D1C28" w:rsidRPr="008D1C28" w:rsidRDefault="008D1C28" w:rsidP="008D1C28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i/>
          <w:iCs/>
          <w:sz w:val="24"/>
          <w:szCs w:val="24"/>
        </w:rPr>
      </w:pPr>
      <w:r w:rsidRPr="008D1C28">
        <w:rPr>
          <w:rFonts w:eastAsia="Times New Roman" w:cs="Arial"/>
          <w:i/>
          <w:iCs/>
          <w:sz w:val="24"/>
          <w:szCs w:val="24"/>
        </w:rPr>
        <w:lastRenderedPageBreak/>
        <w:t>Stavone a spol., v. o. s.</w:t>
      </w:r>
    </w:p>
    <w:p w:rsidR="008D1C28" w:rsidRPr="008D1C28" w:rsidRDefault="008D1C28" w:rsidP="008D1C28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i/>
          <w:iCs/>
          <w:sz w:val="24"/>
          <w:szCs w:val="24"/>
        </w:rPr>
      </w:pPr>
      <w:r w:rsidRPr="008D1C28">
        <w:rPr>
          <w:rFonts w:eastAsia="Times New Roman" w:cs="Arial"/>
          <w:i/>
          <w:iCs/>
          <w:sz w:val="24"/>
          <w:szCs w:val="24"/>
        </w:rPr>
        <w:t>Stará 689</w:t>
      </w:r>
    </w:p>
    <w:p w:rsidR="008D1C28" w:rsidRPr="008D1C28" w:rsidRDefault="008D1C28" w:rsidP="008D1C28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Arial"/>
          <w:i/>
          <w:iCs/>
          <w:sz w:val="24"/>
          <w:szCs w:val="24"/>
        </w:rPr>
        <w:t>369 25  OSTRAVA</w:t>
      </w:r>
    </w:p>
    <w:p w:rsidR="008D1C28" w:rsidRPr="008D1C28" w:rsidRDefault="008D1C28" w:rsidP="008D1C28">
      <w:pPr>
        <w:tabs>
          <w:tab w:val="left" w:pos="5812"/>
        </w:tabs>
        <w:spacing w:after="24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ab/>
      </w:r>
    </w:p>
    <w:p w:rsidR="008D1C28" w:rsidRPr="008D1C28" w:rsidRDefault="008D1C28" w:rsidP="008D1C28">
      <w:pPr>
        <w:tabs>
          <w:tab w:val="left" w:pos="10206"/>
        </w:tabs>
        <w:spacing w:after="120" w:line="240" w:lineRule="auto"/>
        <w:ind w:left="4395" w:right="-369" w:hanging="4820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vanish/>
          <w:sz w:val="24"/>
          <w:szCs w:val="24"/>
        </w:rPr>
        <w:sym w:font="Arial" w:char="2022"/>
      </w: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vanish/>
          <w:sz w:val="24"/>
          <w:szCs w:val="24"/>
        </w:rPr>
        <w:sym w:font="Arial" w:char="2022"/>
      </w:r>
    </w:p>
    <w:p w:rsidR="008D1C28" w:rsidRPr="008D1C28" w:rsidRDefault="008D1C28" w:rsidP="008D1C28">
      <w:pPr>
        <w:tabs>
          <w:tab w:val="left" w:pos="5812"/>
          <w:tab w:val="left" w:pos="9781"/>
        </w:tabs>
        <w:spacing w:after="0" w:line="240" w:lineRule="auto"/>
        <w:ind w:left="5812" w:hanging="283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Symbol"/>
          <w:vanish/>
          <w:sz w:val="24"/>
          <w:szCs w:val="24"/>
          <w:vertAlign w:val="superscript"/>
        </w:rPr>
        <w:t></w:t>
      </w: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Symbol"/>
          <w:vanish/>
          <w:sz w:val="24"/>
          <w:szCs w:val="24"/>
          <w:vertAlign w:val="superscript"/>
        </w:rPr>
        <w:t></w:t>
      </w:r>
      <w:r w:rsidRPr="008D1C28">
        <w:rPr>
          <w:rFonts w:eastAsia="Times New Roman" w:cs="Times New Roman"/>
          <w:sz w:val="24"/>
          <w:szCs w:val="24"/>
        </w:rPr>
        <w:tab/>
      </w:r>
    </w:p>
    <w:p w:rsidR="008D1C28" w:rsidRPr="008D1C28" w:rsidRDefault="008D1C28" w:rsidP="008D1C28">
      <w:pPr>
        <w:tabs>
          <w:tab w:val="left" w:pos="5954"/>
        </w:tabs>
        <w:spacing w:after="0" w:line="240" w:lineRule="auto"/>
        <w:ind w:left="5812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Meza, s. r. o.</w:t>
      </w:r>
      <w:r w:rsidRPr="008D1C28">
        <w:rPr>
          <w:rFonts w:eastAsia="Times New Roman" w:cs="Times New Roman"/>
          <w:sz w:val="24"/>
          <w:szCs w:val="24"/>
        </w:rPr>
        <w:tab/>
      </w:r>
    </w:p>
    <w:p w:rsidR="008D1C28" w:rsidRPr="008D1C28" w:rsidRDefault="008D1C28" w:rsidP="008D1C28">
      <w:pPr>
        <w:tabs>
          <w:tab w:val="left" w:pos="5954"/>
        </w:tabs>
        <w:spacing w:after="0" w:line="240" w:lineRule="auto"/>
        <w:ind w:left="5812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Sladová 58</w:t>
      </w:r>
      <w:r w:rsidRPr="008D1C28">
        <w:rPr>
          <w:rFonts w:eastAsia="Times New Roman" w:cs="Times New Roman"/>
          <w:sz w:val="24"/>
          <w:szCs w:val="24"/>
        </w:rPr>
        <w:tab/>
      </w:r>
    </w:p>
    <w:p w:rsidR="008D1C28" w:rsidRPr="008D1C28" w:rsidRDefault="008D1C28" w:rsidP="008D1C28">
      <w:pPr>
        <w:tabs>
          <w:tab w:val="left" w:pos="5954"/>
        </w:tabs>
        <w:spacing w:after="0" w:line="240" w:lineRule="auto"/>
        <w:ind w:left="5812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186 00  PRAHA 8</w:t>
      </w:r>
    </w:p>
    <w:p w:rsidR="008D1C28" w:rsidRPr="008D1C28" w:rsidRDefault="008D1C28" w:rsidP="008D1C28">
      <w:pPr>
        <w:tabs>
          <w:tab w:val="left" w:pos="5812"/>
        </w:tabs>
        <w:spacing w:after="0" w:line="240" w:lineRule="auto"/>
        <w:ind w:left="5812" w:hanging="425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ab/>
      </w:r>
    </w:p>
    <w:p w:rsidR="008D1C28" w:rsidRPr="008D1C28" w:rsidRDefault="008D1C28" w:rsidP="008D1C28">
      <w:pPr>
        <w:tabs>
          <w:tab w:val="left" w:pos="5812"/>
          <w:tab w:val="left" w:pos="9781"/>
        </w:tabs>
        <w:spacing w:after="0" w:line="240" w:lineRule="auto"/>
        <w:ind w:left="5812" w:hanging="425"/>
        <w:rPr>
          <w:rFonts w:eastAsia="Times New Roman" w:cs="Times New Roman"/>
          <w:vanish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Symbol"/>
          <w:vanish/>
          <w:sz w:val="24"/>
          <w:szCs w:val="24"/>
          <w:vertAlign w:val="subscript"/>
        </w:rPr>
        <w:t></w:t>
      </w:r>
      <w:r w:rsidRPr="008D1C28">
        <w:rPr>
          <w:rFonts w:eastAsia="Times New Roman" w:cs="Symbol"/>
          <w:vanish/>
          <w:sz w:val="24"/>
          <w:szCs w:val="24"/>
          <w:vertAlign w:val="subscript"/>
        </w:rPr>
        <w:tab/>
      </w:r>
    </w:p>
    <w:p w:rsidR="008D1C28" w:rsidRPr="008D1C28" w:rsidRDefault="008D1C28" w:rsidP="008D1C28">
      <w:pPr>
        <w:tabs>
          <w:tab w:val="left" w:pos="4395"/>
          <w:tab w:val="left" w:pos="10206"/>
        </w:tabs>
        <w:spacing w:before="240" w:after="640" w:line="240" w:lineRule="auto"/>
        <w:ind w:right="-369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vanish/>
          <w:sz w:val="24"/>
          <w:szCs w:val="24"/>
        </w:rPr>
        <w:sym w:font="Courier New" w:char="2022"/>
      </w:r>
      <w:r w:rsidRPr="008D1C28">
        <w:rPr>
          <w:rFonts w:eastAsia="Times New Roman" w:cs="Times New Roman"/>
          <w:sz w:val="24"/>
          <w:szCs w:val="24"/>
        </w:rPr>
        <w:tab/>
      </w:r>
      <w:r w:rsidRPr="008D1C28">
        <w:rPr>
          <w:rFonts w:eastAsia="Times New Roman" w:cs="Times New Roman"/>
          <w:vanish/>
          <w:sz w:val="24"/>
          <w:szCs w:val="24"/>
        </w:rPr>
        <w:sym w:font="Courier New" w:char="2022"/>
      </w:r>
    </w:p>
    <w:p w:rsidR="008D1C28" w:rsidRPr="008D1C28" w:rsidRDefault="008D1C28" w:rsidP="008D1C28">
      <w:pPr>
        <w:tabs>
          <w:tab w:val="left" w:pos="2977"/>
          <w:tab w:val="left" w:pos="5103"/>
          <w:tab w:val="left" w:pos="7230"/>
        </w:tabs>
        <w:spacing w:after="0" w:line="240" w:lineRule="auto"/>
        <w:rPr>
          <w:rFonts w:eastAsia="Times New Roman" w:cs="Arial"/>
          <w:b/>
          <w:bCs/>
          <w:i/>
          <w:iCs/>
        </w:rPr>
      </w:pPr>
      <w:r w:rsidRPr="008D1C28">
        <w:rPr>
          <w:rFonts w:eastAsia="Times New Roman" w:cs="Arial"/>
        </w:rPr>
        <w:t xml:space="preserve">VÁŠ DOPIS ZNAČKY/ZE DNE </w:t>
      </w:r>
      <w:r w:rsidRPr="008D1C28">
        <w:rPr>
          <w:rFonts w:eastAsia="Times New Roman" w:cs="Arial"/>
        </w:rPr>
        <w:tab/>
        <w:t xml:space="preserve">NAŠE ZNAČKA </w:t>
      </w:r>
      <w:r w:rsidRPr="008D1C28">
        <w:rPr>
          <w:rFonts w:eastAsia="Times New Roman" w:cs="Arial"/>
        </w:rPr>
        <w:tab/>
        <w:t>VYŘIZUJE/LINKA</w:t>
      </w:r>
      <w:r w:rsidRPr="008D1C28">
        <w:rPr>
          <w:rFonts w:eastAsia="Times New Roman" w:cs="Arial"/>
        </w:rPr>
        <w:tab/>
      </w:r>
      <w:r w:rsidRPr="008D1C28">
        <w:rPr>
          <w:rFonts w:eastAsia="Times New Roman" w:cs="Arial"/>
          <w:i/>
          <w:iCs/>
        </w:rPr>
        <w:t>MÍSTO</w:t>
      </w:r>
      <w:r>
        <w:rPr>
          <w:rFonts w:eastAsia="Times New Roman" w:cs="Arial"/>
          <w:i/>
          <w:iCs/>
        </w:rPr>
        <w:t xml:space="preserve"> </w:t>
      </w:r>
      <w:r w:rsidRPr="008D1C28">
        <w:rPr>
          <w:rFonts w:eastAsia="Times New Roman" w:cs="Arial"/>
          <w:i/>
          <w:iCs/>
        </w:rPr>
        <w:t>ODESLÁNÍ</w:t>
      </w:r>
    </w:p>
    <w:p w:rsidR="008D1C28" w:rsidRPr="008D1C28" w:rsidRDefault="008D1C28" w:rsidP="008D1C28">
      <w:pPr>
        <w:tabs>
          <w:tab w:val="left" w:pos="2977"/>
          <w:tab w:val="left" w:pos="5103"/>
          <w:tab w:val="left" w:pos="7230"/>
        </w:tabs>
        <w:spacing w:after="0" w:line="240" w:lineRule="auto"/>
        <w:rPr>
          <w:rFonts w:eastAsia="Times New Roman" w:cs="Times New Roman"/>
        </w:rPr>
      </w:pPr>
      <w:r w:rsidRPr="008D1C28">
        <w:rPr>
          <w:rFonts w:eastAsia="Times New Roman" w:cs="Times New Roman"/>
        </w:rPr>
        <w:tab/>
        <w:t>Pe/895/11</w:t>
      </w:r>
      <w:r w:rsidRPr="008D1C28">
        <w:rPr>
          <w:rFonts w:eastAsia="Times New Roman" w:cs="Times New Roman"/>
        </w:rPr>
        <w:tab/>
        <w:t>Petrla/605199856</w:t>
      </w:r>
      <w:r w:rsidRPr="008D1C28">
        <w:rPr>
          <w:rFonts w:eastAsia="Times New Roman" w:cs="Times New Roman"/>
        </w:rPr>
        <w:tab/>
        <w:t>Ostrava 30.11.2011</w:t>
      </w:r>
    </w:p>
    <w:p w:rsidR="008D1C28" w:rsidRPr="008D1C28" w:rsidRDefault="008D1C28" w:rsidP="008D1C28">
      <w:pPr>
        <w:tabs>
          <w:tab w:val="left" w:pos="3544"/>
          <w:tab w:val="left" w:pos="5812"/>
          <w:tab w:val="left" w:pos="7938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D1C28" w:rsidRDefault="008D1C28" w:rsidP="008D1C28">
      <w:pPr>
        <w:keepNext/>
        <w:tabs>
          <w:tab w:val="left" w:pos="3544"/>
          <w:tab w:val="left" w:pos="5812"/>
          <w:tab w:val="left" w:pos="7938"/>
        </w:tabs>
        <w:overflowPunct w:val="0"/>
        <w:autoSpaceDE w:val="0"/>
        <w:autoSpaceDN w:val="0"/>
        <w:adjustRightInd w:val="0"/>
        <w:spacing w:before="480" w:after="480" w:line="240" w:lineRule="auto"/>
        <w:ind w:right="454"/>
        <w:textAlignment w:val="baseline"/>
        <w:outlineLvl w:val="0"/>
        <w:rPr>
          <w:rFonts w:eastAsia="Times New Roman" w:cs="Times New Roman"/>
          <w:b/>
          <w:bCs/>
          <w:sz w:val="24"/>
          <w:szCs w:val="24"/>
        </w:rPr>
      </w:pPr>
    </w:p>
    <w:p w:rsidR="008D1C28" w:rsidRDefault="008D1C28" w:rsidP="008D1C28">
      <w:pPr>
        <w:keepNext/>
        <w:tabs>
          <w:tab w:val="left" w:pos="3544"/>
          <w:tab w:val="left" w:pos="5812"/>
          <w:tab w:val="left" w:pos="7938"/>
        </w:tabs>
        <w:overflowPunct w:val="0"/>
        <w:autoSpaceDE w:val="0"/>
        <w:autoSpaceDN w:val="0"/>
        <w:adjustRightInd w:val="0"/>
        <w:spacing w:before="480" w:after="480" w:line="240" w:lineRule="auto"/>
        <w:ind w:right="454"/>
        <w:textAlignment w:val="baseline"/>
        <w:outlineLvl w:val="0"/>
        <w:rPr>
          <w:rFonts w:eastAsia="Times New Roman" w:cs="Times New Roman"/>
          <w:b/>
          <w:bCs/>
          <w:sz w:val="24"/>
          <w:szCs w:val="24"/>
        </w:rPr>
      </w:pPr>
      <w:r w:rsidRPr="008D1C28">
        <w:rPr>
          <w:rFonts w:eastAsia="Times New Roman" w:cs="Times New Roman"/>
          <w:b/>
          <w:bCs/>
          <w:sz w:val="24"/>
          <w:szCs w:val="24"/>
        </w:rPr>
        <w:t>Odvolávka a přepravní dispozice</w:t>
      </w:r>
    </w:p>
    <w:p w:rsidR="008D1C28" w:rsidRPr="008D1C28" w:rsidRDefault="008D1C28" w:rsidP="008D1C28">
      <w:pPr>
        <w:keepNext/>
        <w:tabs>
          <w:tab w:val="left" w:pos="3544"/>
          <w:tab w:val="left" w:pos="5812"/>
          <w:tab w:val="left" w:pos="7938"/>
        </w:tabs>
        <w:overflowPunct w:val="0"/>
        <w:autoSpaceDE w:val="0"/>
        <w:autoSpaceDN w:val="0"/>
        <w:adjustRightInd w:val="0"/>
        <w:spacing w:before="480" w:after="0" w:line="240" w:lineRule="auto"/>
        <w:ind w:right="454"/>
        <w:textAlignment w:val="baseline"/>
        <w:outlineLvl w:val="0"/>
        <w:rPr>
          <w:rFonts w:eastAsia="Times New Roman" w:cs="Times New Roman"/>
          <w:b/>
          <w:bCs/>
          <w:sz w:val="24"/>
          <w:szCs w:val="24"/>
        </w:rPr>
      </w:pPr>
    </w:p>
    <w:p w:rsidR="008D1C28" w:rsidRPr="008D1C28" w:rsidRDefault="008D1C28" w:rsidP="008D1C28">
      <w:pPr>
        <w:spacing w:after="240" w:line="240" w:lineRule="auto"/>
        <w:ind w:right="454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Vážení obchodní partneři,</w:t>
      </w:r>
    </w:p>
    <w:p w:rsidR="008D1C28" w:rsidRPr="008D1C28" w:rsidRDefault="008D1C28" w:rsidP="008D1C28">
      <w:pPr>
        <w:spacing w:after="24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 xml:space="preserve">odvoláváme se na naši objednávku č. 47/11 pro měsíc prosinec a na základě </w:t>
      </w:r>
      <w:r>
        <w:rPr>
          <w:rFonts w:eastAsia="Times New Roman" w:cs="Times New Roman"/>
          <w:sz w:val="24"/>
          <w:szCs w:val="24"/>
        </w:rPr>
        <w:t>v</w:t>
      </w:r>
      <w:r w:rsidRPr="008D1C28">
        <w:rPr>
          <w:rFonts w:eastAsia="Times New Roman" w:cs="Times New Roman"/>
          <w:sz w:val="24"/>
          <w:szCs w:val="24"/>
        </w:rPr>
        <w:t>šeobecných obchodních podmínek Vás žádáme, abyste nejpozději do poloviny dalšího měsíce dodali zboží na sklad naší firmy (Slané, Lidická 3, 274 01):</w:t>
      </w:r>
    </w:p>
    <w:p w:rsidR="008D1C28" w:rsidRPr="008D1C28" w:rsidRDefault="008D1C28" w:rsidP="008D1C28">
      <w:pPr>
        <w:pStyle w:val="Odstavecseseznamem"/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800 třídílných povlaků na matrace Lada o rozměrech 195 x 95 cm</w:t>
      </w:r>
      <w:r>
        <w:rPr>
          <w:rFonts w:eastAsia="Times New Roman" w:cs="Times New Roman"/>
          <w:sz w:val="24"/>
          <w:szCs w:val="24"/>
        </w:rPr>
        <w:t>,</w:t>
      </w:r>
    </w:p>
    <w:p w:rsidR="008D1C28" w:rsidRPr="008D1C28" w:rsidRDefault="008D1C28" w:rsidP="008D1C28">
      <w:pPr>
        <w:pStyle w:val="Odstavecseseznamem"/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600 jednodílných povlaků na matrace Lucie o rozměrech 195 x 85 cm</w:t>
      </w:r>
      <w:r>
        <w:rPr>
          <w:rFonts w:eastAsia="Times New Roman" w:cs="Times New Roman"/>
          <w:sz w:val="24"/>
          <w:szCs w:val="24"/>
        </w:rPr>
        <w:t>.</w:t>
      </w:r>
    </w:p>
    <w:p w:rsidR="008D1C28" w:rsidRPr="008D1C28" w:rsidRDefault="008D1C28" w:rsidP="008D1C2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D1C28" w:rsidRPr="008D1C28" w:rsidRDefault="008D1C28" w:rsidP="008D1C28">
      <w:pPr>
        <w:spacing w:after="240" w:line="240" w:lineRule="auto"/>
        <w:ind w:right="454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Dodávku</w:t>
      </w:r>
      <w:r w:rsidRPr="008D1C28">
        <w:rPr>
          <w:rFonts w:eastAsia="Times New Roman" w:cs="Times New Roman"/>
          <w:sz w:val="24"/>
          <w:szCs w:val="24"/>
        </w:rPr>
        <w:t xml:space="preserve"> bude</w:t>
      </w:r>
      <w:r>
        <w:rPr>
          <w:rFonts w:eastAsia="Times New Roman" w:cs="Times New Roman"/>
          <w:sz w:val="24"/>
          <w:szCs w:val="24"/>
        </w:rPr>
        <w:t>me</w:t>
      </w:r>
      <w:r w:rsidRPr="008D1C28">
        <w:rPr>
          <w:rFonts w:eastAsia="Times New Roman" w:cs="Times New Roman"/>
          <w:sz w:val="24"/>
          <w:szCs w:val="24"/>
        </w:rPr>
        <w:t xml:space="preserve"> přejímat podle technických parametrů stanovených státní normou a podle dříve zaslaných vzorků.</w:t>
      </w:r>
    </w:p>
    <w:p w:rsidR="008D1C28" w:rsidRPr="008D1C28" w:rsidRDefault="008D1C28" w:rsidP="008D1C28">
      <w:pPr>
        <w:spacing w:after="240" w:line="240" w:lineRule="auto"/>
        <w:ind w:right="454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 xml:space="preserve">Potvrzené přijímací listy  přiložte k fakturám. </w:t>
      </w:r>
      <w:r>
        <w:rPr>
          <w:rFonts w:eastAsia="Times New Roman" w:cs="Times New Roman"/>
          <w:sz w:val="24"/>
          <w:szCs w:val="24"/>
        </w:rPr>
        <w:t>D</w:t>
      </w:r>
      <w:r w:rsidRPr="008D1C28">
        <w:rPr>
          <w:rFonts w:eastAsia="Times New Roman" w:cs="Times New Roman"/>
          <w:sz w:val="24"/>
          <w:szCs w:val="24"/>
        </w:rPr>
        <w:t>odávku zboží ohlaste firmě nejpozději den před expedicí.</w:t>
      </w:r>
    </w:p>
    <w:p w:rsidR="008D1C28" w:rsidRPr="008D1C28" w:rsidRDefault="008D1C28" w:rsidP="008D1C28">
      <w:pPr>
        <w:keepNext/>
        <w:tabs>
          <w:tab w:val="left" w:pos="3544"/>
          <w:tab w:val="left" w:pos="5812"/>
          <w:tab w:val="left" w:pos="793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S pozdravem</w:t>
      </w:r>
    </w:p>
    <w:p w:rsidR="008D1C28" w:rsidRPr="008D1C28" w:rsidRDefault="008D1C28" w:rsidP="008D1C28">
      <w:pPr>
        <w:spacing w:after="240" w:line="240" w:lineRule="auto"/>
        <w:ind w:right="454"/>
        <w:rPr>
          <w:rFonts w:eastAsia="Times New Roman" w:cs="Times New Roman"/>
          <w:sz w:val="24"/>
          <w:szCs w:val="24"/>
        </w:rPr>
      </w:pPr>
    </w:p>
    <w:p w:rsidR="008D1C28" w:rsidRPr="008D1C28" w:rsidRDefault="008D1C28" w:rsidP="008D1C28">
      <w:pPr>
        <w:spacing w:after="240" w:line="240" w:lineRule="auto"/>
        <w:ind w:right="454"/>
        <w:rPr>
          <w:rFonts w:eastAsia="Times New Roman" w:cs="Times New Roman"/>
          <w:i/>
          <w:sz w:val="24"/>
          <w:szCs w:val="24"/>
        </w:rPr>
      </w:pPr>
      <w:r w:rsidRPr="008D1C28">
        <w:rPr>
          <w:rFonts w:eastAsia="Times New Roman" w:cs="Times New Roman"/>
          <w:i/>
          <w:sz w:val="24"/>
          <w:szCs w:val="24"/>
        </w:rPr>
        <w:t>(vlastnoruční podpis)</w:t>
      </w:r>
    </w:p>
    <w:p w:rsidR="008D1C28" w:rsidRPr="008D1C28" w:rsidRDefault="008D1C28" w:rsidP="008D1C2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Ing. Jan Petrla</w:t>
      </w:r>
    </w:p>
    <w:p w:rsidR="008D1C28" w:rsidRPr="008D1C28" w:rsidRDefault="008D1C28" w:rsidP="008D1C2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D1C28">
        <w:rPr>
          <w:rFonts w:eastAsia="Times New Roman" w:cs="Times New Roman"/>
          <w:sz w:val="24"/>
          <w:szCs w:val="24"/>
        </w:rPr>
        <w:t>vedoucí zásobování</w:t>
      </w:r>
    </w:p>
    <w:p w:rsidR="0087431D" w:rsidRDefault="0087431D" w:rsidP="00DD522A">
      <w:pPr>
        <w:rPr>
          <w:i/>
          <w:sz w:val="24"/>
          <w:szCs w:val="24"/>
          <w:u w:val="single"/>
        </w:rPr>
      </w:pPr>
    </w:p>
    <w:p w:rsidR="005A2CF8" w:rsidRPr="0087431D" w:rsidRDefault="0087431D" w:rsidP="00DD522A">
      <w:pPr>
        <w:rPr>
          <w:i/>
          <w:sz w:val="24"/>
          <w:szCs w:val="24"/>
          <w:u w:val="single"/>
        </w:rPr>
      </w:pPr>
      <w:r w:rsidRPr="0087431D">
        <w:rPr>
          <w:i/>
          <w:sz w:val="24"/>
          <w:szCs w:val="24"/>
          <w:u w:val="single"/>
        </w:rPr>
        <w:lastRenderedPageBreak/>
        <w:t xml:space="preserve">Příklad </w:t>
      </w:r>
      <w:r>
        <w:rPr>
          <w:i/>
          <w:sz w:val="24"/>
          <w:szCs w:val="24"/>
          <w:u w:val="single"/>
        </w:rPr>
        <w:t>návěští</w:t>
      </w:r>
    </w:p>
    <w:p w:rsidR="0087431D" w:rsidRDefault="0087431D" w:rsidP="00DD522A">
      <w:pPr>
        <w:rPr>
          <w:i/>
          <w:sz w:val="24"/>
          <w:szCs w:val="24"/>
        </w:rPr>
      </w:pPr>
    </w:p>
    <w:p w:rsidR="0087431D" w:rsidRDefault="0087431D" w:rsidP="00DD522A">
      <w:pPr>
        <w:rPr>
          <w:b/>
          <w:i/>
          <w:sz w:val="24"/>
          <w:szCs w:val="24"/>
        </w:rPr>
      </w:pPr>
      <w:r w:rsidRPr="0087431D">
        <w:rPr>
          <w:b/>
          <w:i/>
          <w:sz w:val="24"/>
          <w:szCs w:val="24"/>
        </w:rPr>
        <w:t>Návěští zásilky</w:t>
      </w:r>
    </w:p>
    <w:p w:rsidR="0087431D" w:rsidRPr="0087431D" w:rsidRDefault="0087431D" w:rsidP="0087431D">
      <w:pPr>
        <w:spacing w:after="0"/>
        <w:rPr>
          <w:b/>
          <w:i/>
          <w:sz w:val="24"/>
          <w:szCs w:val="24"/>
        </w:rPr>
      </w:pPr>
    </w:p>
    <w:p w:rsidR="0087431D" w:rsidRDefault="0087431D" w:rsidP="00DD522A">
      <w:pPr>
        <w:rPr>
          <w:i/>
          <w:sz w:val="24"/>
          <w:szCs w:val="24"/>
        </w:rPr>
      </w:pPr>
      <w:r>
        <w:rPr>
          <w:i/>
          <w:sz w:val="24"/>
          <w:szCs w:val="24"/>
        </w:rPr>
        <w:t>Vážení obchodní přátelé,</w:t>
      </w:r>
    </w:p>
    <w:p w:rsidR="0087431D" w:rsidRDefault="0087431D" w:rsidP="00DD522A">
      <w:pPr>
        <w:rPr>
          <w:i/>
          <w:sz w:val="24"/>
          <w:szCs w:val="24"/>
        </w:rPr>
      </w:pPr>
      <w:r>
        <w:rPr>
          <w:i/>
          <w:sz w:val="24"/>
          <w:szCs w:val="24"/>
        </w:rPr>
        <w:t>oznamujeme Vám, že podle Vaší objednávky z 16. října 2012 odesíláme dnes na Vaši adresu vagonem ČD č. 26 71 33564 jako obyčejné zboží do stanice určení Valašské Meziříčí objednaný nábytek.</w:t>
      </w:r>
    </w:p>
    <w:p w:rsidR="0087431D" w:rsidRDefault="0087431D" w:rsidP="00DD522A">
      <w:pPr>
        <w:rPr>
          <w:i/>
          <w:sz w:val="24"/>
          <w:szCs w:val="24"/>
        </w:rPr>
      </w:pPr>
      <w:r>
        <w:rPr>
          <w:i/>
          <w:sz w:val="24"/>
          <w:szCs w:val="24"/>
        </w:rPr>
        <w:t>Průklep dodacího listu č. 56/12 bude na vnitřní stěně vagonu.</w:t>
      </w:r>
    </w:p>
    <w:p w:rsidR="0087431D" w:rsidRDefault="0087431D" w:rsidP="00DD522A">
      <w:pPr>
        <w:rPr>
          <w:i/>
          <w:sz w:val="24"/>
          <w:szCs w:val="24"/>
        </w:rPr>
      </w:pPr>
      <w:r>
        <w:rPr>
          <w:i/>
          <w:sz w:val="24"/>
          <w:szCs w:val="24"/>
        </w:rPr>
        <w:t>S pozdravem</w:t>
      </w:r>
    </w:p>
    <w:p w:rsidR="0087431D" w:rsidRDefault="0087431D" w:rsidP="00DD522A">
      <w:pPr>
        <w:rPr>
          <w:i/>
          <w:sz w:val="24"/>
          <w:szCs w:val="24"/>
        </w:rPr>
      </w:pPr>
      <w:r>
        <w:rPr>
          <w:i/>
          <w:sz w:val="24"/>
          <w:szCs w:val="24"/>
        </w:rPr>
        <w:t>(podpis)</w:t>
      </w:r>
    </w:p>
    <w:p w:rsidR="0087431D" w:rsidRDefault="0087431D" w:rsidP="00DD522A">
      <w:pPr>
        <w:rPr>
          <w:i/>
          <w:sz w:val="24"/>
          <w:szCs w:val="24"/>
        </w:rPr>
      </w:pPr>
    </w:p>
    <w:p w:rsidR="0087431D" w:rsidRDefault="0087431D" w:rsidP="00DD522A">
      <w:pPr>
        <w:rPr>
          <w:b/>
          <w:i/>
          <w:sz w:val="24"/>
          <w:szCs w:val="24"/>
        </w:rPr>
      </w:pPr>
      <w:r w:rsidRPr="0087431D">
        <w:rPr>
          <w:b/>
          <w:i/>
          <w:sz w:val="24"/>
          <w:szCs w:val="24"/>
        </w:rPr>
        <w:t xml:space="preserve">Průklep dodacího listu </w:t>
      </w: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Default="002C7B9A" w:rsidP="00DD522A">
      <w:pPr>
        <w:rPr>
          <w:b/>
          <w:i/>
          <w:sz w:val="24"/>
          <w:szCs w:val="24"/>
        </w:rPr>
      </w:pPr>
    </w:p>
    <w:p w:rsidR="002C7B9A" w:rsidRPr="00542BCD" w:rsidRDefault="002C7B9A" w:rsidP="002C7B9A">
      <w:pPr>
        <w:pBdr>
          <w:top w:val="single" w:sz="4" w:space="1" w:color="auto"/>
        </w:pBd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2C7B9A" w:rsidRPr="00542BCD" w:rsidRDefault="002C7B9A" w:rsidP="002C7B9A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2C7B9A" w:rsidRDefault="002C7B9A" w:rsidP="002C7B9A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2C7B9A" w:rsidRDefault="002C7B9A" w:rsidP="002C7B9A">
      <w:pPr>
        <w:contextualSpacing/>
        <w:rPr>
          <w:sz w:val="20"/>
          <w:szCs w:val="20"/>
        </w:rPr>
      </w:pPr>
    </w:p>
    <w:p w:rsidR="002C7B9A" w:rsidRPr="007574EF" w:rsidRDefault="002C7B9A" w:rsidP="002C7B9A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sectPr w:rsidR="002C7B9A" w:rsidRPr="007574EF" w:rsidSect="00BA3D0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DF9" w:rsidRDefault="001B2DF9" w:rsidP="001B2DF9">
      <w:pPr>
        <w:spacing w:after="0" w:line="240" w:lineRule="auto"/>
      </w:pPr>
      <w:r>
        <w:separator/>
      </w:r>
    </w:p>
  </w:endnote>
  <w:endnote w:type="continuationSeparator" w:id="1">
    <w:p w:rsidR="001B2DF9" w:rsidRDefault="001B2DF9" w:rsidP="001B2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F9" w:rsidRPr="001B2DF9" w:rsidRDefault="001B2DF9" w:rsidP="001B2DF9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B2DF9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1B2DF9" w:rsidRDefault="001B2DF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DF9" w:rsidRDefault="001B2DF9" w:rsidP="001B2DF9">
      <w:pPr>
        <w:spacing w:after="0" w:line="240" w:lineRule="auto"/>
      </w:pPr>
      <w:r>
        <w:separator/>
      </w:r>
    </w:p>
  </w:footnote>
  <w:footnote w:type="continuationSeparator" w:id="1">
    <w:p w:rsidR="001B2DF9" w:rsidRDefault="001B2DF9" w:rsidP="001B2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2984"/>
    <w:multiLevelType w:val="hybridMultilevel"/>
    <w:tmpl w:val="C3B6D2E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66FD9"/>
    <w:multiLevelType w:val="hybridMultilevel"/>
    <w:tmpl w:val="34841D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14537"/>
    <w:multiLevelType w:val="hybridMultilevel"/>
    <w:tmpl w:val="2CCCF65E"/>
    <w:lvl w:ilvl="0" w:tplc="158E34B2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A3359E5"/>
    <w:multiLevelType w:val="hybridMultilevel"/>
    <w:tmpl w:val="F09C57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64D99"/>
    <w:multiLevelType w:val="hybridMultilevel"/>
    <w:tmpl w:val="A84CE1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B0628"/>
    <w:multiLevelType w:val="hybridMultilevel"/>
    <w:tmpl w:val="D7044572"/>
    <w:lvl w:ilvl="0" w:tplc="040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0D68B0"/>
    <w:multiLevelType w:val="hybridMultilevel"/>
    <w:tmpl w:val="719A81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60A84"/>
    <w:multiLevelType w:val="hybridMultilevel"/>
    <w:tmpl w:val="1C9A9990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522A"/>
    <w:rsid w:val="0005697E"/>
    <w:rsid w:val="000C24E8"/>
    <w:rsid w:val="001B2DF9"/>
    <w:rsid w:val="00280381"/>
    <w:rsid w:val="002C7B9A"/>
    <w:rsid w:val="003359C4"/>
    <w:rsid w:val="00465118"/>
    <w:rsid w:val="00535BAD"/>
    <w:rsid w:val="005A2CF8"/>
    <w:rsid w:val="0087431D"/>
    <w:rsid w:val="008D1C28"/>
    <w:rsid w:val="00BA3D03"/>
    <w:rsid w:val="00D00B97"/>
    <w:rsid w:val="00D8626B"/>
    <w:rsid w:val="00DD522A"/>
    <w:rsid w:val="00E9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D03"/>
  </w:style>
  <w:style w:type="paragraph" w:styleId="Nadpis1">
    <w:name w:val="heading 1"/>
    <w:basedOn w:val="Normln"/>
    <w:next w:val="Normln"/>
    <w:link w:val="Nadpis1Char"/>
    <w:uiPriority w:val="9"/>
    <w:qFormat/>
    <w:rsid w:val="00DD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D522A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Odstavecseseznamem">
    <w:name w:val="List Paragraph"/>
    <w:basedOn w:val="Normln"/>
    <w:uiPriority w:val="34"/>
    <w:qFormat/>
    <w:rsid w:val="0087431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C24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24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24E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24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24E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2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4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2DF9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B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2DF9"/>
  </w:style>
  <w:style w:type="paragraph" w:styleId="Zpat">
    <w:name w:val="footer"/>
    <w:basedOn w:val="Normln"/>
    <w:link w:val="ZpatChar"/>
    <w:uiPriority w:val="99"/>
    <w:semiHidden/>
    <w:unhideWhenUsed/>
    <w:rsid w:val="001B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2D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05C94-C83E-4B89-9A7E-D63F0D6C6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593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10</cp:revision>
  <dcterms:created xsi:type="dcterms:W3CDTF">2013-01-22T20:18:00Z</dcterms:created>
  <dcterms:modified xsi:type="dcterms:W3CDTF">2013-05-29T14:00:00Z</dcterms:modified>
</cp:coreProperties>
</file>