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9592B" w:rsidP="0089592B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proofErr w:type="spellStart"/>
            <w:r w:rsidR="0079076F">
              <w:rPr>
                <w:rFonts w:cs="Times New Roman"/>
              </w:rPr>
              <w:t>Kral</w:t>
            </w:r>
            <w:proofErr w:type="spellEnd"/>
            <w:r w:rsidR="0079076F">
              <w:rPr>
                <w:rFonts w:cs="Times New Roman"/>
              </w:rPr>
              <w:t xml:space="preserve"> Lavra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EE1424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FC2283">
              <w:rPr>
                <w:rFonts w:cs="Times New Roman"/>
              </w:rPr>
              <w:t>1.3.</w:t>
            </w:r>
            <w:r w:rsidR="00EE1424">
              <w:rPr>
                <w:rFonts w:cs="Times New Roman"/>
              </w:rPr>
              <w:t>3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cnfStyle w:val="000000100000"/>
              <w:rPr>
                <w:rFonts w:cs="Times New Roman"/>
              </w:rPr>
            </w:pP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EE1424" w:rsidP="00EE142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analýze uměleckého a neuměleckého textu.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EE1424" w:rsidP="00EE142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>určený jako samostatná práce žáků.</w:t>
            </w:r>
            <w:r>
              <w:rPr>
                <w:rFonts w:cs="Times New Roman"/>
              </w:rPr>
              <w:t xml:space="preserve"> Nácvik ústní maturitní zkoušky.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E1424" w:rsidP="00EE142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</w:t>
            </w:r>
            <w:r w:rsidR="00FC2283">
              <w:rPr>
                <w:rFonts w:cs="Times New Roman"/>
              </w:rPr>
              <w:t>se osvědčil jako zpětná vazba k probíranému učivu Karel Havlíček Borovský a interpretaci díla Král Lávra</w:t>
            </w:r>
            <w:r w:rsidR="00383450">
              <w:rPr>
                <w:rFonts w:cs="Times New Roman"/>
              </w:rPr>
              <w:t>, zároveň jako příprava k ústní maturitní zkoušce</w:t>
            </w:r>
            <w:r w:rsidR="00FC2283">
              <w:rPr>
                <w:rFonts w:cs="Times New Roman"/>
              </w:rPr>
              <w:t>.</w:t>
            </w:r>
            <w:r>
              <w:rPr>
                <w:rFonts w:cs="Times New Roman"/>
              </w:rPr>
              <w:t xml:space="preserve"> 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EE1424" w:rsidRPr="00461CEF" w:rsidRDefault="00EE1424" w:rsidP="00EE142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EE1424" w:rsidTr="004C5064">
        <w:tc>
          <w:tcPr>
            <w:tcW w:w="9212" w:type="dxa"/>
          </w:tcPr>
          <w:p w:rsidR="00EE1424" w:rsidRPr="00EE1424" w:rsidRDefault="00EE1424" w:rsidP="00EE1424">
            <w:pPr>
              <w:pStyle w:val="Nadpis1"/>
              <w:rPr>
                <w:rFonts w:asciiTheme="minorHAnsi" w:hAnsiTheme="minorHAnsi"/>
                <w:b/>
                <w:bCs/>
                <w:sz w:val="28"/>
                <w:szCs w:val="28"/>
              </w:rPr>
            </w:pPr>
            <w:r w:rsidRPr="00EE1424">
              <w:rPr>
                <w:rFonts w:asciiTheme="minorHAnsi" w:hAnsiTheme="minorHAnsi"/>
                <w:b/>
                <w:bCs/>
                <w:sz w:val="28"/>
                <w:szCs w:val="28"/>
              </w:rPr>
              <w:t>PRACOVNÍ LIST</w:t>
            </w:r>
          </w:p>
          <w:p w:rsidR="00EE1424" w:rsidRPr="00EE1424" w:rsidRDefault="00EE1424" w:rsidP="00EE1424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EE1424">
              <w:rPr>
                <w:b/>
                <w:bCs/>
                <w:sz w:val="28"/>
                <w:szCs w:val="28"/>
              </w:rPr>
              <w:t>Karel Havlíček Borovský</w:t>
            </w:r>
          </w:p>
          <w:p w:rsidR="00EE1424" w:rsidRPr="00EE1424" w:rsidRDefault="00EE1424" w:rsidP="00EE1424">
            <w:pPr>
              <w:jc w:val="center"/>
            </w:pPr>
            <w:r w:rsidRPr="00EE1424">
              <w:rPr>
                <w:b/>
                <w:bCs/>
                <w:sz w:val="28"/>
                <w:szCs w:val="28"/>
              </w:rPr>
              <w:t>Král Lávra</w:t>
            </w:r>
            <w:r w:rsidRPr="00EE1424">
              <w:rPr>
                <w:b/>
                <w:bCs/>
              </w:rPr>
              <w:t xml:space="preserve"> </w:t>
            </w:r>
          </w:p>
        </w:tc>
      </w:tr>
    </w:tbl>
    <w:p w:rsidR="00EE1424" w:rsidRPr="00EE1424" w:rsidRDefault="00EE1424" w:rsidP="00EE1424">
      <w:pPr>
        <w:jc w:val="center"/>
      </w:pPr>
    </w:p>
    <w:p w:rsidR="00EE1424" w:rsidRPr="00EE1424" w:rsidRDefault="00EE1424" w:rsidP="00EE1424">
      <w:pPr>
        <w:jc w:val="center"/>
        <w:rPr>
          <w:b/>
          <w:sz w:val="28"/>
          <w:szCs w:val="28"/>
        </w:rPr>
      </w:pPr>
      <w:r w:rsidRPr="00EE1424">
        <w:rPr>
          <w:b/>
          <w:sz w:val="28"/>
          <w:szCs w:val="28"/>
        </w:rPr>
        <w:t>Výňatek umělecký text</w:t>
      </w:r>
    </w:p>
    <w:p w:rsidR="00EE1424" w:rsidRPr="00461CEF" w:rsidRDefault="00EE1424" w:rsidP="00EE1424">
      <w:pPr>
        <w:jc w:val="center"/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E1424" w:rsidRPr="00461CEF" w:rsidTr="004C5064">
        <w:tc>
          <w:tcPr>
            <w:tcW w:w="4606" w:type="dxa"/>
          </w:tcPr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Již posloužil králi</w:t>
            </w:r>
            <w:r>
              <w:rPr>
                <w:sz w:val="24"/>
                <w:szCs w:val="24"/>
              </w:rPr>
              <w:t>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461CEF">
              <w:rPr>
                <w:sz w:val="24"/>
                <w:szCs w:val="24"/>
              </w:rPr>
              <w:t>iž ho vede kat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Pr="00461CEF">
              <w:rPr>
                <w:sz w:val="24"/>
                <w:szCs w:val="24"/>
              </w:rPr>
              <w:t>krutnou odměnu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Pr="00461CEF">
              <w:rPr>
                <w:sz w:val="24"/>
                <w:szCs w:val="24"/>
              </w:rPr>
              <w:t>a tu službu brát: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461CEF">
              <w:rPr>
                <w:sz w:val="24"/>
                <w:szCs w:val="24"/>
              </w:rPr>
              <w:t>u se matka skrze zástup tlačí</w:t>
            </w:r>
            <w:r>
              <w:rPr>
                <w:sz w:val="24"/>
                <w:szCs w:val="24"/>
              </w:rPr>
              <w:t>,</w:t>
            </w:r>
          </w:p>
          <w:p w:rsidR="00EE1424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461CEF">
              <w:rPr>
                <w:sz w:val="24"/>
                <w:szCs w:val="24"/>
              </w:rPr>
              <w:t>pěchá, co jí staré síly stačí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proofErr w:type="spellStart"/>
            <w:r w:rsidRPr="00461CEF">
              <w:rPr>
                <w:sz w:val="24"/>
                <w:szCs w:val="24"/>
              </w:rPr>
              <w:t>zaň</w:t>
            </w:r>
            <w:proofErr w:type="spellEnd"/>
            <w:r w:rsidRPr="00461CEF">
              <w:rPr>
                <w:sz w:val="24"/>
                <w:szCs w:val="24"/>
              </w:rPr>
              <w:t xml:space="preserve"> orodovat.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„Králi, pane králi,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461CEF">
              <w:rPr>
                <w:sz w:val="24"/>
                <w:szCs w:val="24"/>
              </w:rPr>
              <w:t xml:space="preserve">yn můj </w:t>
            </w:r>
            <w:proofErr w:type="spellStart"/>
            <w:r w:rsidRPr="00461CEF">
              <w:rPr>
                <w:sz w:val="24"/>
                <w:szCs w:val="24"/>
              </w:rPr>
              <w:t>jedinej</w:t>
            </w:r>
            <w:proofErr w:type="spellEnd"/>
            <w:r w:rsidRPr="00461CEF">
              <w:rPr>
                <w:sz w:val="24"/>
                <w:szCs w:val="24"/>
              </w:rPr>
              <w:t>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461CEF">
              <w:rPr>
                <w:sz w:val="24"/>
                <w:szCs w:val="24"/>
              </w:rPr>
              <w:t>roboha tě prosím,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461CEF">
              <w:rPr>
                <w:sz w:val="24"/>
                <w:szCs w:val="24"/>
              </w:rPr>
              <w:t>litování měj!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Co si počnu, já ubohá vdova,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461CEF">
              <w:rPr>
                <w:sz w:val="24"/>
                <w:szCs w:val="24"/>
              </w:rPr>
              <w:t>aděj sama umřít jsem hotova,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461CEF">
              <w:rPr>
                <w:sz w:val="24"/>
                <w:szCs w:val="24"/>
              </w:rPr>
              <w:t xml:space="preserve">en mi syna dej!  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Králi, milost pane!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Máš to lidský cit?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 xml:space="preserve">Nevinného hocha 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461CEF">
              <w:rPr>
                <w:sz w:val="24"/>
                <w:szCs w:val="24"/>
              </w:rPr>
              <w:t>atem utratit?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Můj muž padnul v službě tvého dvoru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r w:rsidRPr="00461CEF">
              <w:rPr>
                <w:sz w:val="24"/>
                <w:szCs w:val="24"/>
              </w:rPr>
              <w:t xml:space="preserve">ty chceš mou jedinkou podporu 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461CEF">
              <w:rPr>
                <w:sz w:val="24"/>
                <w:szCs w:val="24"/>
              </w:rPr>
              <w:t>anebně mi vzít? –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>Jestliže ty, králi,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461CEF">
              <w:rPr>
                <w:sz w:val="24"/>
                <w:szCs w:val="24"/>
              </w:rPr>
              <w:t>obré srdce máš,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461CEF">
              <w:rPr>
                <w:sz w:val="24"/>
                <w:szCs w:val="24"/>
              </w:rPr>
              <w:t xml:space="preserve">istě každoročně 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461CEF">
              <w:rPr>
                <w:sz w:val="24"/>
                <w:szCs w:val="24"/>
              </w:rPr>
              <w:t>ednou blouzníváš: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461CEF">
              <w:rPr>
                <w:sz w:val="24"/>
                <w:szCs w:val="24"/>
              </w:rPr>
              <w:t>ro nic za nic, pro královské vousy,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461CEF">
              <w:rPr>
                <w:sz w:val="24"/>
                <w:szCs w:val="24"/>
              </w:rPr>
              <w:t>at člověka bez viny zardousí,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461CEF">
              <w:rPr>
                <w:sz w:val="24"/>
                <w:szCs w:val="24"/>
              </w:rPr>
              <w:t xml:space="preserve">o jsi </w:t>
            </w:r>
            <w:r>
              <w:rPr>
                <w:sz w:val="24"/>
                <w:szCs w:val="24"/>
              </w:rPr>
              <w:t xml:space="preserve">otec </w:t>
            </w:r>
            <w:r w:rsidRPr="00461CEF">
              <w:rPr>
                <w:sz w:val="24"/>
                <w:szCs w:val="24"/>
              </w:rPr>
              <w:t>náš? –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 w:rsidRPr="00461CEF">
              <w:rPr>
                <w:sz w:val="24"/>
                <w:szCs w:val="24"/>
              </w:rPr>
              <w:t xml:space="preserve">Král </w:t>
            </w:r>
            <w:proofErr w:type="gramStart"/>
            <w:r w:rsidRPr="00461CEF">
              <w:rPr>
                <w:sz w:val="24"/>
                <w:szCs w:val="24"/>
              </w:rPr>
              <w:t>se</w:t>
            </w:r>
            <w:proofErr w:type="gramEnd"/>
            <w:r w:rsidRPr="00461CEF">
              <w:rPr>
                <w:sz w:val="24"/>
                <w:szCs w:val="24"/>
              </w:rPr>
              <w:t xml:space="preserve"> na ty řeči 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</w:t>
            </w:r>
            <w:r w:rsidRPr="00461CEF">
              <w:rPr>
                <w:sz w:val="24"/>
                <w:szCs w:val="24"/>
              </w:rPr>
              <w:t>elmi zastyděl</w:t>
            </w:r>
            <w:proofErr w:type="gramEnd"/>
            <w:r w:rsidRPr="00461CEF">
              <w:rPr>
                <w:sz w:val="24"/>
                <w:szCs w:val="24"/>
              </w:rPr>
              <w:t>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461CEF">
              <w:rPr>
                <w:sz w:val="24"/>
                <w:szCs w:val="24"/>
              </w:rPr>
              <w:t>le ještě více</w:t>
            </w:r>
          </w:p>
          <w:p w:rsidR="00EE1424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461CEF">
              <w:rPr>
                <w:sz w:val="24"/>
                <w:szCs w:val="24"/>
              </w:rPr>
              <w:t>litování měl</w:t>
            </w:r>
            <w:r>
              <w:rPr>
                <w:sz w:val="24"/>
                <w:szCs w:val="24"/>
              </w:rPr>
              <w:t>,</w:t>
            </w:r>
          </w:p>
          <w:p w:rsidR="00EE1424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nezlobil se, vzdychnul jen hluboko,</w:t>
            </w:r>
          </w:p>
          <w:p w:rsidR="00EE1424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dobré srdce tisklo slzu v </w:t>
            </w:r>
            <w:proofErr w:type="gramStart"/>
            <w:r>
              <w:rPr>
                <w:sz w:val="24"/>
                <w:szCs w:val="24"/>
              </w:rPr>
              <w:t>oko</w:t>
            </w:r>
            <w:proofErr w:type="gramEnd"/>
            <w:r>
              <w:rPr>
                <w:sz w:val="24"/>
                <w:szCs w:val="24"/>
              </w:rPr>
              <w:t>,</w:t>
            </w:r>
          </w:p>
          <w:p w:rsidR="00EE1424" w:rsidRPr="00461CEF" w:rsidRDefault="00EE1424" w:rsidP="004C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zastavit velel.</w:t>
            </w:r>
            <w:r w:rsidRPr="00461CEF">
              <w:rPr>
                <w:sz w:val="24"/>
                <w:szCs w:val="24"/>
              </w:rPr>
              <w:t xml:space="preserve"> </w:t>
            </w:r>
          </w:p>
        </w:tc>
      </w:tr>
    </w:tbl>
    <w:p w:rsidR="00EE1424" w:rsidRPr="00461CEF" w:rsidRDefault="00EE1424" w:rsidP="00EE1424">
      <w:pPr>
        <w:jc w:val="center"/>
      </w:pPr>
    </w:p>
    <w:p w:rsidR="00EE1424" w:rsidRDefault="00EE1424">
      <w:r>
        <w:br w:type="page"/>
      </w:r>
    </w:p>
    <w:p w:rsidR="00EE1424" w:rsidRDefault="00EE1424" w:rsidP="00EE1424">
      <w:pPr>
        <w:jc w:val="center"/>
        <w:rPr>
          <w:b/>
          <w:sz w:val="28"/>
          <w:szCs w:val="28"/>
        </w:rPr>
      </w:pPr>
      <w:r w:rsidRPr="0047241B">
        <w:rPr>
          <w:b/>
          <w:sz w:val="28"/>
          <w:szCs w:val="28"/>
        </w:rPr>
        <w:lastRenderedPageBreak/>
        <w:t>Výňatek neumělecký text</w:t>
      </w:r>
    </w:p>
    <w:p w:rsidR="00DF1912" w:rsidRDefault="00EE1424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DF1912">
        <w:rPr>
          <w:rFonts w:cs="Arial"/>
          <w:b/>
          <w:bCs/>
        </w:rPr>
        <w:t>Irsko</w:t>
      </w:r>
      <w:r w:rsidRPr="00DF1912">
        <w:rPr>
          <w:rFonts w:cs="Arial"/>
          <w:bCs/>
        </w:rPr>
        <w:t xml:space="preserve">, ostrov v Atlantském oceánu, součást Britského souostroví; 83 849 </w:t>
      </w:r>
      <w:proofErr w:type="gramStart"/>
      <w:r w:rsidRPr="00DF1912">
        <w:rPr>
          <w:rFonts w:cs="Arial"/>
          <w:bCs/>
        </w:rPr>
        <w:t>km</w:t>
      </w:r>
      <w:r w:rsidRPr="00DF1912">
        <w:rPr>
          <w:rFonts w:cs="Arial"/>
          <w:bCs/>
          <w:vertAlign w:val="superscript"/>
        </w:rPr>
        <w:t>2</w:t>
      </w:r>
      <w:r w:rsidRPr="00DF1912">
        <w:rPr>
          <w:rFonts w:cs="Arial"/>
          <w:bCs/>
        </w:rPr>
        <w:t xml:space="preserve"> , 5,22</w:t>
      </w:r>
      <w:proofErr w:type="gramEnd"/>
      <w:r w:rsidRPr="00DF1912">
        <w:rPr>
          <w:rFonts w:cs="Arial"/>
          <w:bCs/>
        </w:rPr>
        <w:t xml:space="preserve"> mil</w:t>
      </w:r>
      <w:r w:rsidR="00FA113A">
        <w:rPr>
          <w:rFonts w:cs="Arial"/>
          <w:bCs/>
        </w:rPr>
        <w:t xml:space="preserve">. </w:t>
      </w:r>
      <w:r w:rsidR="00DF1912" w:rsidRPr="00DF1912">
        <w:rPr>
          <w:rFonts w:cs="Arial"/>
          <w:bCs/>
        </w:rPr>
        <w:t>o</w:t>
      </w:r>
      <w:r w:rsidRPr="00DF1912">
        <w:rPr>
          <w:rFonts w:cs="Arial"/>
          <w:bCs/>
        </w:rPr>
        <w:t>byvatel</w:t>
      </w:r>
      <w:r w:rsidR="00DF1912">
        <w:rPr>
          <w:rFonts w:cs="Arial"/>
          <w:bCs/>
        </w:rPr>
        <w:t xml:space="preserve"> </w:t>
      </w:r>
    </w:p>
    <w:p w:rsidR="00DF1912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DF1912">
        <w:rPr>
          <w:rFonts w:cs="Arial"/>
          <w:bCs/>
        </w:rPr>
        <w:t>(1995). Převážně členité pobřeží, místy s útesy. Vnitrozemí nížinaté, s řadou jezer (</w:t>
      </w:r>
      <w:proofErr w:type="spellStart"/>
      <w:r w:rsidRPr="00DF1912">
        <w:rPr>
          <w:rFonts w:cs="Arial"/>
          <w:bCs/>
        </w:rPr>
        <w:t>Lough</w:t>
      </w:r>
      <w:proofErr w:type="spellEnd"/>
      <w:r w:rsidRPr="00DF1912">
        <w:rPr>
          <w:rFonts w:cs="Arial"/>
          <w:bCs/>
        </w:rPr>
        <w:t xml:space="preserve"> </w:t>
      </w:r>
      <w:proofErr w:type="spellStart"/>
      <w:r w:rsidRPr="00DF1912">
        <w:rPr>
          <w:rFonts w:cs="Arial"/>
          <w:bCs/>
        </w:rPr>
        <w:t>Neagh</w:t>
      </w:r>
      <w:proofErr w:type="spellEnd"/>
      <w:r w:rsidRPr="00DF1912">
        <w:rPr>
          <w:rFonts w:cs="Arial"/>
          <w:bCs/>
        </w:rPr>
        <w:t>,</w:t>
      </w:r>
    </w:p>
    <w:p w:rsidR="00DF1912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DF1912">
        <w:rPr>
          <w:rFonts w:cs="Arial"/>
          <w:bCs/>
        </w:rPr>
        <w:t xml:space="preserve"> 400 km</w:t>
      </w:r>
      <w:r w:rsidRPr="00DF1912">
        <w:rPr>
          <w:rFonts w:cs="Arial"/>
          <w:bCs/>
          <w:vertAlign w:val="superscript"/>
        </w:rPr>
        <w:t>2</w:t>
      </w:r>
      <w:r w:rsidRPr="00DF1912">
        <w:rPr>
          <w:rFonts w:cs="Arial"/>
          <w:bCs/>
        </w:rPr>
        <w:t xml:space="preserve">), v okrajových částech vrchoviny a hory (maximálně </w:t>
      </w:r>
      <w:proofErr w:type="gramStart"/>
      <w:r w:rsidRPr="00DF1912">
        <w:rPr>
          <w:rFonts w:cs="Arial"/>
          <w:bCs/>
        </w:rPr>
        <w:t>1041 m  n.</w:t>
      </w:r>
      <w:proofErr w:type="gramEnd"/>
      <w:r w:rsidRPr="00DF1912">
        <w:rPr>
          <w:rFonts w:cs="Arial"/>
          <w:bCs/>
        </w:rPr>
        <w:t xml:space="preserve"> m.) Převládají louky a </w:t>
      </w:r>
    </w:p>
    <w:p w:rsidR="00DF1912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DF1912">
        <w:rPr>
          <w:rFonts w:cs="Arial"/>
          <w:bCs/>
        </w:rPr>
        <w:t xml:space="preserve">pastviny, řada rašelinišť, lesů málo. Nejdelší řeka Shannon. – Většinu ostrova zaujímá Irská </w:t>
      </w:r>
    </w:p>
    <w:p w:rsidR="00EE1424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DF1912">
        <w:rPr>
          <w:rFonts w:cs="Arial"/>
          <w:bCs/>
        </w:rPr>
        <w:t xml:space="preserve">republika, severovýchodní část Severní Irsko (součást Spojeného království). Viz též Irsko, stát.  </w:t>
      </w:r>
    </w:p>
    <w:p w:rsidR="00FA113A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</w:p>
    <w:p w:rsidR="00FA113A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 w:rsidRPr="00FA113A">
        <w:rPr>
          <w:rFonts w:cs="Arial"/>
          <w:b/>
          <w:bCs/>
        </w:rPr>
        <w:t>Irsko</w:t>
      </w:r>
      <w:r>
        <w:rPr>
          <w:rFonts w:cs="Arial"/>
          <w:bCs/>
        </w:rPr>
        <w:t xml:space="preserve">, Irská republika, irsky </w:t>
      </w:r>
      <w:proofErr w:type="spellStart"/>
      <w:r>
        <w:rPr>
          <w:rFonts w:cs="Arial"/>
          <w:bCs/>
        </w:rPr>
        <w:t>Éire</w:t>
      </w:r>
      <w:proofErr w:type="spellEnd"/>
      <w:r>
        <w:rPr>
          <w:rFonts w:cs="Arial"/>
          <w:bCs/>
        </w:rPr>
        <w:t xml:space="preserve">, anglicky </w:t>
      </w:r>
      <w:proofErr w:type="spellStart"/>
      <w:r>
        <w:rPr>
          <w:rFonts w:cs="Arial"/>
          <w:bCs/>
        </w:rPr>
        <w:t>Ireland</w:t>
      </w:r>
      <w:proofErr w:type="spellEnd"/>
      <w:r>
        <w:rPr>
          <w:rFonts w:cs="Arial"/>
          <w:bCs/>
        </w:rPr>
        <w:t xml:space="preserve"> – stát v severozápadní Evropě převážně </w:t>
      </w:r>
      <w:proofErr w:type="gramStart"/>
      <w:r>
        <w:rPr>
          <w:rFonts w:cs="Arial"/>
          <w:bCs/>
        </w:rPr>
        <w:t>na</w:t>
      </w:r>
      <w:proofErr w:type="gramEnd"/>
      <w:r>
        <w:rPr>
          <w:rFonts w:cs="Arial"/>
          <w:bCs/>
        </w:rPr>
        <w:t xml:space="preserve"> </w:t>
      </w:r>
    </w:p>
    <w:p w:rsidR="00FA113A" w:rsidRDefault="00DF1912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proofErr w:type="gramStart"/>
      <w:r>
        <w:rPr>
          <w:rFonts w:cs="Arial"/>
          <w:bCs/>
        </w:rPr>
        <w:t>ostrově</w:t>
      </w:r>
      <w:proofErr w:type="gramEnd"/>
      <w:r>
        <w:rPr>
          <w:rFonts w:cs="Arial"/>
          <w:bCs/>
        </w:rPr>
        <w:t xml:space="preserve"> Irsko v Atlantském oceánu</w:t>
      </w:r>
      <w:r>
        <w:rPr>
          <w:rFonts w:cs="Arial"/>
          <w:bCs/>
          <w:lang w:val="en-US"/>
        </w:rPr>
        <w:t xml:space="preserve">; </w:t>
      </w:r>
      <w:r>
        <w:rPr>
          <w:rFonts w:cs="Arial"/>
          <w:bCs/>
        </w:rPr>
        <w:t>70</w:t>
      </w:r>
      <w:r w:rsidR="00FA113A">
        <w:rPr>
          <w:rFonts w:cs="Arial"/>
          <w:bCs/>
        </w:rPr>
        <w:t> 284 km</w:t>
      </w:r>
      <w:r w:rsidR="00FA113A">
        <w:rPr>
          <w:rFonts w:cs="Arial"/>
          <w:bCs/>
          <w:vertAlign w:val="superscript"/>
        </w:rPr>
        <w:t>2</w:t>
      </w:r>
      <w:r w:rsidR="00FA113A">
        <w:rPr>
          <w:rFonts w:cs="Arial"/>
          <w:bCs/>
        </w:rPr>
        <w:t xml:space="preserve">, 3,59 mil. obyvatel (1995), hustota zalidnění </w:t>
      </w:r>
    </w:p>
    <w:p w:rsidR="00FA113A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 xml:space="preserve">51 </w:t>
      </w:r>
      <w:proofErr w:type="spellStart"/>
      <w:r>
        <w:rPr>
          <w:rFonts w:cs="Arial"/>
          <w:bCs/>
        </w:rPr>
        <w:t>obyv</w:t>
      </w:r>
      <w:proofErr w:type="spellEnd"/>
      <w:r>
        <w:rPr>
          <w:rFonts w:cs="Arial"/>
          <w:bCs/>
        </w:rPr>
        <w:t>./km</w:t>
      </w:r>
      <w:r>
        <w:rPr>
          <w:rFonts w:cs="Arial"/>
          <w:bCs/>
          <w:vertAlign w:val="superscript"/>
        </w:rPr>
        <w:t>2</w:t>
      </w:r>
      <w:r>
        <w:rPr>
          <w:rFonts w:cs="Arial"/>
          <w:bCs/>
        </w:rPr>
        <w:t xml:space="preserve">, hlavní město Dublin (irsky </w:t>
      </w:r>
      <w:proofErr w:type="spellStart"/>
      <w:r>
        <w:rPr>
          <w:rFonts w:cs="Arial"/>
          <w:bCs/>
        </w:rPr>
        <w:t>Baile</w:t>
      </w:r>
      <w:proofErr w:type="spellEnd"/>
      <w:r>
        <w:rPr>
          <w:rFonts w:cs="Arial"/>
          <w:bCs/>
        </w:rPr>
        <w:t xml:space="preserve"> </w:t>
      </w:r>
      <w:proofErr w:type="spellStart"/>
      <w:r>
        <w:rPr>
          <w:rFonts w:cs="Arial"/>
          <w:bCs/>
        </w:rPr>
        <w:t>Átha</w:t>
      </w:r>
      <w:proofErr w:type="spellEnd"/>
      <w:r>
        <w:rPr>
          <w:rFonts w:cs="Arial"/>
          <w:bCs/>
        </w:rPr>
        <w:t xml:space="preserve"> </w:t>
      </w:r>
      <w:proofErr w:type="spellStart"/>
      <w:r>
        <w:rPr>
          <w:rFonts w:cs="Arial"/>
          <w:bCs/>
        </w:rPr>
        <w:t>Cliath</w:t>
      </w:r>
      <w:proofErr w:type="spellEnd"/>
      <w:r>
        <w:rPr>
          <w:rFonts w:cs="Arial"/>
          <w:bCs/>
        </w:rPr>
        <w:t xml:space="preserve">, 478 000 obyvatel, </w:t>
      </w:r>
      <w:proofErr w:type="gramStart"/>
      <w:r>
        <w:rPr>
          <w:rFonts w:cs="Arial"/>
          <w:bCs/>
        </w:rPr>
        <w:t>aglomerace  21 000</w:t>
      </w:r>
      <w:proofErr w:type="gramEnd"/>
      <w:r>
        <w:rPr>
          <w:rFonts w:cs="Arial"/>
          <w:bCs/>
        </w:rPr>
        <w:t xml:space="preserve">, </w:t>
      </w:r>
    </w:p>
    <w:p w:rsidR="00FA113A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 xml:space="preserve">1991); úřední jazyk irština a angličtina, měnová jednotka 1 irská libra (IEP) = 100 pencí. </w:t>
      </w:r>
    </w:p>
    <w:p w:rsidR="00FA113A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 xml:space="preserve">Administrativní členění 4 provincie s 27 hrabstvími. – Pobřeží zejména na západě velmi členité, </w:t>
      </w:r>
    </w:p>
    <w:p w:rsidR="00FA113A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 xml:space="preserve">s mnoha zálivy a poloostrovy, na severozápadě útesy až 600 m vysoké. Řada menších ostrovů a </w:t>
      </w:r>
    </w:p>
    <w:p w:rsidR="00EF6C66" w:rsidRDefault="00FA113A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>souostroví (</w:t>
      </w:r>
      <w:proofErr w:type="spellStart"/>
      <w:r>
        <w:rPr>
          <w:rFonts w:cs="Arial"/>
          <w:bCs/>
        </w:rPr>
        <w:t>Aranské</w:t>
      </w:r>
      <w:proofErr w:type="spellEnd"/>
      <w:r>
        <w:rPr>
          <w:rFonts w:cs="Arial"/>
          <w:bCs/>
        </w:rPr>
        <w:t xml:space="preserve"> ostrovy).</w:t>
      </w:r>
      <w:r w:rsidR="00EF6C66">
        <w:rPr>
          <w:rFonts w:cs="Arial"/>
          <w:bCs/>
        </w:rPr>
        <w:t xml:space="preserve"> Vnitrozemí pokrývá mírně zvlněná ledovcová nížina, na okrajích </w:t>
      </w:r>
    </w:p>
    <w:p w:rsidR="00DF1912" w:rsidRDefault="00EF6C66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  <w:r>
        <w:rPr>
          <w:rFonts w:cs="Arial"/>
          <w:bCs/>
        </w:rPr>
        <w:t>obklopená osamělými horskými masívy: (…)</w:t>
      </w:r>
      <w:r w:rsidR="00FA113A">
        <w:rPr>
          <w:rFonts w:cs="Arial"/>
          <w:bCs/>
        </w:rPr>
        <w:t xml:space="preserve"> </w:t>
      </w:r>
    </w:p>
    <w:p w:rsidR="00EF6C66" w:rsidRDefault="00EF6C66" w:rsidP="00EF6C66">
      <w:pPr>
        <w:widowControl w:val="0"/>
        <w:tabs>
          <w:tab w:val="left" w:pos="540"/>
        </w:tabs>
        <w:spacing w:after="0"/>
        <w:ind w:left="538" w:right="181" w:hanging="357"/>
        <w:jc w:val="both"/>
        <w:rPr>
          <w:rFonts w:cs="Arial"/>
          <w:bCs/>
        </w:rPr>
      </w:pPr>
    </w:p>
    <w:p w:rsidR="00EE1424" w:rsidRPr="00461CEF" w:rsidRDefault="00EE1424" w:rsidP="00EE1424">
      <w:pPr>
        <w:widowControl w:val="0"/>
        <w:tabs>
          <w:tab w:val="left" w:pos="540"/>
        </w:tabs>
        <w:ind w:left="540" w:right="181" w:hanging="359"/>
        <w:rPr>
          <w:rFonts w:ascii="Arial" w:hAnsi="Arial" w:cs="Arial"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EE1424" w:rsidRPr="00461CEF" w:rsidTr="004C5064">
        <w:tc>
          <w:tcPr>
            <w:tcW w:w="9212" w:type="dxa"/>
          </w:tcPr>
          <w:p w:rsidR="00EF6C66" w:rsidRDefault="00EF6C66" w:rsidP="00EF6C66">
            <w:pPr>
              <w:pStyle w:val="Nadpis2"/>
              <w:jc w:val="center"/>
              <w:rPr>
                <w:sz w:val="24"/>
              </w:rPr>
            </w:pPr>
          </w:p>
          <w:p w:rsidR="00EE1424" w:rsidRPr="003A7E2A" w:rsidRDefault="00EE1424" w:rsidP="00EF6C66">
            <w:pPr>
              <w:pStyle w:val="Nadpis2"/>
              <w:jc w:val="center"/>
              <w:rPr>
                <w:rFonts w:asciiTheme="minorHAnsi" w:hAnsiTheme="minorHAnsi"/>
                <w:b/>
                <w:sz w:val="24"/>
              </w:rPr>
            </w:pPr>
            <w:r w:rsidRPr="003A7E2A">
              <w:rPr>
                <w:rFonts w:asciiTheme="minorHAnsi" w:hAnsiTheme="minorHAnsi"/>
                <w:b/>
                <w:sz w:val="24"/>
              </w:rPr>
              <w:t>STRUKTURA ÚSTNÍ ZKOUŠKY</w:t>
            </w:r>
          </w:p>
          <w:p w:rsidR="00EF6C66" w:rsidRPr="00EF6C66" w:rsidRDefault="00EF6C66" w:rsidP="00EF6C66">
            <w:pPr>
              <w:rPr>
                <w:lang w:eastAsia="cs-CZ"/>
              </w:rPr>
            </w:pPr>
          </w:p>
          <w:p w:rsidR="00EE1424" w:rsidRPr="0047241B" w:rsidRDefault="00EE1424" w:rsidP="00EF6C66">
            <w:pPr>
              <w:spacing w:after="0"/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EE1424" w:rsidRDefault="00EE1424" w:rsidP="00EF6C66">
            <w:pPr>
              <w:spacing w:after="0"/>
              <w:jc w:val="both"/>
            </w:pPr>
            <w:r>
              <w:t>a) Určete, kdo ve výňatku promlouvá.</w:t>
            </w:r>
          </w:p>
          <w:p w:rsidR="00EE1424" w:rsidRDefault="00EE1424" w:rsidP="00EF6C66">
            <w:pPr>
              <w:spacing w:after="0"/>
              <w:jc w:val="both"/>
            </w:pPr>
            <w:r>
              <w:t>b) Vysvětlete, v čem spočívá pohádkovost tohoto konkrétního výňatku. Vysvětlete, jaké další literární žánry jsou v celé skladbě patrny.</w:t>
            </w:r>
          </w:p>
          <w:p w:rsidR="00EE1424" w:rsidRDefault="00EE1424" w:rsidP="00EF6C66">
            <w:pPr>
              <w:spacing w:after="0"/>
              <w:jc w:val="both"/>
            </w:pPr>
            <w:r>
              <w:t>c) Najděte všechna pojmenování, kterými je ve výňatku označen král.</w:t>
            </w:r>
          </w:p>
          <w:p w:rsidR="00EE1424" w:rsidRDefault="00EE1424" w:rsidP="00EF6C66">
            <w:pPr>
              <w:spacing w:after="0"/>
              <w:jc w:val="both"/>
            </w:pPr>
            <w:r>
              <w:t>d) Charakterizujte krále.</w:t>
            </w:r>
          </w:p>
          <w:p w:rsidR="00EE1424" w:rsidRDefault="00EE1424" w:rsidP="00EF6C66">
            <w:pPr>
              <w:spacing w:after="0"/>
              <w:jc w:val="both"/>
            </w:pPr>
            <w:r>
              <w:t>e) Najděte v textu archaismus a nahraďte ho jiným výrazem.</w:t>
            </w:r>
          </w:p>
          <w:p w:rsidR="00EE1424" w:rsidRDefault="00EE1424" w:rsidP="00EF6C66">
            <w:pPr>
              <w:spacing w:after="0"/>
              <w:jc w:val="both"/>
            </w:pPr>
            <w:r>
              <w:t>f) Vysvětlete význam pomlček na konci veršů. Jak se tomuto jazykovému prostředku říká?</w:t>
            </w:r>
          </w:p>
          <w:p w:rsidR="00EE1424" w:rsidRDefault="00EE1424" w:rsidP="00EF6C66">
            <w:pPr>
              <w:spacing w:after="0"/>
              <w:jc w:val="both"/>
            </w:pPr>
            <w:r>
              <w:t>g) Charakterizujte verš výňatku, celé skladby.</w:t>
            </w:r>
          </w:p>
          <w:p w:rsidR="00EF6C66" w:rsidRDefault="00EE1424" w:rsidP="00EF6C66">
            <w:pPr>
              <w:spacing w:after="0"/>
              <w:jc w:val="both"/>
            </w:pPr>
            <w:r>
              <w:t xml:space="preserve">h) Zasaďte tvorbu Karla Havlíčka Borovského do kontextu české literatury.   </w:t>
            </w:r>
          </w:p>
          <w:p w:rsidR="00EE1424" w:rsidRDefault="00EF6C66" w:rsidP="00EF6C66">
            <w:pPr>
              <w:spacing w:after="0"/>
              <w:jc w:val="both"/>
            </w:pPr>
            <w:r>
              <w:t>j) Na základě vlastní četby zhodnoťte dílo Král Lávra. Vyjádřete svůj čtenářský prožitek.</w:t>
            </w:r>
            <w:r w:rsidR="00EE1424">
              <w:t xml:space="preserve"> </w:t>
            </w:r>
          </w:p>
          <w:p w:rsidR="00EF6C66" w:rsidRPr="00461CEF" w:rsidRDefault="00EF6C66" w:rsidP="004C5064">
            <w:pPr>
              <w:jc w:val="both"/>
            </w:pPr>
          </w:p>
          <w:p w:rsidR="00EE1424" w:rsidRDefault="00EE1424" w:rsidP="00EF6C66">
            <w:pPr>
              <w:spacing w:after="0"/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EE1424" w:rsidRDefault="00EE1424" w:rsidP="00EF6C66">
            <w:pPr>
              <w:spacing w:after="0"/>
              <w:jc w:val="both"/>
            </w:pPr>
            <w:r>
              <w:t>a) Určete funkční styl výňatku.</w:t>
            </w:r>
          </w:p>
          <w:p w:rsidR="00EE1424" w:rsidRDefault="00EE1424" w:rsidP="00EF6C66">
            <w:pPr>
              <w:spacing w:after="0"/>
              <w:jc w:val="both"/>
            </w:pPr>
            <w:r>
              <w:t>b) Určete převládající slohový postup.</w:t>
            </w:r>
          </w:p>
          <w:p w:rsidR="00EE1424" w:rsidRDefault="00EE1424" w:rsidP="00EF6C66">
            <w:pPr>
              <w:spacing w:after="0"/>
              <w:jc w:val="both"/>
            </w:pPr>
            <w:r>
              <w:t xml:space="preserve">c) Určete slohový útvar, svoje tvrzení zdůvodněte. </w:t>
            </w:r>
          </w:p>
          <w:p w:rsidR="00EE1424" w:rsidRDefault="00EE1424" w:rsidP="00EF6C66">
            <w:pPr>
              <w:spacing w:after="0"/>
              <w:jc w:val="both"/>
            </w:pPr>
            <w:r>
              <w:t>d) Postihněte syntaktickou rovinu výňatku. Jaký slovní druh se v textu vyskytuje minimálně?</w:t>
            </w:r>
            <w:r w:rsidR="00383450">
              <w:t xml:space="preserve"> Vysvětlete proč.</w:t>
            </w:r>
          </w:p>
          <w:p w:rsidR="00EE1424" w:rsidRDefault="00EE1424" w:rsidP="00EF6C66">
            <w:pPr>
              <w:spacing w:after="0"/>
              <w:jc w:val="both"/>
            </w:pPr>
            <w:proofErr w:type="gramStart"/>
            <w:r>
              <w:t>e)  Vysvětlete</w:t>
            </w:r>
            <w:proofErr w:type="gramEnd"/>
            <w:r>
              <w:t xml:space="preserve"> význam závorek v textu.</w:t>
            </w:r>
          </w:p>
          <w:p w:rsidR="00EE1424" w:rsidRDefault="00EE1424" w:rsidP="00EF6C66">
            <w:pPr>
              <w:spacing w:after="0"/>
              <w:jc w:val="both"/>
            </w:pPr>
            <w:r>
              <w:t>f) Postihněte slovní zásobu výňatku a na konkrétních příkladech z textu doložte.</w:t>
            </w:r>
          </w:p>
          <w:p w:rsidR="00EF6C66" w:rsidRDefault="00EF6C66" w:rsidP="00EF6C66">
            <w:pPr>
              <w:spacing w:after="0"/>
              <w:jc w:val="both"/>
            </w:pPr>
            <w:r>
              <w:t xml:space="preserve">g) Vysvětlete výraz </w:t>
            </w:r>
            <w:proofErr w:type="gramStart"/>
            <w:r>
              <w:t>viz.</w:t>
            </w:r>
            <w:proofErr w:type="gramEnd"/>
          </w:p>
          <w:p w:rsidR="00EF6C66" w:rsidRDefault="00EF6C66" w:rsidP="00EF6C66">
            <w:pPr>
              <w:spacing w:after="0"/>
              <w:jc w:val="both"/>
            </w:pPr>
            <w:r>
              <w:t>h) Vysvětlete věcný význam pojmenování m n. m. a vysvětlete jeho zápis.</w:t>
            </w:r>
          </w:p>
          <w:p w:rsidR="00EF6C66" w:rsidRDefault="00EF6C66" w:rsidP="00EF6C66">
            <w:pPr>
              <w:spacing w:after="0"/>
              <w:jc w:val="both"/>
            </w:pPr>
            <w:r>
              <w:t xml:space="preserve">j) </w:t>
            </w:r>
            <w:proofErr w:type="gramStart"/>
            <w:r>
              <w:t>Vysvětlete  symbol</w:t>
            </w:r>
            <w:proofErr w:type="gramEnd"/>
            <w:r>
              <w:t xml:space="preserve"> (…).</w:t>
            </w:r>
          </w:p>
          <w:p w:rsidR="00EF6C66" w:rsidRPr="00461CEF" w:rsidRDefault="00EF6C66" w:rsidP="00EF6C66">
            <w:pPr>
              <w:jc w:val="both"/>
            </w:pPr>
          </w:p>
        </w:tc>
      </w:tr>
    </w:tbl>
    <w:p w:rsidR="000B53E2" w:rsidRDefault="000B53E2">
      <w:pPr>
        <w:rPr>
          <w:rFonts w:cs="Times New Roman"/>
        </w:rPr>
      </w:pPr>
    </w:p>
    <w:p w:rsidR="00EF6C66" w:rsidRDefault="00EF6C66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:rsidR="00EE1424" w:rsidRDefault="00EE1424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t>Seznam použitých zdrojů:</w:t>
      </w:r>
    </w:p>
    <w:p w:rsidR="00383450" w:rsidRPr="00383450" w:rsidRDefault="00383450" w:rsidP="00383450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HAVLÍČEK BOROVSKÝ, Karel. </w:t>
      </w:r>
      <w:r>
        <w:rPr>
          <w:rFonts w:ascii="Arial" w:hAnsi="Arial" w:cs="Arial"/>
          <w:i/>
          <w:iCs/>
          <w:sz w:val="20"/>
          <w:szCs w:val="20"/>
        </w:rPr>
        <w:t>Básně</w:t>
      </w:r>
      <w:r>
        <w:rPr>
          <w:rFonts w:ascii="Arial" w:hAnsi="Arial" w:cs="Arial"/>
          <w:sz w:val="20"/>
          <w:szCs w:val="20"/>
        </w:rPr>
        <w:t xml:space="preserve">. 1.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>. Praha: Akropolis, 2006, 91 s. ISBN 80-869-0320-6. s. 56 – 57</w:t>
      </w:r>
    </w:p>
    <w:p w:rsidR="00383450" w:rsidRPr="00383450" w:rsidRDefault="00383450" w:rsidP="00383450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Všeobecná encyklopedie v osmi svazcích 3 g/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j</w:t>
      </w:r>
      <w:proofErr w:type="spellEnd"/>
      <w:r>
        <w:rPr>
          <w:rFonts w:ascii="Arial" w:hAnsi="Arial" w:cs="Arial"/>
          <w:sz w:val="20"/>
          <w:szCs w:val="20"/>
        </w:rPr>
        <w:t xml:space="preserve">. 1.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>. Praha: DIDEROT, 1999, 473 s. ISBN 80-902-5555-8. s. 376 - 377</w:t>
      </w: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FED" w:rsidRDefault="005E6FED" w:rsidP="000515E4">
      <w:pPr>
        <w:spacing w:after="0" w:line="240" w:lineRule="auto"/>
      </w:pPr>
      <w:r>
        <w:separator/>
      </w:r>
    </w:p>
  </w:endnote>
  <w:endnote w:type="continuationSeparator" w:id="0">
    <w:p w:rsidR="005E6FED" w:rsidRDefault="005E6FE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FED" w:rsidRDefault="005E6FED" w:rsidP="000515E4">
      <w:pPr>
        <w:spacing w:after="0" w:line="240" w:lineRule="auto"/>
      </w:pPr>
      <w:r>
        <w:separator/>
      </w:r>
    </w:p>
  </w:footnote>
  <w:footnote w:type="continuationSeparator" w:id="0">
    <w:p w:rsidR="005E6FED" w:rsidRDefault="005E6FE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5D5C1F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542E5"/>
    <w:rsid w:val="000815E6"/>
    <w:rsid w:val="000B53E2"/>
    <w:rsid w:val="000D1075"/>
    <w:rsid w:val="001530F6"/>
    <w:rsid w:val="001B4830"/>
    <w:rsid w:val="0021227A"/>
    <w:rsid w:val="00254622"/>
    <w:rsid w:val="00321D44"/>
    <w:rsid w:val="0033277A"/>
    <w:rsid w:val="00353885"/>
    <w:rsid w:val="003804D3"/>
    <w:rsid w:val="00383450"/>
    <w:rsid w:val="003A7E2A"/>
    <w:rsid w:val="004C61A8"/>
    <w:rsid w:val="005946EC"/>
    <w:rsid w:val="005E6FED"/>
    <w:rsid w:val="0062218D"/>
    <w:rsid w:val="006840F9"/>
    <w:rsid w:val="00770BD4"/>
    <w:rsid w:val="0079076F"/>
    <w:rsid w:val="008123BC"/>
    <w:rsid w:val="00851186"/>
    <w:rsid w:val="00861A44"/>
    <w:rsid w:val="0089592B"/>
    <w:rsid w:val="00945F42"/>
    <w:rsid w:val="00963DBD"/>
    <w:rsid w:val="009C6D79"/>
    <w:rsid w:val="00A94084"/>
    <w:rsid w:val="00B201E8"/>
    <w:rsid w:val="00B30AEF"/>
    <w:rsid w:val="00B86BCE"/>
    <w:rsid w:val="00C14C0B"/>
    <w:rsid w:val="00C96D1B"/>
    <w:rsid w:val="00CB3CA8"/>
    <w:rsid w:val="00D27CA9"/>
    <w:rsid w:val="00DB1D53"/>
    <w:rsid w:val="00DF1912"/>
    <w:rsid w:val="00E266BC"/>
    <w:rsid w:val="00E43D71"/>
    <w:rsid w:val="00EE1424"/>
    <w:rsid w:val="00EF6C66"/>
    <w:rsid w:val="00F30064"/>
    <w:rsid w:val="00FA113A"/>
    <w:rsid w:val="00FC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qFormat/>
    <w:rsid w:val="00EE142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E142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  <w:style w:type="character" w:customStyle="1" w:styleId="Nadpis1Char">
    <w:name w:val="Nadpis 1 Char"/>
    <w:basedOn w:val="Standardnpsmoodstavce"/>
    <w:link w:val="Nadpis1"/>
    <w:rsid w:val="00EE1424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E1424"/>
    <w:rPr>
      <w:rFonts w:ascii="Times New Roman" w:eastAsia="Times New Roman" w:hAnsi="Times New Roman" w:cs="Times New Roman"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FD48B-58C7-4FA4-AD92-AE8AF7DB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661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Antonín Zelený</dc:creator>
  <cp:lastModifiedBy>Uzivatel</cp:lastModifiedBy>
  <cp:revision>13</cp:revision>
  <dcterms:created xsi:type="dcterms:W3CDTF">2013-02-20T04:11:00Z</dcterms:created>
  <dcterms:modified xsi:type="dcterms:W3CDTF">2013-04-13T09:23:00Z</dcterms:modified>
</cp:coreProperties>
</file>