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884" w:rsidRDefault="005D091C" w:rsidP="00BA5884">
      <w:pPr>
        <w:ind w:left="2124" w:firstLine="708"/>
        <w:rPr>
          <w:snapToGrid w:val="0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-54610</wp:posOffset>
            </wp:positionV>
            <wp:extent cx="1602740" cy="957580"/>
            <wp:effectExtent l="19050" t="0" r="0" b="0"/>
            <wp:wrapNone/>
            <wp:docPr id="4" name="obrázek 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95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A5884" w:rsidRPr="000355FD">
        <w:rPr>
          <w:b/>
          <w:sz w:val="28"/>
          <w:szCs w:val="28"/>
        </w:rPr>
        <w:t>Základní  škola a mateřská škola J. A. Komenského</w:t>
      </w:r>
      <w:r w:rsidR="00BA5884" w:rsidRPr="000355FD">
        <w:rPr>
          <w:b/>
          <w:sz w:val="28"/>
          <w:szCs w:val="28"/>
        </w:rPr>
        <w:br/>
      </w:r>
      <w:r w:rsidR="00BA5884" w:rsidRPr="000355FD">
        <w:rPr>
          <w:b/>
          <w:sz w:val="28"/>
          <w:szCs w:val="28"/>
        </w:rPr>
        <w:tab/>
      </w:r>
      <w:r w:rsidR="00BA5884" w:rsidRPr="000355FD">
        <w:rPr>
          <w:b/>
          <w:sz w:val="28"/>
          <w:szCs w:val="28"/>
        </w:rPr>
        <w:tab/>
        <w:t xml:space="preserve">                 v Novém  Strašecí</w:t>
      </w:r>
      <w:r w:rsidR="00BA5884" w:rsidRPr="000355FD">
        <w:rPr>
          <w:sz w:val="28"/>
          <w:szCs w:val="28"/>
        </w:rPr>
        <w:t xml:space="preserve">   </w:t>
      </w:r>
      <w:r w:rsidR="00BA5884" w:rsidRPr="000355FD">
        <w:rPr>
          <w:sz w:val="28"/>
          <w:szCs w:val="28"/>
        </w:rPr>
        <w:br/>
      </w:r>
      <w:r w:rsidR="00BA5884" w:rsidRPr="000355FD">
        <w:t xml:space="preserve">                            Komenského nám. 209, 271 01 Nové Strašecí</w:t>
      </w:r>
      <w:r w:rsidR="00BA5884" w:rsidRPr="000355FD">
        <w:br/>
      </w:r>
      <w:r w:rsidR="00BA5884" w:rsidRPr="00BE7585">
        <w:rPr>
          <w:snapToGrid w:val="0"/>
        </w:rPr>
        <w:t xml:space="preserve">               </w:t>
      </w:r>
      <w:r w:rsidR="00BA5884">
        <w:rPr>
          <w:snapToGrid w:val="0"/>
        </w:rPr>
        <w:t xml:space="preserve">    </w:t>
      </w:r>
      <w:r w:rsidR="00BA5884" w:rsidRPr="00BE7585">
        <w:rPr>
          <w:snapToGrid w:val="0"/>
        </w:rPr>
        <w:t xml:space="preserve">  tel. 311 240 401, 311 240 400, email: zsnovstra@</w:t>
      </w:r>
      <w:r w:rsidR="00D8689B">
        <w:rPr>
          <w:snapToGrid w:val="0"/>
        </w:rPr>
        <w:t>email</w:t>
      </w:r>
      <w:r w:rsidR="00BA5884" w:rsidRPr="00BE7585">
        <w:rPr>
          <w:snapToGrid w:val="0"/>
        </w:rPr>
        <w:t xml:space="preserve">.cz </w:t>
      </w:r>
    </w:p>
    <w:p w:rsidR="00BA5884" w:rsidRDefault="00BA5884" w:rsidP="00BA5884">
      <w:pPr>
        <w:ind w:left="2124" w:firstLine="708"/>
        <w:rPr>
          <w:snapToGrid w:val="0"/>
        </w:rPr>
      </w:pPr>
    </w:p>
    <w:p w:rsidR="00BA5884" w:rsidRPr="00BE7585" w:rsidRDefault="00BA5884" w:rsidP="00BA5884">
      <w:pPr>
        <w:ind w:left="2124" w:firstLine="708"/>
        <w:rPr>
          <w:snapToGrid w:val="0"/>
        </w:rPr>
      </w:pPr>
    </w:p>
    <w:p w:rsidR="00BA5884" w:rsidRDefault="00BA5884" w:rsidP="00BA5884">
      <w:pPr>
        <w:ind w:left="2124" w:firstLine="708"/>
        <w:rPr>
          <w:sz w:val="28"/>
          <w:szCs w:val="28"/>
        </w:rPr>
      </w:pP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ČÍSLO PROJEKTU: 1.4 OP VK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NÁZEV: VY_32_INOVACE_</w:t>
      </w:r>
      <w:r w:rsidR="00740CA9">
        <w:rPr>
          <w:rFonts w:ascii="Calibri" w:hAnsi="Calibri"/>
        </w:rPr>
        <w:t>12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AUTOR: Mgr., Bc. Daniela Kalistová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OBDOBÍ: 201</w:t>
      </w:r>
      <w:r w:rsidR="00134A97">
        <w:rPr>
          <w:rFonts w:ascii="Calibri" w:hAnsi="Calibri"/>
        </w:rPr>
        <w:t>2</w:t>
      </w:r>
      <w:r w:rsidRPr="00BA5884">
        <w:rPr>
          <w:rFonts w:ascii="Calibri" w:hAnsi="Calibri"/>
        </w:rPr>
        <w:t>-1</w:t>
      </w:r>
      <w:r w:rsidR="00134A97">
        <w:rPr>
          <w:rFonts w:ascii="Calibri" w:hAnsi="Calibri"/>
        </w:rPr>
        <w:t>3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ROČNÍK: </w:t>
      </w:r>
      <w:r w:rsidR="00FA1348">
        <w:rPr>
          <w:rFonts w:ascii="Calibri" w:hAnsi="Calibri"/>
        </w:rPr>
        <w:t>8</w:t>
      </w:r>
    </w:p>
    <w:p w:rsidR="00BA5884" w:rsidRPr="00BA5884" w:rsidRDefault="00BA5884" w:rsidP="00BA5884">
      <w:pPr>
        <w:spacing w:line="360" w:lineRule="auto"/>
        <w:ind w:left="360"/>
        <w:rPr>
          <w:rFonts w:ascii="Calibri" w:hAnsi="Calibri"/>
        </w:rPr>
      </w:pP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VZDĚLÁVACÍ OBLAST: Člověk a příroda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>VZDĚLÁVACÍ OBOR: Fyzika</w:t>
      </w:r>
    </w:p>
    <w:p w:rsidR="00BA5884" w:rsidRPr="00BA5884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TÉMATICKÝ OKRUH: </w:t>
      </w:r>
      <w:r w:rsidR="009C54FF">
        <w:rPr>
          <w:rFonts w:ascii="Calibri" w:hAnsi="Calibri"/>
        </w:rPr>
        <w:t>Pohyb těles, síly</w:t>
      </w:r>
    </w:p>
    <w:p w:rsidR="00BA5884" w:rsidRPr="00BA5884" w:rsidRDefault="00BA5884" w:rsidP="00BA5884">
      <w:pPr>
        <w:numPr>
          <w:ilvl w:val="0"/>
          <w:numId w:val="10"/>
        </w:numPr>
        <w:spacing w:after="200" w:line="360" w:lineRule="auto"/>
        <w:rPr>
          <w:rFonts w:ascii="Calibri" w:hAnsi="Calibri"/>
        </w:rPr>
      </w:pPr>
      <w:r w:rsidRPr="00BA5884">
        <w:rPr>
          <w:rFonts w:ascii="Calibri" w:hAnsi="Calibri"/>
        </w:rPr>
        <w:t xml:space="preserve">TÉMA: </w:t>
      </w:r>
      <w:r w:rsidR="009C54FF">
        <w:rPr>
          <w:rFonts w:ascii="Calibri" w:hAnsi="Calibri"/>
        </w:rPr>
        <w:t>Newtonovy zákony</w:t>
      </w:r>
    </w:p>
    <w:p w:rsidR="00BA5884" w:rsidRPr="00993B50" w:rsidRDefault="00BA5884" w:rsidP="00BA5884">
      <w:pPr>
        <w:numPr>
          <w:ilvl w:val="0"/>
          <w:numId w:val="10"/>
        </w:numPr>
        <w:spacing w:line="360" w:lineRule="auto"/>
        <w:rPr>
          <w:rFonts w:ascii="Calibri" w:hAnsi="Calibri"/>
        </w:rPr>
      </w:pPr>
      <w:r w:rsidRPr="00993B50">
        <w:rPr>
          <w:rFonts w:ascii="Calibri" w:hAnsi="Calibri"/>
        </w:rPr>
        <w:t xml:space="preserve">ANOTACE: </w:t>
      </w:r>
      <w:r w:rsidR="00134A97" w:rsidRPr="00993B50">
        <w:rPr>
          <w:rFonts w:ascii="Calibri" w:hAnsi="Calibri"/>
        </w:rPr>
        <w:t xml:space="preserve">Žáci ve skupinách </w:t>
      </w:r>
      <w:r w:rsidR="00993B50">
        <w:rPr>
          <w:rFonts w:ascii="Calibri" w:hAnsi="Calibri"/>
        </w:rPr>
        <w:t xml:space="preserve">nebo jednotlivě </w:t>
      </w:r>
      <w:r w:rsidR="009C54FF" w:rsidRPr="00993B50">
        <w:rPr>
          <w:rFonts w:ascii="Calibri" w:hAnsi="Calibri"/>
        </w:rPr>
        <w:t>procvičují znění Newtonových zákonů a vysvětlují</w:t>
      </w:r>
      <w:r w:rsidR="00134A97" w:rsidRPr="00993B50">
        <w:rPr>
          <w:rFonts w:ascii="Calibri" w:hAnsi="Calibri"/>
        </w:rPr>
        <w:t xml:space="preserve"> jednotlivé </w:t>
      </w:r>
      <w:r w:rsidR="00993B50" w:rsidRPr="00993B50">
        <w:rPr>
          <w:rFonts w:ascii="Calibri" w:hAnsi="Calibri"/>
        </w:rPr>
        <w:t xml:space="preserve">jevy z praxe </w:t>
      </w:r>
      <w:r w:rsidR="00993B50">
        <w:rPr>
          <w:rFonts w:ascii="Calibri" w:hAnsi="Calibri"/>
        </w:rPr>
        <w:t xml:space="preserve">jejich </w:t>
      </w:r>
      <w:r w:rsidR="00993B50" w:rsidRPr="00993B50">
        <w:rPr>
          <w:rFonts w:ascii="Calibri" w:hAnsi="Calibri"/>
        </w:rPr>
        <w:t>pomocí</w:t>
      </w:r>
      <w:r w:rsidR="00993B50">
        <w:rPr>
          <w:rFonts w:ascii="Calibri" w:hAnsi="Calibri"/>
        </w:rPr>
        <w:t>.</w:t>
      </w:r>
      <w:r w:rsidR="00993B50" w:rsidRPr="00993B50">
        <w:rPr>
          <w:rFonts w:ascii="Calibri" w:hAnsi="Calibri"/>
        </w:rPr>
        <w:t xml:space="preserve"> Newtonových zákonů</w:t>
      </w:r>
      <w:r w:rsidRPr="00993B50">
        <w:rPr>
          <w:rFonts w:ascii="Calibri" w:hAnsi="Calibri"/>
        </w:rPr>
        <w:t> </w:t>
      </w:r>
    </w:p>
    <w:p w:rsidR="00BA5884" w:rsidRPr="00BA5884" w:rsidRDefault="00BA5884" w:rsidP="00BA5884">
      <w:pPr>
        <w:rPr>
          <w:rFonts w:ascii="Calibri" w:hAnsi="Calibri"/>
        </w:rPr>
      </w:pPr>
    </w:p>
    <w:p w:rsidR="00BA5884" w:rsidRPr="00BA5884" w:rsidRDefault="00BA5884" w:rsidP="00BA5884">
      <w:pPr>
        <w:rPr>
          <w:rFonts w:ascii="Calibri" w:hAnsi="Calibri"/>
        </w:rPr>
      </w:pPr>
    </w:p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BA5884" w:rsidRDefault="00BA5884" w:rsidP="00BA5884"/>
    <w:p w:rsidR="00FA1348" w:rsidRPr="00CE27A3" w:rsidRDefault="00FA1348" w:rsidP="00CE27A3">
      <w:pPr>
        <w:jc w:val="center"/>
        <w:rPr>
          <w:rFonts w:asciiTheme="minorHAnsi" w:hAnsiTheme="minorHAnsi"/>
          <w:b/>
          <w:sz w:val="28"/>
          <w:szCs w:val="28"/>
        </w:rPr>
      </w:pPr>
      <w:r w:rsidRPr="00CE27A3">
        <w:rPr>
          <w:rFonts w:asciiTheme="minorHAnsi" w:hAnsiTheme="minorHAnsi"/>
          <w:b/>
          <w:sz w:val="28"/>
          <w:szCs w:val="28"/>
        </w:rPr>
        <w:lastRenderedPageBreak/>
        <w:t>Newtonovy zákony – pracovní list</w:t>
      </w:r>
    </w:p>
    <w:p w:rsidR="00FA1348" w:rsidRPr="00FA1348" w:rsidRDefault="00FA1348" w:rsidP="00BA5884">
      <w:pPr>
        <w:rPr>
          <w:rFonts w:asciiTheme="minorHAnsi" w:hAnsiTheme="minorHAnsi"/>
          <w:sz w:val="22"/>
          <w:szCs w:val="22"/>
        </w:rPr>
      </w:pPr>
    </w:p>
    <w:p w:rsidR="00FA1348" w:rsidRPr="00FA1348" w:rsidRDefault="00FA1348" w:rsidP="00BA5884">
      <w:pPr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numPr>
          <w:ilvl w:val="0"/>
          <w:numId w:val="14"/>
        </w:numPr>
        <w:rPr>
          <w:rFonts w:asciiTheme="minorHAnsi" w:hAnsiTheme="minorHAnsi"/>
          <w:b/>
          <w:sz w:val="22"/>
          <w:szCs w:val="22"/>
        </w:rPr>
        <w:sectPr w:rsidR="00DC39BE" w:rsidSect="00BA5884">
          <w:footerReference w:type="first" r:id="rId9"/>
          <w:pgSz w:w="11906" w:h="16838"/>
          <w:pgMar w:top="1418" w:right="899" w:bottom="1418" w:left="1079" w:header="709" w:footer="709" w:gutter="0"/>
          <w:cols w:space="708"/>
          <w:titlePg/>
          <w:docGrid w:linePitch="360"/>
        </w:sectPr>
      </w:pPr>
    </w:p>
    <w:p w:rsidR="00FA1348" w:rsidRPr="00DC39BE" w:rsidRDefault="00FA1348" w:rsidP="00FA1348">
      <w:pPr>
        <w:numPr>
          <w:ilvl w:val="0"/>
          <w:numId w:val="14"/>
        </w:numPr>
        <w:rPr>
          <w:rFonts w:asciiTheme="minorHAnsi" w:hAnsiTheme="minorHAnsi"/>
          <w:b/>
          <w:sz w:val="22"/>
          <w:szCs w:val="22"/>
        </w:rPr>
        <w:sectPr w:rsidR="00FA1348" w:rsidRPr="00DC39BE" w:rsidSect="00DC39BE">
          <w:type w:val="continuous"/>
          <w:pgSz w:w="11906" w:h="16838"/>
          <w:pgMar w:top="1418" w:right="899" w:bottom="1418" w:left="1079" w:header="709" w:footer="709" w:gutter="0"/>
          <w:cols w:space="708"/>
          <w:titlePg/>
          <w:docGrid w:linePitch="360"/>
        </w:sectPr>
      </w:pPr>
      <w:r w:rsidRPr="00DC39BE">
        <w:rPr>
          <w:rFonts w:asciiTheme="minorHAnsi" w:hAnsiTheme="minorHAnsi"/>
          <w:b/>
          <w:sz w:val="22"/>
          <w:szCs w:val="22"/>
        </w:rPr>
        <w:lastRenderedPageBreak/>
        <w:t>Přiřaď k názvům odpovídající znění zákona:</w:t>
      </w:r>
    </w:p>
    <w:p w:rsidR="00FA1348" w:rsidRPr="00FA1348" w:rsidRDefault="00FA1348" w:rsidP="00FA1348">
      <w:pPr>
        <w:rPr>
          <w:rFonts w:asciiTheme="minorHAnsi" w:hAnsiTheme="minorHAnsi"/>
          <w:sz w:val="22"/>
          <w:szCs w:val="22"/>
        </w:rPr>
      </w:pPr>
    </w:p>
    <w:tbl>
      <w:tblPr>
        <w:tblpPr w:leftFromText="141" w:rightFromText="141" w:vertAnchor="text" w:horzAnchor="page" w:tblpX="5188" w:tblpY="-44"/>
        <w:tblW w:w="6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812"/>
      </w:tblGrid>
      <w:tr w:rsidR="006B0993" w:rsidRPr="006B0993" w:rsidTr="006B0993">
        <w:tc>
          <w:tcPr>
            <w:tcW w:w="534" w:type="dxa"/>
          </w:tcPr>
          <w:p w:rsidR="006B0993" w:rsidRPr="006B0993" w:rsidRDefault="00A6680F" w:rsidP="00A6680F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</w:p>
        </w:tc>
        <w:tc>
          <w:tcPr>
            <w:tcW w:w="5812" w:type="dxa"/>
          </w:tcPr>
          <w:p w:rsidR="006B0993" w:rsidRPr="006B0993" w:rsidRDefault="006B0993" w:rsidP="006B0993">
            <w:pPr>
              <w:rPr>
                <w:rFonts w:asciiTheme="minorHAnsi" w:hAnsiTheme="minorHAnsi"/>
                <w:sz w:val="22"/>
                <w:szCs w:val="22"/>
              </w:rPr>
            </w:pPr>
            <w:r w:rsidRPr="006B0993">
              <w:rPr>
                <w:rFonts w:asciiTheme="minorHAnsi" w:hAnsiTheme="minorHAnsi"/>
                <w:sz w:val="22"/>
                <w:szCs w:val="22"/>
              </w:rPr>
              <w:t>Těleso setrvává v klidu nebo se pohybuje stále stejnou rychlostí, pokud není přinuceno vnějšími silami tento stav změnit.</w:t>
            </w:r>
          </w:p>
          <w:p w:rsidR="006B0993" w:rsidRPr="006B0993" w:rsidRDefault="006B0993" w:rsidP="006B0993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B0993" w:rsidRPr="006B0993" w:rsidTr="006B0993">
        <w:tc>
          <w:tcPr>
            <w:tcW w:w="534" w:type="dxa"/>
          </w:tcPr>
          <w:p w:rsidR="006B0993" w:rsidRPr="006B0993" w:rsidRDefault="00A6680F" w:rsidP="006B0993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</w:t>
            </w:r>
          </w:p>
        </w:tc>
        <w:tc>
          <w:tcPr>
            <w:tcW w:w="5812" w:type="dxa"/>
          </w:tcPr>
          <w:p w:rsidR="006B0993" w:rsidRPr="006B0993" w:rsidRDefault="006B0993" w:rsidP="006B0993">
            <w:pPr>
              <w:shd w:val="clear" w:color="auto" w:fill="FFFFFF"/>
              <w:rPr>
                <w:rFonts w:asciiTheme="minorHAnsi" w:hAnsiTheme="minorHAnsi"/>
                <w:bCs/>
                <w:sz w:val="22"/>
                <w:szCs w:val="22"/>
              </w:rPr>
            </w:pPr>
            <w:r w:rsidRPr="006B0993">
              <w:rPr>
                <w:rFonts w:asciiTheme="minorHAnsi" w:hAnsiTheme="minorHAnsi"/>
                <w:bCs/>
                <w:sz w:val="22"/>
                <w:szCs w:val="22"/>
              </w:rPr>
              <w:t>Síla působící ve směru pohybu zvětšuje rychlost tělesa.</w:t>
            </w:r>
            <w:r w:rsidRPr="006B0993">
              <w:rPr>
                <w:rFonts w:asciiTheme="minorHAnsi" w:hAnsiTheme="minorHAnsi"/>
                <w:bCs/>
                <w:sz w:val="22"/>
                <w:szCs w:val="22"/>
              </w:rPr>
              <w:br/>
              <w:t>Síla působící proti směru pohybu způsobuje zmenšení rychlosti tělesa.</w:t>
            </w:r>
            <w:r w:rsidRPr="006B0993">
              <w:rPr>
                <w:rFonts w:asciiTheme="minorHAnsi" w:hAnsiTheme="minorHAnsi"/>
                <w:bCs/>
                <w:sz w:val="22"/>
                <w:szCs w:val="22"/>
              </w:rPr>
              <w:br/>
              <w:t>Změna rychlosti je tím větší, čím větší je síla, a tím menší, čím větší je hmotnost tělesa.</w:t>
            </w:r>
          </w:p>
          <w:p w:rsidR="006B0993" w:rsidRPr="006B0993" w:rsidRDefault="006B0993" w:rsidP="006B0993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B0993" w:rsidRPr="006B0993" w:rsidTr="006B0993">
        <w:tc>
          <w:tcPr>
            <w:tcW w:w="534" w:type="dxa"/>
          </w:tcPr>
          <w:p w:rsidR="006B0993" w:rsidRPr="006B0993" w:rsidRDefault="00A6680F" w:rsidP="006B0993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</w:p>
        </w:tc>
        <w:tc>
          <w:tcPr>
            <w:tcW w:w="5812" w:type="dxa"/>
          </w:tcPr>
          <w:p w:rsidR="006B0993" w:rsidRPr="006B0993" w:rsidRDefault="006B0993" w:rsidP="006B0993">
            <w:pPr>
              <w:shd w:val="clear" w:color="auto" w:fill="FFFFFF"/>
              <w:rPr>
                <w:rFonts w:asciiTheme="minorHAnsi" w:hAnsiTheme="minorHAnsi"/>
                <w:bCs/>
                <w:sz w:val="22"/>
                <w:szCs w:val="22"/>
              </w:rPr>
            </w:pPr>
            <w:r w:rsidRPr="006B0993">
              <w:rPr>
                <w:rFonts w:asciiTheme="minorHAnsi" w:hAnsiTheme="minorHAnsi"/>
                <w:sz w:val="22"/>
                <w:szCs w:val="22"/>
              </w:rPr>
              <w:t>Dvě tělesa na sebe navzájem působí stejně velikými silami opačného směru (jednu ze sil obvykle nazýváme akcí a druhou reakcí).</w:t>
            </w:r>
          </w:p>
        </w:tc>
      </w:tr>
    </w:tbl>
    <w:p w:rsidR="00DC39BE" w:rsidRDefault="00DC39BE" w:rsidP="00DC39BE">
      <w:pPr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Zákon síly</w:t>
      </w:r>
    </w:p>
    <w:p w:rsidR="00DC39BE" w:rsidRDefault="00DC39BE" w:rsidP="00DC39BE">
      <w:pPr>
        <w:rPr>
          <w:rFonts w:asciiTheme="minorHAnsi" w:hAnsiTheme="minorHAnsi"/>
          <w:sz w:val="22"/>
          <w:szCs w:val="22"/>
        </w:rPr>
      </w:pPr>
    </w:p>
    <w:p w:rsidR="00FA1348" w:rsidRPr="00DC39BE" w:rsidRDefault="00DC39BE" w:rsidP="00DC39BE">
      <w:pPr>
        <w:numPr>
          <w:ilvl w:val="0"/>
          <w:numId w:val="22"/>
        </w:numPr>
      </w:pPr>
      <w:r>
        <w:rPr>
          <w:rFonts w:asciiTheme="minorHAnsi" w:hAnsiTheme="minorHAnsi"/>
          <w:sz w:val="22"/>
          <w:szCs w:val="22"/>
        </w:rPr>
        <w:t xml:space="preserve">Zákon vzájemného působení sil </w:t>
      </w:r>
      <w:r w:rsidR="006B0993"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t>(akce a reakce)</w:t>
      </w:r>
    </w:p>
    <w:p w:rsidR="00DC39BE" w:rsidRDefault="00DC39BE" w:rsidP="00DC39BE">
      <w:pPr>
        <w:pStyle w:val="Odstavecseseznamem"/>
      </w:pPr>
    </w:p>
    <w:p w:rsidR="00DC39BE" w:rsidRDefault="00DC39BE" w:rsidP="00DC39BE"/>
    <w:p w:rsidR="00DC39BE" w:rsidRPr="00FA1348" w:rsidRDefault="00DC39BE" w:rsidP="00DC39BE">
      <w:pPr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Zákon setrvačnosti</w:t>
      </w:r>
    </w:p>
    <w:p w:rsidR="00FA1348" w:rsidRPr="00FA1348" w:rsidRDefault="00FA1348" w:rsidP="00FA1348">
      <w:pPr>
        <w:ind w:left="708"/>
        <w:rPr>
          <w:rFonts w:asciiTheme="minorHAnsi" w:hAnsiTheme="minorHAnsi"/>
          <w:bCs/>
          <w:sz w:val="22"/>
          <w:szCs w:val="22"/>
        </w:rPr>
      </w:pPr>
    </w:p>
    <w:p w:rsidR="00FA1348" w:rsidRPr="00FA1348" w:rsidRDefault="00FA1348" w:rsidP="00FA1348">
      <w:pPr>
        <w:ind w:left="1416"/>
        <w:rPr>
          <w:rFonts w:asciiTheme="minorHAnsi" w:hAnsiTheme="minorHAnsi"/>
          <w:sz w:val="22"/>
          <w:szCs w:val="22"/>
        </w:rPr>
      </w:pPr>
    </w:p>
    <w:p w:rsidR="00FA1348" w:rsidRDefault="00FA1348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</w:t>
      </w: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Pr="006B0993" w:rsidRDefault="006B0993" w:rsidP="006B0993">
      <w:pPr>
        <w:pStyle w:val="Odstavecseseznamem"/>
        <w:numPr>
          <w:ilvl w:val="0"/>
          <w:numId w:val="14"/>
        </w:numPr>
        <w:rPr>
          <w:rFonts w:asciiTheme="minorHAnsi" w:hAnsiTheme="minorHAnsi"/>
          <w:b/>
          <w:sz w:val="22"/>
          <w:szCs w:val="22"/>
        </w:rPr>
      </w:pPr>
      <w:r w:rsidRPr="006B0993">
        <w:rPr>
          <w:rFonts w:asciiTheme="minorHAnsi" w:hAnsiTheme="minorHAnsi"/>
          <w:b/>
          <w:sz w:val="22"/>
          <w:szCs w:val="22"/>
        </w:rPr>
        <w:t>Doplň tabulku. O jaký Newtonův zákon se jedná?</w:t>
      </w:r>
    </w:p>
    <w:p w:rsidR="006B0993" w:rsidRDefault="006B0993" w:rsidP="006B0993">
      <w:pPr>
        <w:pStyle w:val="Odstavecseseznamem"/>
        <w:rPr>
          <w:rFonts w:asciiTheme="minorHAnsi" w:hAnsiTheme="minorHAnsi"/>
          <w:sz w:val="22"/>
          <w:szCs w:val="22"/>
        </w:rPr>
      </w:pPr>
    </w:p>
    <w:tbl>
      <w:tblPr>
        <w:tblW w:w="1045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2013"/>
        <w:gridCol w:w="2013"/>
        <w:gridCol w:w="2014"/>
        <w:gridCol w:w="2014"/>
        <w:gridCol w:w="2402"/>
      </w:tblGrid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Co působí silou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Na co síla působí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Směr síly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Účinky síly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</w:t>
            </w:r>
            <w:r w:rsidR="006B0993" w:rsidRPr="00EA7B7E">
              <w:rPr>
                <w:rFonts w:asciiTheme="minorHAnsi" w:hAnsiTheme="minorHAnsi"/>
                <w:sz w:val="22"/>
                <w:szCs w:val="22"/>
              </w:rPr>
              <w:t>ladivo</w:t>
            </w:r>
          </w:p>
          <w:p w:rsidR="00CE27A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Hřebík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hřebík</w:t>
            </w:r>
          </w:p>
          <w:p w:rsidR="00CE27A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kladivo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Dolů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H. se zasouvá do dřeva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CE27A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</w:t>
            </w:r>
            <w:r w:rsidR="006B0993" w:rsidRPr="00EA7B7E">
              <w:rPr>
                <w:rFonts w:asciiTheme="minorHAnsi" w:hAnsiTheme="minorHAnsi"/>
                <w:sz w:val="22"/>
                <w:szCs w:val="22"/>
              </w:rPr>
              <w:t>ámen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skleník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Kosmická raketa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plyny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Dozadu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vítr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plachetnici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6B0993" w:rsidRPr="00EA7B7E" w:rsidRDefault="006B0993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6B0993" w:rsidRDefault="006B0993" w:rsidP="006B0993">
      <w:pPr>
        <w:pStyle w:val="Odstavecseseznamem"/>
        <w:rPr>
          <w:rFonts w:asciiTheme="minorHAnsi" w:hAnsiTheme="minorHAnsi"/>
          <w:sz w:val="22"/>
          <w:szCs w:val="22"/>
        </w:rPr>
      </w:pPr>
    </w:p>
    <w:p w:rsidR="00A6680F" w:rsidRDefault="00A6680F" w:rsidP="006B0993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6B0993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Jedná se o …………………………………………………………</w:t>
      </w:r>
    </w:p>
    <w:p w:rsidR="006B0993" w:rsidRDefault="006B0993" w:rsidP="006B0993">
      <w:pPr>
        <w:pStyle w:val="Odstavecseseznamem"/>
        <w:ind w:left="0"/>
        <w:rPr>
          <w:rFonts w:asciiTheme="minorHAnsi" w:hAnsiTheme="minorHAnsi"/>
          <w:sz w:val="22"/>
          <w:szCs w:val="22"/>
        </w:rPr>
      </w:pPr>
    </w:p>
    <w:p w:rsidR="00A6680F" w:rsidRDefault="00A6680F" w:rsidP="006B0993">
      <w:pPr>
        <w:pStyle w:val="Odstavecseseznamem"/>
        <w:ind w:left="0"/>
        <w:rPr>
          <w:rFonts w:asciiTheme="minorHAnsi" w:hAnsiTheme="minorHAnsi"/>
          <w:sz w:val="22"/>
          <w:szCs w:val="22"/>
        </w:rPr>
      </w:pPr>
    </w:p>
    <w:p w:rsidR="00A6680F" w:rsidRPr="00A6680F" w:rsidRDefault="006E416D" w:rsidP="00FA1348">
      <w:pPr>
        <w:pStyle w:val="Odstavecseseznamem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A6680F">
        <w:rPr>
          <w:rFonts w:asciiTheme="minorHAnsi" w:hAnsiTheme="minorHAnsi"/>
          <w:b/>
          <w:sz w:val="22"/>
          <w:szCs w:val="22"/>
        </w:rPr>
        <w:t>Vysvětli</w:t>
      </w:r>
      <w:r w:rsidR="00A6680F" w:rsidRPr="00A6680F">
        <w:rPr>
          <w:rFonts w:asciiTheme="minorHAnsi" w:hAnsiTheme="minorHAnsi"/>
          <w:b/>
          <w:sz w:val="22"/>
          <w:szCs w:val="22"/>
        </w:rPr>
        <w:t xml:space="preserve">, proč maminka poutá dítě do bezpečnostních pásů. O jaký Newtonův zákon se jedná. </w:t>
      </w:r>
    </w:p>
    <w:p w:rsidR="00A6680F" w:rsidRPr="00A6680F" w:rsidRDefault="00A6680F" w:rsidP="00A6680F">
      <w:pPr>
        <w:pStyle w:val="Odstavecseseznamem"/>
        <w:ind w:left="360"/>
        <w:rPr>
          <w:rFonts w:asciiTheme="minorHAnsi" w:hAnsiTheme="minorHAnsi"/>
          <w:sz w:val="22"/>
          <w:szCs w:val="22"/>
        </w:rPr>
      </w:pPr>
    </w:p>
    <w:p w:rsidR="00A6680F" w:rsidRDefault="00A6680F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6E416D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="005D091C">
        <w:rPr>
          <w:rFonts w:asciiTheme="minorHAnsi" w:hAnsiTheme="minorHAnsi"/>
          <w:noProof/>
          <w:sz w:val="22"/>
          <w:szCs w:val="22"/>
        </w:rPr>
        <w:drawing>
          <wp:inline distT="0" distB="0" distL="0" distR="0">
            <wp:extent cx="2121535" cy="2121535"/>
            <wp:effectExtent l="19050" t="0" r="0" b="0"/>
            <wp:docPr id="1" name="obrázek 2" descr="MP90042280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22802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12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9BE" w:rsidRPr="00BF43AF" w:rsidRDefault="00BF43AF" w:rsidP="006E416D">
      <w:pPr>
        <w:pStyle w:val="Odstavecseseznamem"/>
        <w:numPr>
          <w:ilvl w:val="0"/>
          <w:numId w:val="14"/>
        </w:numPr>
        <w:rPr>
          <w:rFonts w:asciiTheme="minorHAnsi" w:hAnsiTheme="minorHAnsi"/>
          <w:b/>
          <w:sz w:val="22"/>
          <w:szCs w:val="22"/>
        </w:rPr>
      </w:pPr>
      <w:r w:rsidRPr="00BF43AF">
        <w:rPr>
          <w:rFonts w:asciiTheme="minorHAnsi" w:hAnsiTheme="minorHAnsi"/>
          <w:b/>
          <w:sz w:val="22"/>
          <w:szCs w:val="22"/>
        </w:rPr>
        <w:lastRenderedPageBreak/>
        <w:t>Na obrázku jsou dvě auta, která do sebe nabourala. Popiš, co všechno se během nehody událo pomocí Newtonových zákonů.</w:t>
      </w:r>
    </w:p>
    <w:p w:rsidR="00BF43AF" w:rsidRDefault="00BF43AF" w:rsidP="00BF43AF">
      <w:pPr>
        <w:pStyle w:val="Odstavecseseznamem"/>
        <w:spacing w:line="276" w:lineRule="auto"/>
        <w:ind w:left="3900" w:firstLine="34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1.zákon ………………………………………………………………………………</w:t>
      </w:r>
    </w:p>
    <w:p w:rsidR="00BF43AF" w:rsidRDefault="005D091C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111760</wp:posOffset>
            </wp:positionV>
            <wp:extent cx="2479675" cy="1466850"/>
            <wp:effectExtent l="19050" t="0" r="0" b="0"/>
            <wp:wrapSquare wrapText="bothSides"/>
            <wp:docPr id="3" name="obrázek 3" descr="MC90005691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05691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43AF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2.zákon ………………………………………………………………………………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…………………………………………………………………………………………..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…………………………………………………………………………………………..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3.zákon ………………………………………………………………………………</w:t>
      </w:r>
    </w:p>
    <w:p w:rsidR="00BF43AF" w:rsidRDefault="00BF43AF" w:rsidP="00BF43AF">
      <w:pPr>
        <w:pStyle w:val="Odstavecseseznamem"/>
        <w:spacing w:line="276" w:lineRule="auto"/>
        <w:ind w:left="46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BF43AF" w:rsidRDefault="00BF43AF" w:rsidP="00BF43AF">
      <w:pPr>
        <w:pStyle w:val="Odstavecseseznamem"/>
        <w:ind w:left="4608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BF43AF" w:rsidP="009C54FF">
      <w:pPr>
        <w:pStyle w:val="Odstavecseseznamem"/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Toto je dráha Země okolo Slunce. Nakresli sílu, která na Zemi působí. </w:t>
      </w:r>
      <w:r>
        <w:rPr>
          <w:rFonts w:asciiTheme="minorHAnsi" w:hAnsiTheme="minorHAnsi"/>
          <w:sz w:val="22"/>
          <w:szCs w:val="22"/>
        </w:rPr>
        <w:br/>
        <w:t>Které těleso touto silou na Zemi působí? ………………………………….</w:t>
      </w:r>
      <w:r>
        <w:rPr>
          <w:rFonts w:asciiTheme="minorHAnsi" w:hAnsiTheme="minorHAnsi"/>
          <w:sz w:val="22"/>
          <w:szCs w:val="22"/>
        </w:rPr>
        <w:br/>
        <w:t>Jak se tato síla nazývá? ………………………………………..</w:t>
      </w:r>
      <w:r>
        <w:rPr>
          <w:rFonts w:asciiTheme="minorHAnsi" w:hAnsiTheme="minorHAnsi"/>
          <w:sz w:val="22"/>
          <w:szCs w:val="22"/>
        </w:rPr>
        <w:br/>
        <w:t>Co by se stalo se Zemí, kdyby Slunce na Zemi přestalo působit?</w:t>
      </w:r>
      <w:r w:rsidR="009C54FF">
        <w:rPr>
          <w:rFonts w:asciiTheme="minorHAnsi" w:hAnsiTheme="minorHAnsi"/>
          <w:sz w:val="22"/>
          <w:szCs w:val="22"/>
        </w:rPr>
        <w:t xml:space="preserve"> ……………………………….</w:t>
      </w:r>
      <w:r w:rsidR="009C54FF">
        <w:rPr>
          <w:rFonts w:asciiTheme="minorHAnsi" w:hAnsiTheme="minorHAnsi"/>
          <w:sz w:val="22"/>
          <w:szCs w:val="22"/>
        </w:rPr>
        <w:br/>
        <w:t>Nakresli dráhu, po které by se Země dále pohybovala.</w:t>
      </w:r>
      <w:r w:rsidR="00883621">
        <w:rPr>
          <w:rFonts w:asciiTheme="minorHAnsi" w:hAnsiTheme="minorHAnsi"/>
          <w:sz w:val="22"/>
          <w:szCs w:val="22"/>
        </w:rPr>
        <w:t xml:space="preserve"> Který Newtonův zákon platí? ………………………</w:t>
      </w:r>
    </w:p>
    <w:p w:rsidR="009C54FF" w:rsidRDefault="009C54FF" w:rsidP="009C54FF">
      <w:pPr>
        <w:pStyle w:val="Odstavecseseznamem"/>
        <w:ind w:left="720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826D4E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oval id="_x0000_s1028" style="position:absolute;left:0;text-align:left;margin-left:231.8pt;margin-top:5.95pt;width:141.75pt;height:141.75pt;z-index:251655680" filled="f"/>
        </w:pict>
      </w: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826D4E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oval id="_x0000_s1029" style="position:absolute;left:0;text-align:left;margin-left:234.8pt;margin-top:5.3pt;width:13.5pt;height:14.25pt;z-index:251656704" fillcolor="gray"/>
        </w:pict>
      </w: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826D4E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0" type="#_x0000_t183" style="position:absolute;left:0;text-align:left;margin-left:286.55pt;margin-top:4.7pt;width:34pt;height:34pt;z-index:251657728"/>
        </w:pict>
      </w: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883621" w:rsidP="009C54FF">
      <w:pPr>
        <w:pStyle w:val="Odstavecseseznamem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Nakresli síly, které působí na daná tělesa:</w:t>
      </w:r>
    </w:p>
    <w:p w:rsidR="00883621" w:rsidRDefault="00883621" w:rsidP="00883621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A6680F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 parašutistu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Na raketu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Na hadici x na kapku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  <w:t>Na kouli  x na dělo</w:t>
      </w:r>
    </w:p>
    <w:p w:rsidR="00883621" w:rsidRDefault="005D091C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1384935</wp:posOffset>
            </wp:positionH>
            <wp:positionV relativeFrom="paragraph">
              <wp:posOffset>114300</wp:posOffset>
            </wp:positionV>
            <wp:extent cx="1038225" cy="1295400"/>
            <wp:effectExtent l="19050" t="0" r="9525" b="0"/>
            <wp:wrapNone/>
            <wp:docPr id="8" name="obrázek 8" descr="MP90028920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P900289208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114300</wp:posOffset>
            </wp:positionV>
            <wp:extent cx="1514475" cy="1323975"/>
            <wp:effectExtent l="19050" t="0" r="9525" b="0"/>
            <wp:wrapNone/>
            <wp:docPr id="9" name="obrázek 9" descr="MC90035135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351359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142875</wp:posOffset>
            </wp:positionV>
            <wp:extent cx="714375" cy="1171575"/>
            <wp:effectExtent l="19050" t="0" r="0" b="0"/>
            <wp:wrapNone/>
            <wp:docPr id="7" name="obrázek 7" descr="MM9003546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M900354670[1]"/>
                    <pic:cNvPicPr>
                      <a:picLocks noChangeAspect="1" noChangeArrowheads="1" noCro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3621" w:rsidRDefault="00883621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883621" w:rsidRDefault="005D091C" w:rsidP="00FA1348">
      <w:pPr>
        <w:pStyle w:val="Odstavecseseznamem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4353560</wp:posOffset>
            </wp:positionH>
            <wp:positionV relativeFrom="paragraph">
              <wp:posOffset>1905</wp:posOffset>
            </wp:positionV>
            <wp:extent cx="1933575" cy="1095375"/>
            <wp:effectExtent l="19050" t="0" r="9525" b="0"/>
            <wp:wrapNone/>
            <wp:docPr id="10" name="obrázek 10" descr="MC90033161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331618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3621" w:rsidRDefault="00883621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883621" w:rsidRDefault="00883621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883621" w:rsidRDefault="00883621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883621" w:rsidRDefault="00883621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A6680F" w:rsidRDefault="00A6680F" w:rsidP="00CF0672">
      <w:pPr>
        <w:pStyle w:val="Odstavecseseznamem"/>
        <w:spacing w:line="360" w:lineRule="auto"/>
        <w:ind w:left="0"/>
        <w:rPr>
          <w:rFonts w:asciiTheme="minorHAnsi" w:hAnsiTheme="minorHAnsi"/>
          <w:sz w:val="22"/>
          <w:szCs w:val="22"/>
        </w:rPr>
      </w:pPr>
    </w:p>
    <w:p w:rsidR="00F503A6" w:rsidRPr="00F7785F" w:rsidRDefault="00F503A6" w:rsidP="00CF0672">
      <w:pPr>
        <w:pStyle w:val="Odstavecseseznamem"/>
        <w:spacing w:line="360" w:lineRule="auto"/>
        <w:ind w:left="0"/>
        <w:rPr>
          <w:rFonts w:asciiTheme="minorHAnsi" w:hAnsiTheme="minorHAnsi"/>
          <w:b/>
          <w:sz w:val="22"/>
          <w:szCs w:val="22"/>
        </w:rPr>
      </w:pPr>
      <w:r w:rsidRPr="00F7785F">
        <w:rPr>
          <w:rFonts w:asciiTheme="minorHAnsi" w:hAnsiTheme="minorHAnsi"/>
          <w:b/>
          <w:sz w:val="22"/>
          <w:szCs w:val="22"/>
        </w:rPr>
        <w:lastRenderedPageBreak/>
        <w:t>Řešení:</w:t>
      </w:r>
    </w:p>
    <w:p w:rsidR="00F503A6" w:rsidRDefault="00F503A6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1B, 2C, 3A</w:t>
      </w:r>
    </w:p>
    <w:p w:rsidR="00F503A6" w:rsidRDefault="00F503A6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</w:p>
    <w:tbl>
      <w:tblPr>
        <w:tblW w:w="1045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2013"/>
        <w:gridCol w:w="2013"/>
        <w:gridCol w:w="2014"/>
        <w:gridCol w:w="2014"/>
        <w:gridCol w:w="2402"/>
      </w:tblGrid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Co působí silou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Na co síla působí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Směr síly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1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Účinky síly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Kladivo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Hřebík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hřebík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kladivo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Dolů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Nahoru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H. se zasouvá do dřeva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Kl. se zastaví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Kámen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skleník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skleník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Na kámen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Dolů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nahoru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Skl. se rozbije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Kámen zpomalí 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Kosmická raketa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Plyny 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plyny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Na raketu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Dozadu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dopředu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6EED5" w:themeFill="accent3" w:themeFillTint="3F"/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Plyny unikají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 xml:space="preserve">Raketa letí </w:t>
            </w:r>
          </w:p>
        </w:tc>
      </w:tr>
      <w:tr w:rsidR="00EA7B7E" w:rsidTr="00EA7B7E"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AKCE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</w:pPr>
            <w:r w:rsidRPr="00EA7B7E">
              <w:rPr>
                <w:rFonts w:asciiTheme="minorHAnsi" w:eastAsiaTheme="majorEastAsia" w:hAnsiTheme="minorHAnsi" w:cstheme="majorBidi"/>
                <w:b/>
                <w:bCs/>
                <w:sz w:val="22"/>
                <w:szCs w:val="22"/>
              </w:rPr>
              <w:t>REAKCE</w:t>
            </w:r>
          </w:p>
        </w:tc>
        <w:tc>
          <w:tcPr>
            <w:tcW w:w="2013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Vítr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plachetnice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sz w:val="22"/>
                <w:szCs w:val="22"/>
              </w:rPr>
              <w:t>Na plachetnici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Na vítr</w:t>
            </w:r>
          </w:p>
        </w:tc>
        <w:tc>
          <w:tcPr>
            <w:tcW w:w="2014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dopředu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dozadu</w:t>
            </w:r>
          </w:p>
        </w:tc>
        <w:tc>
          <w:tcPr>
            <w:tcW w:w="2402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Plach. Pluje</w:t>
            </w:r>
          </w:p>
          <w:p w:rsidR="00F503A6" w:rsidRPr="00EA7B7E" w:rsidRDefault="00F503A6" w:rsidP="00EA7B7E">
            <w:pPr>
              <w:pStyle w:val="Odstavecseseznamem"/>
              <w:ind w:left="0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EA7B7E">
              <w:rPr>
                <w:rFonts w:asciiTheme="minorHAnsi" w:hAnsiTheme="minorHAnsi"/>
                <w:color w:val="FF0000"/>
                <w:sz w:val="22"/>
                <w:szCs w:val="22"/>
              </w:rPr>
              <w:t>Vítr se zpomalí? Na plachtě</w:t>
            </w:r>
          </w:p>
        </w:tc>
      </w:tr>
    </w:tbl>
    <w:p w:rsidR="00F503A6" w:rsidRDefault="00F503A6" w:rsidP="00F503A6">
      <w:pPr>
        <w:pStyle w:val="Odstavecseseznamem"/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Zákon akce a reakce</w:t>
      </w:r>
    </w:p>
    <w:p w:rsidR="00F503A6" w:rsidRDefault="00F503A6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Akce a reakce, aby dítě při nárazu nevyletělo ze sedačky na přední sklo</w:t>
      </w:r>
    </w:p>
    <w:p w:rsidR="00F503A6" w:rsidRDefault="00F503A6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–</w:t>
      </w:r>
    </w:p>
    <w:p w:rsidR="00F503A6" w:rsidRDefault="00F503A6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Slunce, gravitační síla Slunce, letěla by pryč ve směru tečny, zákon síly</w:t>
      </w:r>
    </w:p>
    <w:p w:rsidR="00F503A6" w:rsidRDefault="00F7785F" w:rsidP="00F503A6">
      <w:pPr>
        <w:pStyle w:val="Odstavecseseznamem"/>
        <w:numPr>
          <w:ilvl w:val="0"/>
          <w:numId w:val="27"/>
        </w:num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–</w:t>
      </w:r>
    </w:p>
    <w:p w:rsidR="00F7785F" w:rsidRDefault="00F7785F" w:rsidP="00F7785F">
      <w:pPr>
        <w:pStyle w:val="Odstavecseseznamem"/>
        <w:spacing w:line="360" w:lineRule="auto"/>
        <w:rPr>
          <w:rFonts w:asciiTheme="minorHAnsi" w:hAnsiTheme="minorHAnsi"/>
          <w:sz w:val="22"/>
          <w:szCs w:val="22"/>
        </w:rPr>
      </w:pPr>
    </w:p>
    <w:p w:rsidR="00F7785F" w:rsidRDefault="00F7785F" w:rsidP="00F7785F">
      <w:pPr>
        <w:pStyle w:val="Odstavecseseznamem"/>
        <w:spacing w:line="360" w:lineRule="auto"/>
        <w:rPr>
          <w:rFonts w:asciiTheme="minorHAnsi" w:hAnsiTheme="minorHAnsi"/>
          <w:sz w:val="22"/>
          <w:szCs w:val="22"/>
        </w:rPr>
      </w:pPr>
    </w:p>
    <w:p w:rsidR="00F7785F" w:rsidRDefault="00F7785F" w:rsidP="00F7785F">
      <w:pPr>
        <w:pStyle w:val="Odstavecseseznamem"/>
        <w:spacing w:line="360" w:lineRule="auto"/>
        <w:rPr>
          <w:rFonts w:asciiTheme="minorHAnsi" w:hAnsiTheme="minorHAnsi"/>
          <w:sz w:val="22"/>
          <w:szCs w:val="22"/>
        </w:rPr>
      </w:pPr>
    </w:p>
    <w:p w:rsidR="001F058D" w:rsidRPr="00F7785F" w:rsidRDefault="001F058D" w:rsidP="00CF0672">
      <w:pPr>
        <w:pStyle w:val="Odstavecseseznamem"/>
        <w:spacing w:line="360" w:lineRule="auto"/>
        <w:ind w:left="0"/>
        <w:rPr>
          <w:rFonts w:asciiTheme="minorHAnsi" w:hAnsiTheme="minorHAnsi"/>
          <w:b/>
          <w:sz w:val="22"/>
          <w:szCs w:val="22"/>
        </w:rPr>
      </w:pPr>
      <w:r w:rsidRPr="00F7785F">
        <w:rPr>
          <w:rFonts w:asciiTheme="minorHAnsi" w:hAnsiTheme="minorHAnsi"/>
          <w:b/>
          <w:sz w:val="22"/>
          <w:szCs w:val="22"/>
        </w:rPr>
        <w:t>Použitá literatura:</w:t>
      </w:r>
    </w:p>
    <w:p w:rsidR="001F058D" w:rsidRPr="00CF0672" w:rsidRDefault="001F058D" w:rsidP="00CF0672">
      <w:pPr>
        <w:numPr>
          <w:ilvl w:val="0"/>
          <w:numId w:val="26"/>
        </w:numPr>
        <w:spacing w:line="360" w:lineRule="auto"/>
        <w:rPr>
          <w:rFonts w:asciiTheme="minorHAnsi" w:hAnsiTheme="minorHAnsi"/>
          <w:sz w:val="22"/>
          <w:szCs w:val="22"/>
        </w:rPr>
      </w:pPr>
      <w:r w:rsidRPr="00CF0672">
        <w:rPr>
          <w:rFonts w:asciiTheme="minorHAnsi" w:hAnsiTheme="minorHAnsi"/>
          <w:sz w:val="22"/>
          <w:szCs w:val="22"/>
        </w:rPr>
        <w:t xml:space="preserve">TESAŘ, Jiří a František JÁCHIM. </w:t>
      </w:r>
      <w:r w:rsidRPr="00CF0672">
        <w:rPr>
          <w:rFonts w:asciiTheme="minorHAnsi" w:hAnsiTheme="minorHAnsi"/>
          <w:i/>
          <w:iCs/>
          <w:sz w:val="22"/>
          <w:szCs w:val="22"/>
        </w:rPr>
        <w:t>Fyzika 2 pro ZŠ, nová řada dle RVP</w:t>
      </w:r>
      <w:r w:rsidRPr="00CF0672">
        <w:rPr>
          <w:rFonts w:asciiTheme="minorHAnsi" w:hAnsiTheme="minorHAnsi"/>
          <w:sz w:val="22"/>
          <w:szCs w:val="22"/>
        </w:rPr>
        <w:t xml:space="preserve">: </w:t>
      </w:r>
      <w:r w:rsidRPr="00CF0672">
        <w:rPr>
          <w:rFonts w:asciiTheme="minorHAnsi" w:hAnsiTheme="minorHAnsi"/>
          <w:i/>
          <w:iCs/>
          <w:sz w:val="22"/>
          <w:szCs w:val="22"/>
        </w:rPr>
        <w:t>Síla a její účinky - pohyb těles</w:t>
      </w:r>
      <w:r w:rsidRPr="00CF0672">
        <w:rPr>
          <w:rFonts w:asciiTheme="minorHAnsi" w:hAnsiTheme="minorHAnsi"/>
          <w:sz w:val="22"/>
          <w:szCs w:val="22"/>
        </w:rPr>
        <w:t>. 1. vyd. Praha: SPN, 2007. ISBN 978-80-7235-381-1.</w:t>
      </w:r>
    </w:p>
    <w:p w:rsidR="00CF0672" w:rsidRPr="00CF0672" w:rsidRDefault="00CF0672" w:rsidP="001F058D">
      <w:pPr>
        <w:spacing w:line="360" w:lineRule="auto"/>
        <w:ind w:left="708"/>
        <w:rPr>
          <w:rFonts w:asciiTheme="minorHAnsi" w:hAnsiTheme="minorHAnsi"/>
          <w:sz w:val="22"/>
          <w:szCs w:val="22"/>
        </w:rPr>
      </w:pPr>
    </w:p>
    <w:p w:rsidR="00CF0672" w:rsidRPr="00CF0672" w:rsidRDefault="00CF0672" w:rsidP="00CF0672">
      <w:pPr>
        <w:numPr>
          <w:ilvl w:val="0"/>
          <w:numId w:val="26"/>
        </w:numPr>
        <w:spacing w:line="360" w:lineRule="auto"/>
        <w:rPr>
          <w:rFonts w:asciiTheme="minorHAnsi" w:hAnsiTheme="minorHAnsi"/>
          <w:sz w:val="22"/>
          <w:szCs w:val="22"/>
        </w:rPr>
      </w:pPr>
      <w:r w:rsidRPr="00CF0672">
        <w:rPr>
          <w:rStyle w:val="apple-style-span"/>
          <w:rFonts w:asciiTheme="minorHAnsi" w:hAnsiTheme="minorHAnsi" w:cs="Arial"/>
          <w:color w:val="000000"/>
          <w:sz w:val="22"/>
          <w:szCs w:val="22"/>
          <w:shd w:val="clear" w:color="auto" w:fill="FFFFFF"/>
        </w:rPr>
        <w:t>MACHÁČEK, Martin.</w:t>
      </w:r>
      <w:r w:rsidRPr="00CF0672">
        <w:rPr>
          <w:rStyle w:val="apple-converted-space"/>
          <w:rFonts w:asciiTheme="minorHAnsi" w:hAnsiTheme="minorHAnsi" w:cs="Arial"/>
          <w:color w:val="000000"/>
          <w:sz w:val="22"/>
          <w:szCs w:val="22"/>
          <w:shd w:val="clear" w:color="auto" w:fill="FFFFFF"/>
        </w:rPr>
        <w:t> </w:t>
      </w:r>
      <w:r w:rsidRPr="00CF0672">
        <w:rPr>
          <w:rFonts w:asciiTheme="minorHAnsi" w:hAnsiTheme="minorHAnsi" w:cs="Arial"/>
          <w:i/>
          <w:iCs/>
          <w:color w:val="000000"/>
          <w:sz w:val="22"/>
          <w:szCs w:val="22"/>
          <w:shd w:val="clear" w:color="auto" w:fill="FFFFFF"/>
        </w:rPr>
        <w:t>Pracovní sešit k učebnici Fyzika pro 7. ročník ZŠ</w:t>
      </w:r>
      <w:r w:rsidRPr="00CF0672">
        <w:rPr>
          <w:rStyle w:val="apple-style-span"/>
          <w:rFonts w:asciiTheme="minorHAnsi" w:hAnsiTheme="minorHAnsi" w:cs="Arial"/>
          <w:color w:val="000000"/>
          <w:sz w:val="22"/>
          <w:szCs w:val="22"/>
          <w:shd w:val="clear" w:color="auto" w:fill="FFFFFF"/>
        </w:rPr>
        <w:t>. 1. vyd. Praha: Prometheus, c1994, 32 s. Učebnice pro základní školy (Prometheus). ISBN 80-858-4925-9.</w:t>
      </w:r>
    </w:p>
    <w:p w:rsidR="001F058D" w:rsidRPr="00CF0672" w:rsidRDefault="001F058D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Pr="00CF0672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1F058D" w:rsidRPr="00CF0672" w:rsidRDefault="001F058D" w:rsidP="00CF0672">
      <w:pPr>
        <w:pStyle w:val="Odstavecseseznamem"/>
        <w:spacing w:line="360" w:lineRule="auto"/>
        <w:ind w:left="0"/>
        <w:rPr>
          <w:rFonts w:asciiTheme="minorHAnsi" w:hAnsiTheme="minorHAnsi"/>
          <w:sz w:val="22"/>
          <w:szCs w:val="22"/>
        </w:rPr>
      </w:pPr>
      <w:r w:rsidRPr="00CF0672">
        <w:rPr>
          <w:rFonts w:asciiTheme="minorHAnsi" w:hAnsiTheme="minorHAnsi"/>
          <w:sz w:val="22"/>
          <w:szCs w:val="22"/>
        </w:rPr>
        <w:t>Obrázky autorka</w:t>
      </w:r>
    </w:p>
    <w:p w:rsidR="001F058D" w:rsidRDefault="005D091C" w:rsidP="00CF0672">
      <w:pPr>
        <w:pStyle w:val="Odstavecseseznamem"/>
        <w:spacing w:line="360" w:lineRule="auto"/>
        <w:ind w:left="0"/>
      </w:pPr>
      <w:hyperlink r:id="rId16" w:history="1">
        <w:r w:rsidRPr="00F46B80">
          <w:rPr>
            <w:rStyle w:val="Hypertextovodkaz"/>
            <w:rFonts w:asciiTheme="minorHAnsi" w:hAnsiTheme="minorHAnsi"/>
            <w:sz w:val="22"/>
            <w:szCs w:val="22"/>
          </w:rPr>
          <w:t>www.office.microsoft</w:t>
        </w:r>
        <w:r w:rsidRPr="00F46B80">
          <w:rPr>
            <w:rStyle w:val="Hypertextovodkaz"/>
          </w:rPr>
          <w:t>.com</w:t>
        </w:r>
      </w:hyperlink>
    </w:p>
    <w:p w:rsidR="005D091C" w:rsidRPr="00CF0672" w:rsidRDefault="005D091C" w:rsidP="00CF0672">
      <w:pPr>
        <w:pStyle w:val="Odstavecseseznamem"/>
        <w:spacing w:line="360" w:lineRule="auto"/>
        <w:ind w:left="0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FA1348">
      <w:pPr>
        <w:pStyle w:val="Odstavecseseznamem"/>
        <w:rPr>
          <w:rFonts w:asciiTheme="minorHAnsi" w:hAnsiTheme="minorHAnsi"/>
          <w:sz w:val="22"/>
          <w:szCs w:val="22"/>
        </w:rPr>
      </w:pPr>
    </w:p>
    <w:p w:rsidR="00DC39BE" w:rsidRDefault="00DC39BE" w:rsidP="00DC39BE">
      <w:pPr>
        <w:pStyle w:val="Odstavecseseznamem"/>
        <w:rPr>
          <w:rFonts w:asciiTheme="minorHAnsi" w:hAnsiTheme="minorHAnsi"/>
          <w:sz w:val="22"/>
          <w:szCs w:val="22"/>
        </w:rPr>
        <w:sectPr w:rsidR="00DC39BE" w:rsidSect="00DC39BE">
          <w:type w:val="continuous"/>
          <w:pgSz w:w="11906" w:h="16838"/>
          <w:pgMar w:top="1418" w:right="899" w:bottom="1418" w:left="1079" w:header="709" w:footer="709" w:gutter="0"/>
          <w:cols w:space="708"/>
          <w:titlePg/>
          <w:docGrid w:linePitch="360"/>
        </w:sectPr>
      </w:pPr>
    </w:p>
    <w:p w:rsidR="00DC39BE" w:rsidRDefault="00DC39BE" w:rsidP="00DC39BE">
      <w:pPr>
        <w:pStyle w:val="Odstavecseseznamem"/>
        <w:rPr>
          <w:rFonts w:asciiTheme="minorHAnsi" w:hAnsiTheme="minorHAnsi"/>
          <w:sz w:val="22"/>
          <w:szCs w:val="22"/>
        </w:rPr>
      </w:pPr>
    </w:p>
    <w:p w:rsidR="00FA1348" w:rsidRDefault="00DC39BE" w:rsidP="009C54FF">
      <w:pPr>
        <w:ind w:left="360"/>
      </w:pPr>
      <w:r w:rsidRPr="009C54FF">
        <w:rPr>
          <w:rFonts w:asciiTheme="minorHAnsi" w:hAnsiTheme="minorHAnsi"/>
          <w:sz w:val="22"/>
          <w:szCs w:val="22"/>
        </w:rPr>
        <w:br w:type="column"/>
      </w:r>
    </w:p>
    <w:sectPr w:rsidR="00FA1348" w:rsidSect="00FA1348">
      <w:type w:val="continuous"/>
      <w:pgSz w:w="11906" w:h="16838"/>
      <w:pgMar w:top="1418" w:right="899" w:bottom="1418" w:left="1079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937" w:rsidRDefault="00B47937" w:rsidP="00713945">
      <w:r>
        <w:separator/>
      </w:r>
    </w:p>
  </w:endnote>
  <w:endnote w:type="continuationSeparator" w:id="0">
    <w:p w:rsidR="00B47937" w:rsidRDefault="00B47937" w:rsidP="00713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884" w:rsidRDefault="005D091C">
    <w:pPr>
      <w:pStyle w:val="Zpat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260350</wp:posOffset>
          </wp:positionH>
          <wp:positionV relativeFrom="paragraph">
            <wp:posOffset>-1264285</wp:posOffset>
          </wp:positionV>
          <wp:extent cx="5776595" cy="1416685"/>
          <wp:effectExtent l="19050" t="0" r="0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6595" cy="141668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937" w:rsidRDefault="00B47937" w:rsidP="00713945">
      <w:r>
        <w:separator/>
      </w:r>
    </w:p>
  </w:footnote>
  <w:footnote w:type="continuationSeparator" w:id="0">
    <w:p w:rsidR="00B47937" w:rsidRDefault="00B47937" w:rsidP="00713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15"/>
      </v:shape>
    </w:pict>
  </w:numPicBullet>
  <w:abstractNum w:abstractNumId="0">
    <w:nsid w:val="02AF165C"/>
    <w:multiLevelType w:val="hybridMultilevel"/>
    <w:tmpl w:val="10C80C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65629"/>
    <w:multiLevelType w:val="hybridMultilevel"/>
    <w:tmpl w:val="5B6477DC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">
    <w:nsid w:val="16585ED5"/>
    <w:multiLevelType w:val="hybridMultilevel"/>
    <w:tmpl w:val="5B1A4F22"/>
    <w:lvl w:ilvl="0" w:tplc="39861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942F6"/>
    <w:multiLevelType w:val="hybridMultilevel"/>
    <w:tmpl w:val="38E6541C"/>
    <w:lvl w:ilvl="0" w:tplc="71869FF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C21473D"/>
    <w:multiLevelType w:val="hybridMultilevel"/>
    <w:tmpl w:val="552AC53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041F32"/>
    <w:multiLevelType w:val="hybridMultilevel"/>
    <w:tmpl w:val="0480FA3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0255D3"/>
    <w:multiLevelType w:val="hybridMultilevel"/>
    <w:tmpl w:val="7BDC3A9C"/>
    <w:lvl w:ilvl="0" w:tplc="0405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4AB5ADD"/>
    <w:multiLevelType w:val="hybridMultilevel"/>
    <w:tmpl w:val="244028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985FBE"/>
    <w:multiLevelType w:val="hybridMultilevel"/>
    <w:tmpl w:val="98046464"/>
    <w:lvl w:ilvl="0" w:tplc="71869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62021"/>
    <w:multiLevelType w:val="hybridMultilevel"/>
    <w:tmpl w:val="B97419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577516"/>
    <w:multiLevelType w:val="hybridMultilevel"/>
    <w:tmpl w:val="2FAA18D8"/>
    <w:lvl w:ilvl="0" w:tplc="B87AC824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A522A23"/>
    <w:multiLevelType w:val="hybridMultilevel"/>
    <w:tmpl w:val="70F26772"/>
    <w:lvl w:ilvl="0" w:tplc="DE70F820">
      <w:start w:val="1"/>
      <w:numFmt w:val="bullet"/>
      <w:lvlText w:val=""/>
      <w:lvlJc w:val="left"/>
      <w:pPr>
        <w:ind w:left="35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5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7102E"/>
    <w:multiLevelType w:val="hybridMultilevel"/>
    <w:tmpl w:val="0B8EC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BE26DD"/>
    <w:multiLevelType w:val="hybridMultilevel"/>
    <w:tmpl w:val="44D2B674"/>
    <w:lvl w:ilvl="0" w:tplc="BA82B39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FE00E1"/>
    <w:multiLevelType w:val="hybridMultilevel"/>
    <w:tmpl w:val="E52A2792"/>
    <w:lvl w:ilvl="0" w:tplc="DE70F820">
      <w:start w:val="1"/>
      <w:numFmt w:val="bullet"/>
      <w:lvlText w:val=""/>
      <w:lvlJc w:val="left"/>
      <w:pPr>
        <w:ind w:left="35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2F33F2"/>
    <w:multiLevelType w:val="hybridMultilevel"/>
    <w:tmpl w:val="95D0DC1E"/>
    <w:lvl w:ilvl="0" w:tplc="B87AC824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8" w:hanging="360"/>
      </w:pPr>
    </w:lvl>
    <w:lvl w:ilvl="2" w:tplc="0405001B" w:tentative="1">
      <w:start w:val="1"/>
      <w:numFmt w:val="lowerRoman"/>
      <w:lvlText w:val="%3."/>
      <w:lvlJc w:val="right"/>
      <w:pPr>
        <w:ind w:left="6048" w:hanging="180"/>
      </w:pPr>
    </w:lvl>
    <w:lvl w:ilvl="3" w:tplc="0405000F" w:tentative="1">
      <w:start w:val="1"/>
      <w:numFmt w:val="decimal"/>
      <w:lvlText w:val="%4."/>
      <w:lvlJc w:val="left"/>
      <w:pPr>
        <w:ind w:left="6768" w:hanging="360"/>
      </w:pPr>
    </w:lvl>
    <w:lvl w:ilvl="4" w:tplc="04050019" w:tentative="1">
      <w:start w:val="1"/>
      <w:numFmt w:val="lowerLetter"/>
      <w:lvlText w:val="%5."/>
      <w:lvlJc w:val="left"/>
      <w:pPr>
        <w:ind w:left="7488" w:hanging="360"/>
      </w:pPr>
    </w:lvl>
    <w:lvl w:ilvl="5" w:tplc="0405001B" w:tentative="1">
      <w:start w:val="1"/>
      <w:numFmt w:val="lowerRoman"/>
      <w:lvlText w:val="%6."/>
      <w:lvlJc w:val="right"/>
      <w:pPr>
        <w:ind w:left="8208" w:hanging="180"/>
      </w:pPr>
    </w:lvl>
    <w:lvl w:ilvl="6" w:tplc="0405000F" w:tentative="1">
      <w:start w:val="1"/>
      <w:numFmt w:val="decimal"/>
      <w:lvlText w:val="%7."/>
      <w:lvlJc w:val="left"/>
      <w:pPr>
        <w:ind w:left="8928" w:hanging="360"/>
      </w:pPr>
    </w:lvl>
    <w:lvl w:ilvl="7" w:tplc="04050019" w:tentative="1">
      <w:start w:val="1"/>
      <w:numFmt w:val="lowerLetter"/>
      <w:lvlText w:val="%8."/>
      <w:lvlJc w:val="left"/>
      <w:pPr>
        <w:ind w:left="9648" w:hanging="360"/>
      </w:pPr>
    </w:lvl>
    <w:lvl w:ilvl="8" w:tplc="040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7">
    <w:nsid w:val="53053F0B"/>
    <w:multiLevelType w:val="hybridMultilevel"/>
    <w:tmpl w:val="34540A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74AAF"/>
    <w:multiLevelType w:val="hybridMultilevel"/>
    <w:tmpl w:val="9DE005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897B63"/>
    <w:multiLevelType w:val="hybridMultilevel"/>
    <w:tmpl w:val="A648B01A"/>
    <w:lvl w:ilvl="0" w:tplc="FEE89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5F422E"/>
    <w:multiLevelType w:val="hybridMultilevel"/>
    <w:tmpl w:val="CF6034F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EB75130"/>
    <w:multiLevelType w:val="hybridMultilevel"/>
    <w:tmpl w:val="1D86EA56"/>
    <w:lvl w:ilvl="0" w:tplc="5330AD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945C09"/>
    <w:multiLevelType w:val="hybridMultilevel"/>
    <w:tmpl w:val="10BC83C0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3C2E66"/>
    <w:multiLevelType w:val="hybridMultilevel"/>
    <w:tmpl w:val="44D2B674"/>
    <w:lvl w:ilvl="0" w:tplc="BA82B39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0C2FE7"/>
    <w:multiLevelType w:val="hybridMultilevel"/>
    <w:tmpl w:val="D03410F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5">
    <w:nsid w:val="6D843DAF"/>
    <w:multiLevelType w:val="hybridMultilevel"/>
    <w:tmpl w:val="2ECC8D10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6">
    <w:nsid w:val="6FED259A"/>
    <w:multiLevelType w:val="hybridMultilevel"/>
    <w:tmpl w:val="7A880E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2650A1"/>
    <w:multiLevelType w:val="hybridMultilevel"/>
    <w:tmpl w:val="1014369A"/>
    <w:lvl w:ilvl="0" w:tplc="04050015">
      <w:start w:val="1"/>
      <w:numFmt w:val="upperLetter"/>
      <w:lvlText w:val="%1.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>
    <w:nsid w:val="7B4B3F3F"/>
    <w:multiLevelType w:val="hybridMultilevel"/>
    <w:tmpl w:val="3FF61AF6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3"/>
  </w:num>
  <w:num w:numId="2">
    <w:abstractNumId w:val="25"/>
  </w:num>
  <w:num w:numId="3">
    <w:abstractNumId w:val="1"/>
  </w:num>
  <w:num w:numId="4">
    <w:abstractNumId w:val="18"/>
  </w:num>
  <w:num w:numId="5">
    <w:abstractNumId w:val="8"/>
  </w:num>
  <w:num w:numId="6">
    <w:abstractNumId w:val="28"/>
  </w:num>
  <w:num w:numId="7">
    <w:abstractNumId w:val="24"/>
  </w:num>
  <w:num w:numId="8">
    <w:abstractNumId w:val="10"/>
  </w:num>
  <w:num w:numId="9">
    <w:abstractNumId w:val="15"/>
  </w:num>
  <w:num w:numId="10">
    <w:abstractNumId w:val="5"/>
  </w:num>
  <w:num w:numId="11">
    <w:abstractNumId w:val="19"/>
  </w:num>
  <w:num w:numId="12">
    <w:abstractNumId w:val="12"/>
  </w:num>
  <w:num w:numId="13">
    <w:abstractNumId w:val="27"/>
  </w:num>
  <w:num w:numId="14">
    <w:abstractNumId w:val="17"/>
  </w:num>
  <w:num w:numId="15">
    <w:abstractNumId w:val="4"/>
  </w:num>
  <w:num w:numId="16">
    <w:abstractNumId w:val="7"/>
  </w:num>
  <w:num w:numId="17">
    <w:abstractNumId w:val="6"/>
  </w:num>
  <w:num w:numId="18">
    <w:abstractNumId w:val="22"/>
  </w:num>
  <w:num w:numId="19">
    <w:abstractNumId w:val="26"/>
  </w:num>
  <w:num w:numId="20">
    <w:abstractNumId w:val="14"/>
  </w:num>
  <w:num w:numId="21">
    <w:abstractNumId w:val="23"/>
  </w:num>
  <w:num w:numId="22">
    <w:abstractNumId w:val="0"/>
  </w:num>
  <w:num w:numId="23">
    <w:abstractNumId w:val="20"/>
  </w:num>
  <w:num w:numId="24">
    <w:abstractNumId w:val="16"/>
  </w:num>
  <w:num w:numId="25">
    <w:abstractNumId w:val="11"/>
  </w:num>
  <w:num w:numId="26">
    <w:abstractNumId w:val="21"/>
  </w:num>
  <w:num w:numId="27">
    <w:abstractNumId w:val="2"/>
  </w:num>
  <w:num w:numId="28">
    <w:abstractNumId w:val="3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8">
      <o:colormenu v:ext="edit" fillcolor="none [1629]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22F1B"/>
    <w:rsid w:val="000A2DF2"/>
    <w:rsid w:val="000B2FB0"/>
    <w:rsid w:val="00134A97"/>
    <w:rsid w:val="001753A7"/>
    <w:rsid w:val="001F058D"/>
    <w:rsid w:val="00222F1B"/>
    <w:rsid w:val="002625DE"/>
    <w:rsid w:val="00310AFF"/>
    <w:rsid w:val="003517CB"/>
    <w:rsid w:val="00364702"/>
    <w:rsid w:val="00444E35"/>
    <w:rsid w:val="004929F1"/>
    <w:rsid w:val="00567DEC"/>
    <w:rsid w:val="005D091C"/>
    <w:rsid w:val="006B0993"/>
    <w:rsid w:val="006E416D"/>
    <w:rsid w:val="00713945"/>
    <w:rsid w:val="00740CA9"/>
    <w:rsid w:val="007A4047"/>
    <w:rsid w:val="007D56A3"/>
    <w:rsid w:val="00826D4E"/>
    <w:rsid w:val="00883621"/>
    <w:rsid w:val="00993B50"/>
    <w:rsid w:val="009C01EE"/>
    <w:rsid w:val="009C54FF"/>
    <w:rsid w:val="00A145D8"/>
    <w:rsid w:val="00A6680F"/>
    <w:rsid w:val="00B47937"/>
    <w:rsid w:val="00B547EF"/>
    <w:rsid w:val="00BA5884"/>
    <w:rsid w:val="00BF43AF"/>
    <w:rsid w:val="00CE27A3"/>
    <w:rsid w:val="00CF0672"/>
    <w:rsid w:val="00D24A40"/>
    <w:rsid w:val="00D8689B"/>
    <w:rsid w:val="00DC39BE"/>
    <w:rsid w:val="00EA7B7E"/>
    <w:rsid w:val="00EC2F6F"/>
    <w:rsid w:val="00F503A6"/>
    <w:rsid w:val="00F7785F"/>
    <w:rsid w:val="00FA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fillcolor="none [1629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7E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B2FB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0B2FB0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FA1348"/>
    <w:pPr>
      <w:ind w:left="708"/>
    </w:pPr>
  </w:style>
  <w:style w:type="table" w:styleId="Mkatabulky">
    <w:name w:val="Table Grid"/>
    <w:basedOn w:val="Normlntabulka"/>
    <w:uiPriority w:val="59"/>
    <w:rsid w:val="00DC39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3">
    <w:name w:val="Light Grid Accent 3"/>
    <w:basedOn w:val="Normlntabulka"/>
    <w:uiPriority w:val="62"/>
    <w:rsid w:val="006B0993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1F058D"/>
    <w:rPr>
      <w:color w:val="0000FF"/>
      <w:u w:val="single"/>
    </w:rPr>
  </w:style>
  <w:style w:type="character" w:customStyle="1" w:styleId="apple-style-span">
    <w:name w:val="apple-style-span"/>
    <w:basedOn w:val="Standardnpsmoodstavce"/>
    <w:rsid w:val="00CF0672"/>
  </w:style>
  <w:style w:type="character" w:customStyle="1" w:styleId="apple-converted-space">
    <w:name w:val="apple-converted-space"/>
    <w:basedOn w:val="Standardnpsmoodstavce"/>
    <w:rsid w:val="00CF06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8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0A26F-CA55-4FC3-8478-E24B0E278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Kalista Pavel</dc:creator>
  <cp:keywords/>
  <dc:description/>
  <cp:lastModifiedBy>Dum</cp:lastModifiedBy>
  <cp:revision>3</cp:revision>
  <cp:lastPrinted>2012-11-07T14:39:00Z</cp:lastPrinted>
  <dcterms:created xsi:type="dcterms:W3CDTF">2013-06-22T15:19:00Z</dcterms:created>
  <dcterms:modified xsi:type="dcterms:W3CDTF">2013-06-22T15:19:00Z</dcterms:modified>
</cp:coreProperties>
</file>