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28B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Struktura a vlastnosti </w:t>
      </w:r>
      <w:r w:rsidR="002A3B6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kapalin</w:t>
      </w:r>
    </w:p>
    <w:p w:rsidR="00ED28B1" w:rsidRPr="00ED28B1" w:rsidRDefault="005D4579" w:rsidP="00442FE7">
      <w:pPr>
        <w:pStyle w:val="Odstavecseseznamem"/>
        <w:numPr>
          <w:ilvl w:val="0"/>
          <w:numId w:val="5"/>
        </w:numPr>
        <w:ind w:left="426"/>
      </w:pPr>
      <w:r w:rsidRPr="00ED28B1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2A3B6D">
        <w:lastRenderedPageBreak/>
        <w:t>K obrácené křížovce vytvořte legendu (charakterizujte dané výrazy pomocí pojmů molekulové fyziky) a</w:t>
      </w:r>
      <w:r w:rsidR="00442FE7">
        <w:t> zvýrazněte</w:t>
      </w:r>
      <w:r w:rsidR="002A3B6D">
        <w:t xml:space="preserve"> tajenku.</w:t>
      </w:r>
    </w:p>
    <w:tbl>
      <w:tblPr>
        <w:tblStyle w:val="Mkatabulky"/>
        <w:tblW w:w="0" w:type="auto"/>
        <w:tblLook w:val="04A0"/>
      </w:tblPr>
      <w:tblGrid>
        <w:gridCol w:w="623"/>
        <w:gridCol w:w="521"/>
        <w:gridCol w:w="527"/>
        <w:gridCol w:w="527"/>
        <w:gridCol w:w="538"/>
        <w:gridCol w:w="533"/>
        <w:gridCol w:w="548"/>
        <w:gridCol w:w="554"/>
        <w:gridCol w:w="555"/>
        <w:gridCol w:w="558"/>
        <w:gridCol w:w="553"/>
        <w:gridCol w:w="553"/>
        <w:gridCol w:w="549"/>
        <w:gridCol w:w="553"/>
        <w:gridCol w:w="549"/>
        <w:gridCol w:w="555"/>
        <w:gridCol w:w="537"/>
        <w:gridCol w:w="521"/>
      </w:tblGrid>
      <w:tr w:rsidR="002A3B6D" w:rsidRPr="00ED28B1" w:rsidTr="002A3B6D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6D" w:rsidRPr="002A3B6D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2A3B6D">
              <w:rPr>
                <w:rFonts w:asciiTheme="minorHAnsi" w:hAnsiTheme="minorHAnsi"/>
              </w:rPr>
              <w:t>L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A3B6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Á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A3B6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2A3B6D" w:rsidRPr="00ED28B1" w:rsidTr="002A3B6D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2.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6D" w:rsidRPr="002A3B6D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2A3B6D">
              <w:rPr>
                <w:rFonts w:asciiTheme="minorHAnsi" w:hAnsiTheme="minorHAnsi"/>
              </w:rPr>
              <w:t>Á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B6D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Y</w:t>
            </w:r>
          </w:p>
        </w:tc>
      </w:tr>
      <w:tr w:rsidR="002A3B6D" w:rsidRPr="00ED28B1" w:rsidTr="002A3B6D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3.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6D" w:rsidRPr="002A3B6D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2A3B6D">
              <w:rPr>
                <w:rFonts w:asciiTheme="minorHAnsi" w:hAnsiTheme="minorHAnsi"/>
              </w:rPr>
              <w:t>E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2A3B6D" w:rsidRPr="00ED28B1" w:rsidTr="002A3B6D">
        <w:tc>
          <w:tcPr>
            <w:tcW w:w="6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4.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A3B6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6D" w:rsidRPr="002A3B6D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2A3B6D">
              <w:rPr>
                <w:rFonts w:asciiTheme="minorHAnsi" w:hAnsiTheme="minorHAnsi"/>
              </w:rPr>
              <w:t>V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CH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Á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2A3B6D" w:rsidRPr="00ED28B1" w:rsidTr="002A3B6D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5.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6D" w:rsidRPr="002A3B6D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2A3B6D">
              <w:rPr>
                <w:rFonts w:asciiTheme="minorHAnsi" w:hAnsiTheme="minorHAnsi"/>
              </w:rPr>
              <w:t>C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2A3B6D" w:rsidRPr="00ED28B1" w:rsidTr="002A3B6D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6.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3B6D" w:rsidRPr="002A3B6D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2A3B6D">
              <w:rPr>
                <w:rFonts w:asciiTheme="minorHAnsi" w:hAnsiTheme="minorHAnsi"/>
              </w:rPr>
              <w:t>I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2A3B6D" w:rsidRPr="00ED28B1" w:rsidTr="002A3B6D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7.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CH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6D" w:rsidRPr="002A3B6D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2A3B6D">
              <w:rPr>
                <w:rFonts w:asciiTheme="minorHAnsi" w:hAnsiTheme="minorHAnsi"/>
              </w:rPr>
              <w:t>Á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2A3B6D" w:rsidRPr="00ED28B1" w:rsidTr="002A3B6D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8.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Á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Á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6D" w:rsidRPr="002A3B6D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2A3B6D">
              <w:rPr>
                <w:rFonts w:asciiTheme="minorHAnsi" w:hAnsiTheme="minorHAnsi"/>
              </w:rPr>
              <w:t>A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2A3B6D" w:rsidRPr="00ED28B1" w:rsidTr="002A3B6D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9.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Ž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6D" w:rsidRPr="002A3B6D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2A3B6D">
              <w:rPr>
                <w:rFonts w:asciiTheme="minorHAnsi" w:hAnsiTheme="minorHAnsi"/>
              </w:rPr>
              <w:t>O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2A3B6D" w:rsidRPr="00ED28B1" w:rsidTr="002A3B6D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10.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3B6D" w:rsidRPr="002A3B6D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</w:tr>
    </w:tbl>
    <w:p w:rsidR="00ED28B1" w:rsidRPr="00ED28B1" w:rsidRDefault="00ED28B1" w:rsidP="00ED28B1">
      <w:pPr>
        <w:rPr>
          <w:rFonts w:asciiTheme="minorHAnsi" w:hAnsiTheme="minorHAnsi"/>
        </w:rPr>
      </w:pPr>
    </w:p>
    <w:tbl>
      <w:tblPr>
        <w:tblStyle w:val="Mkatabulky"/>
        <w:tblW w:w="0" w:type="auto"/>
        <w:tblLook w:val="04A0"/>
      </w:tblPr>
      <w:tblGrid>
        <w:gridCol w:w="534"/>
        <w:gridCol w:w="8678"/>
      </w:tblGrid>
      <w:tr w:rsidR="00ED28B1" w:rsidRPr="00ED28B1" w:rsidTr="002F1005">
        <w:tc>
          <w:tcPr>
            <w:tcW w:w="534" w:type="dxa"/>
          </w:tcPr>
          <w:p w:rsidR="00ED28B1" w:rsidRPr="00ED28B1" w:rsidRDefault="00ED28B1" w:rsidP="00ED28B1">
            <w:pPr>
              <w:ind w:right="-108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1.</w:t>
            </w:r>
          </w:p>
        </w:tc>
        <w:tc>
          <w:tcPr>
            <w:tcW w:w="8678" w:type="dxa"/>
          </w:tcPr>
          <w:p w:rsidR="00ED28B1" w:rsidRPr="00ED28B1" w:rsidRDefault="00442FE7" w:rsidP="002F100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Úzká trubička malého vnitřního průměru.</w:t>
            </w: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2.</w:t>
            </w:r>
          </w:p>
        </w:tc>
        <w:tc>
          <w:tcPr>
            <w:tcW w:w="8678" w:type="dxa"/>
          </w:tcPr>
          <w:p w:rsidR="00ED28B1" w:rsidRPr="00ED28B1" w:rsidRDefault="00442FE7" w:rsidP="002F100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Hustota vody v rozmezí 0°C – 4°C nejprve roste a potom až klesá.</w:t>
            </w: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3.</w:t>
            </w:r>
          </w:p>
        </w:tc>
        <w:tc>
          <w:tcPr>
            <w:tcW w:w="8678" w:type="dxa"/>
          </w:tcPr>
          <w:p w:rsidR="00ED28B1" w:rsidRPr="00ED28B1" w:rsidRDefault="00442FE7" w:rsidP="002F100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Snížení hladiny kapaliny v kapiláře, která nesmáčí její stěny.</w:t>
            </w: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4.</w:t>
            </w:r>
          </w:p>
        </w:tc>
        <w:tc>
          <w:tcPr>
            <w:tcW w:w="8678" w:type="dxa"/>
          </w:tcPr>
          <w:p w:rsidR="00ED28B1" w:rsidRPr="00ED28B1" w:rsidRDefault="00442FE7" w:rsidP="002F100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Jedna ze složek vnitřní energie kapalin.</w:t>
            </w: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5.</w:t>
            </w:r>
          </w:p>
        </w:tc>
        <w:tc>
          <w:tcPr>
            <w:tcW w:w="8678" w:type="dxa"/>
          </w:tcPr>
          <w:p w:rsidR="00ED28B1" w:rsidRPr="00ED28B1" w:rsidRDefault="00442FE7" w:rsidP="002F100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Zvýšení hladiny kapaliny v kapiláře, která smáčí její stěny.</w:t>
            </w: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6.</w:t>
            </w:r>
          </w:p>
        </w:tc>
        <w:tc>
          <w:tcPr>
            <w:tcW w:w="8678" w:type="dxa"/>
          </w:tcPr>
          <w:p w:rsidR="00ED28B1" w:rsidRPr="00ED28B1" w:rsidRDefault="00442FE7" w:rsidP="002F100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Jedno ze skupenství látek.</w:t>
            </w: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7.</w:t>
            </w:r>
          </w:p>
        </w:tc>
        <w:tc>
          <w:tcPr>
            <w:tcW w:w="8678" w:type="dxa"/>
          </w:tcPr>
          <w:p w:rsidR="00ED28B1" w:rsidRPr="00ED28B1" w:rsidRDefault="00442FE7" w:rsidP="002F100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Vrstva molekul kapaliny, jejichž vzdálenost od volného povrchu kapaliny je menší než poloměr sféry molekulového působení.</w:t>
            </w: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8.</w:t>
            </w:r>
          </w:p>
        </w:tc>
        <w:tc>
          <w:tcPr>
            <w:tcW w:w="8678" w:type="dxa"/>
          </w:tcPr>
          <w:p w:rsidR="00ED28B1" w:rsidRPr="00ED28B1" w:rsidRDefault="00442FE7" w:rsidP="002F100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Kapalina, která u stěny nádoby vytvoří dutý povrch.</w:t>
            </w: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9.</w:t>
            </w:r>
          </w:p>
        </w:tc>
        <w:tc>
          <w:tcPr>
            <w:tcW w:w="8678" w:type="dxa"/>
          </w:tcPr>
          <w:p w:rsidR="00ED28B1" w:rsidRPr="00ED28B1" w:rsidRDefault="00442FE7" w:rsidP="002F100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Změna tvarů nebo objemu látky vlivem teplotní změny.</w:t>
            </w: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10.</w:t>
            </w:r>
          </w:p>
        </w:tc>
        <w:tc>
          <w:tcPr>
            <w:tcW w:w="8678" w:type="dxa"/>
          </w:tcPr>
          <w:p w:rsidR="00ED28B1" w:rsidRPr="00ED28B1" w:rsidRDefault="00442FE7" w:rsidP="002F100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Označení fyzikální veličiny -  povrchové napětí kapalin.</w:t>
            </w:r>
          </w:p>
        </w:tc>
      </w:tr>
    </w:tbl>
    <w:p w:rsidR="00ED28B1" w:rsidRPr="00ED28B1" w:rsidRDefault="00ED28B1" w:rsidP="00ED28B1">
      <w:pPr>
        <w:rPr>
          <w:rFonts w:asciiTheme="minorHAnsi" w:hAnsiTheme="minorHAnsi"/>
        </w:rPr>
      </w:pPr>
      <w:r w:rsidRPr="00ED28B1">
        <w:rPr>
          <w:rFonts w:asciiTheme="minorHAnsi" w:hAnsiTheme="minorHAnsi"/>
        </w:rPr>
        <w:lastRenderedPageBreak/>
        <w:t xml:space="preserve"> </w:t>
      </w:r>
    </w:p>
    <w:p w:rsidR="004A67B9" w:rsidRDefault="00ED28B1" w:rsidP="004A67B9">
      <w:pPr>
        <w:pStyle w:val="Odstavecseseznamem"/>
        <w:numPr>
          <w:ilvl w:val="0"/>
          <w:numId w:val="5"/>
        </w:numPr>
        <w:ind w:left="426"/>
      </w:pPr>
      <w:r w:rsidRPr="00ED28B1">
        <w:t xml:space="preserve">Odpovězte na následující otázky: </w:t>
      </w:r>
      <w:r w:rsidR="004A67B9">
        <w:br/>
      </w:r>
    </w:p>
    <w:p w:rsidR="004A67B9" w:rsidRDefault="004A67B9" w:rsidP="004A67B9">
      <w:pPr>
        <w:pStyle w:val="Odstavecseseznamem"/>
        <w:numPr>
          <w:ilvl w:val="0"/>
          <w:numId w:val="6"/>
        </w:numPr>
      </w:pPr>
      <w:r>
        <w:t>Proč se voda nepoužívá jako teploměrná látka?</w:t>
      </w:r>
      <w:r>
        <w:br/>
      </w:r>
    </w:p>
    <w:p w:rsidR="004A67B9" w:rsidRPr="004A67B9" w:rsidRDefault="004A67B9" w:rsidP="004A67B9">
      <w:pPr>
        <w:pStyle w:val="Odstavecseseznamem"/>
        <w:ind w:left="786"/>
        <w:rPr>
          <w:i/>
        </w:rPr>
      </w:pPr>
      <w:r w:rsidRPr="004A67B9">
        <w:rPr>
          <w:i/>
        </w:rPr>
        <w:t>Protože mrze při běžných teplotách a led by teploměr roztrhnul a také z důvodu anomálie vody.</w:t>
      </w:r>
      <w:r>
        <w:rPr>
          <w:i/>
        </w:rPr>
        <w:br/>
      </w:r>
      <w:r>
        <w:rPr>
          <w:i/>
        </w:rPr>
        <w:br/>
      </w:r>
    </w:p>
    <w:p w:rsidR="004A67B9" w:rsidRPr="004A67B9" w:rsidRDefault="004A67B9" w:rsidP="004A67B9">
      <w:pPr>
        <w:pStyle w:val="Odstavecseseznamem"/>
        <w:numPr>
          <w:ilvl w:val="0"/>
          <w:numId w:val="6"/>
        </w:numPr>
        <w:rPr>
          <w:i/>
        </w:rPr>
      </w:pPr>
      <w:r>
        <w:t>Padají-li z kapiláry kapky lihu a pak kapky vody, je hmotnost stejného počtu kapek vody větší než lihu. Zdůvodněte.</w:t>
      </w:r>
      <w:r>
        <w:br/>
      </w:r>
      <w:r>
        <w:br/>
      </w:r>
      <w:r w:rsidRPr="004A67B9">
        <w:rPr>
          <w:i/>
        </w:rPr>
        <w:t xml:space="preserve">Povrchové napětí vody je větší než povrchové napětí lihu </w:t>
      </w:r>
      <w:r w:rsidRPr="004A67B9">
        <w:rPr>
          <w:i/>
          <w:position w:val="-28"/>
        </w:rPr>
        <w:object w:dxaOrig="33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pt;height:33.1pt" o:ole="">
            <v:imagedata r:id="rId8" o:title=""/>
          </v:shape>
          <o:OLEObject Type="Embed" ProgID="Equation.3" ShapeID="_x0000_i1025" DrawAspect="Content" ObjectID="_1425319551" r:id="rId9"/>
        </w:object>
      </w:r>
      <w:r>
        <w:rPr>
          <w:i/>
        </w:rPr>
        <w:br/>
      </w:r>
    </w:p>
    <w:p w:rsidR="004A67B9" w:rsidRDefault="004A67B9" w:rsidP="004A67B9">
      <w:pPr>
        <w:pStyle w:val="Odstavecseseznamem"/>
        <w:numPr>
          <w:ilvl w:val="0"/>
          <w:numId w:val="6"/>
        </w:numPr>
      </w:pPr>
      <w:r>
        <w:t>Proč vystupuje vlhkost do zdí od země? Proč můžeme izolovat zdi mj. tím, že do nich vysekáme vodorovné drážky?</w:t>
      </w:r>
      <w:r>
        <w:br/>
      </w:r>
      <w:r>
        <w:br/>
      </w:r>
      <w:r w:rsidRPr="004A67B9">
        <w:rPr>
          <w:i/>
        </w:rPr>
        <w:t>Jedná se o jev kapilární elevace (vzlínání jemnými mezerami, resp. kapilárami). Drážkami se pak tyto mezery, resp. kapiláry přeruší.</w:t>
      </w:r>
      <w:r w:rsidRPr="004A67B9">
        <w:rPr>
          <w:i/>
        </w:rPr>
        <w:br/>
      </w:r>
    </w:p>
    <w:p w:rsidR="004A67B9" w:rsidRPr="00A80C97" w:rsidRDefault="004A67B9" w:rsidP="004A67B9">
      <w:pPr>
        <w:pStyle w:val="Odstavecseseznamem"/>
        <w:numPr>
          <w:ilvl w:val="0"/>
          <w:numId w:val="6"/>
        </w:numPr>
        <w:rPr>
          <w:i/>
        </w:rPr>
      </w:pP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4150995</wp:posOffset>
            </wp:positionH>
            <wp:positionV relativeFrom="paragraph">
              <wp:posOffset>317500</wp:posOffset>
            </wp:positionV>
            <wp:extent cx="1562100" cy="1400175"/>
            <wp:effectExtent l="19050" t="0" r="0" b="0"/>
            <wp:wrapTight wrapText="bothSides">
              <wp:wrapPolygon edited="0">
                <wp:start x="-263" y="0"/>
                <wp:lineTo x="-263" y="21453"/>
                <wp:lineTo x="21600" y="21453"/>
                <wp:lineTo x="21600" y="0"/>
                <wp:lineTo x="-263" y="0"/>
              </wp:wrapPolygon>
            </wp:wrapTight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Jak se nazývá povrch kapalin, která nesmáčí stěny nádoby? Uveďte příklad, doplňte obrázkem.</w:t>
      </w:r>
      <w:r>
        <w:br/>
      </w:r>
      <w:r>
        <w:br/>
      </w:r>
      <w:r w:rsidR="00A80C97">
        <w:br/>
      </w:r>
      <w:r w:rsidR="00A80C97">
        <w:br/>
      </w:r>
      <w:r w:rsidRPr="00A80C97">
        <w:rPr>
          <w:i/>
        </w:rPr>
        <w:t>Vypuklý povrch – jev kapilární deprese</w:t>
      </w:r>
      <w:r w:rsidR="00A80C97" w:rsidRPr="00A80C97">
        <w:rPr>
          <w:i/>
        </w:rPr>
        <w:t xml:space="preserve"> (např. sklo + rtuť)</w:t>
      </w:r>
      <w:r w:rsidRPr="00A80C97">
        <w:rPr>
          <w:i/>
        </w:rPr>
        <w:t xml:space="preserve">. </w:t>
      </w:r>
      <w:r w:rsidRPr="00A80C97">
        <w:rPr>
          <w:i/>
        </w:rPr>
        <w:br/>
      </w:r>
    </w:p>
    <w:p w:rsidR="00BA4ED8" w:rsidRDefault="00A80C97" w:rsidP="00A80C97">
      <w:pPr>
        <w:pStyle w:val="Odstavecseseznamem"/>
        <w:ind w:left="786"/>
      </w:pPr>
      <w:r w:rsidRPr="00A80C97">
        <w:rPr>
          <w:i/>
        </w:rPr>
        <w:br/>
      </w:r>
      <w:r>
        <w:br/>
      </w:r>
    </w:p>
    <w:p w:rsidR="004A67B9" w:rsidRPr="00BA4ED8" w:rsidRDefault="004A67B9" w:rsidP="00BA4ED8">
      <w:pPr>
        <w:jc w:val="right"/>
      </w:pPr>
    </w:p>
    <w:p w:rsidR="00A80C97" w:rsidRDefault="00BA4ED8" w:rsidP="004A67B9">
      <w:pPr>
        <w:pStyle w:val="Odstavecseseznamem"/>
        <w:numPr>
          <w:ilvl w:val="0"/>
          <w:numId w:val="6"/>
        </w:numPr>
      </w:pPr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3681095</wp:posOffset>
            </wp:positionH>
            <wp:positionV relativeFrom="paragraph">
              <wp:posOffset>267970</wp:posOffset>
            </wp:positionV>
            <wp:extent cx="1760220" cy="1894205"/>
            <wp:effectExtent l="19050" t="0" r="0" b="0"/>
            <wp:wrapTight wrapText="bothSides">
              <wp:wrapPolygon edited="0">
                <wp:start x="-234" y="0"/>
                <wp:lineTo x="-234" y="21289"/>
                <wp:lineTo x="21506" y="21289"/>
                <wp:lineTo x="21506" y="0"/>
                <wp:lineTo x="-234" y="0"/>
              </wp:wrapPolygon>
            </wp:wrapTight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220" cy="1894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0C97">
        <w:t xml:space="preserve">Načrtněte síly a jejich výslednici působící na rozhraní </w:t>
      </w:r>
      <w:r>
        <w:br/>
      </w:r>
      <w:r>
        <w:br/>
      </w:r>
      <w:r w:rsidR="00A80C97">
        <w:t>vody a skla. Nezapomeňte síly popsat.</w:t>
      </w:r>
    </w:p>
    <w:p w:rsidR="00A80C97" w:rsidRDefault="00A80C97" w:rsidP="00A80C97">
      <w:pPr>
        <w:pStyle w:val="Odstavecseseznamem"/>
        <w:ind w:left="786"/>
      </w:pPr>
      <w:r>
        <w:br/>
      </w:r>
    </w:p>
    <w:p w:rsidR="00BA4ED8" w:rsidRPr="00BA4ED8" w:rsidRDefault="00BA4ED8" w:rsidP="00A80C97">
      <w:pPr>
        <w:pStyle w:val="Odstavecseseznamem"/>
        <w:ind w:left="786"/>
        <w:rPr>
          <w:i/>
        </w:rPr>
      </w:pPr>
      <w:r w:rsidRPr="00BA4ED8">
        <w:rPr>
          <w:i/>
        </w:rPr>
        <w:t>F</w:t>
      </w:r>
      <w:r w:rsidRPr="00BA4ED8">
        <w:rPr>
          <w:i/>
          <w:vertAlign w:val="subscript"/>
        </w:rPr>
        <w:t>1</w:t>
      </w:r>
      <w:r w:rsidRPr="00BA4ED8">
        <w:rPr>
          <w:i/>
        </w:rPr>
        <w:t xml:space="preserve"> – výsledná síla částic nádoby v její sféře</w:t>
      </w:r>
      <w:r w:rsidRPr="00BA4ED8">
        <w:rPr>
          <w:i/>
        </w:rPr>
        <w:br/>
        <w:t xml:space="preserve"> molekulového působení </w:t>
      </w:r>
    </w:p>
    <w:p w:rsidR="00BA4ED8" w:rsidRPr="00BA4ED8" w:rsidRDefault="00BA4ED8" w:rsidP="00A80C97">
      <w:pPr>
        <w:pStyle w:val="Odstavecseseznamem"/>
        <w:ind w:left="786"/>
        <w:rPr>
          <w:i/>
        </w:rPr>
      </w:pPr>
      <w:r w:rsidRPr="00BA4ED8">
        <w:rPr>
          <w:i/>
        </w:rPr>
        <w:t>F</w:t>
      </w:r>
      <w:r w:rsidRPr="00BA4ED8">
        <w:rPr>
          <w:i/>
          <w:vertAlign w:val="subscript"/>
        </w:rPr>
        <w:t>2</w:t>
      </w:r>
      <w:r w:rsidRPr="00BA4ED8">
        <w:rPr>
          <w:i/>
        </w:rPr>
        <w:t xml:space="preserve"> – výsledná síla částic kapaliny v její sféře </w:t>
      </w:r>
      <w:r w:rsidRPr="00BA4ED8">
        <w:rPr>
          <w:i/>
        </w:rPr>
        <w:br/>
        <w:t>molekulového působení</w:t>
      </w:r>
    </w:p>
    <w:p w:rsidR="00BA4ED8" w:rsidRPr="00BA4ED8" w:rsidRDefault="00BA4ED8" w:rsidP="00A80C97">
      <w:pPr>
        <w:pStyle w:val="Odstavecseseznamem"/>
        <w:ind w:left="786"/>
        <w:rPr>
          <w:i/>
        </w:rPr>
      </w:pPr>
      <w:r w:rsidRPr="00BA4ED8">
        <w:rPr>
          <w:i/>
        </w:rPr>
        <w:t>F – výslednice</w:t>
      </w:r>
    </w:p>
    <w:p w:rsidR="00BA4ED8" w:rsidRDefault="00BA4ED8" w:rsidP="00A80C97">
      <w:pPr>
        <w:pStyle w:val="Odstavecseseznamem"/>
        <w:ind w:left="786"/>
      </w:pPr>
    </w:p>
    <w:p w:rsidR="004A67B9" w:rsidRDefault="004A67B9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BA4ED8" w:rsidRDefault="00BA4ED8" w:rsidP="00BA4ED8">
      <w:pPr>
        <w:pStyle w:val="Odstavecseseznamem"/>
        <w:numPr>
          <w:ilvl w:val="0"/>
          <w:numId w:val="5"/>
        </w:numPr>
        <w:ind w:left="426"/>
      </w:pPr>
      <w:r>
        <w:lastRenderedPageBreak/>
        <w:t xml:space="preserve">V kapiláře o vnitřním průměru </w:t>
      </w:r>
      <w:r w:rsidRPr="00BA4ED8">
        <w:rPr>
          <w:i/>
        </w:rPr>
        <w:t>d</w:t>
      </w:r>
      <w:r>
        <w:t xml:space="preserve"> vystoupila kapalina o hustotě </w:t>
      </w:r>
      <w:r w:rsidRPr="00BA4ED8">
        <w:rPr>
          <w:i/>
        </w:rPr>
        <w:t>ρ</w:t>
      </w:r>
      <w:r>
        <w:t xml:space="preserve">  a povrchovém napětí </w:t>
      </w:r>
      <w:r w:rsidRPr="00BA4ED8">
        <w:rPr>
          <w:i/>
        </w:rPr>
        <w:t>σ</w:t>
      </w:r>
      <w:r>
        <w:t xml:space="preserve"> do výšky 1</w:t>
      </w:r>
      <w:r w:rsidR="00235313">
        <w:t>2</w:t>
      </w:r>
      <w:r>
        <w:t> mm nad úroveň volné hladiny.</w:t>
      </w:r>
      <w:r w:rsidR="00235313">
        <w:br/>
      </w:r>
      <w:r w:rsidR="00ED28B1">
        <w:br/>
      </w:r>
      <w:r>
        <w:t xml:space="preserve">1. </w:t>
      </w:r>
      <w:r w:rsidR="00235313">
        <w:t xml:space="preserve"> </w:t>
      </w:r>
      <w:r>
        <w:t xml:space="preserve">Do jaké výšky vystoupí stejná kapalina v kapiláře o průměru </w:t>
      </w:r>
      <w:r w:rsidRPr="00235313">
        <w:rPr>
          <w:i/>
        </w:rPr>
        <w:t>3d</w:t>
      </w:r>
      <w:r w:rsidR="00235313">
        <w:t>?</w:t>
      </w:r>
      <w:r>
        <w:br/>
      </w:r>
      <w:r w:rsidR="00235313" w:rsidRPr="00235313">
        <w:rPr>
          <w:position w:val="-28"/>
        </w:rPr>
        <w:object w:dxaOrig="840" w:dyaOrig="660">
          <v:shape id="_x0000_i1026" type="#_x0000_t75" style="width:42.15pt;height:33.1pt" o:ole="">
            <v:imagedata r:id="rId12" o:title=""/>
          </v:shape>
          <o:OLEObject Type="Embed" ProgID="Equation.3" ShapeID="_x0000_i1026" DrawAspect="Content" ObjectID="_1425319552" r:id="rId13"/>
        </w:object>
      </w:r>
      <w:r w:rsidR="00235313">
        <w:tab/>
      </w:r>
      <w:r w:rsidR="00235313">
        <w:tab/>
        <w:t xml:space="preserve">… vztah nepřímé úměry, tj. výška bude 3x menší  </w:t>
      </w:r>
      <w:r w:rsidR="00235313" w:rsidRPr="00235313">
        <w:rPr>
          <w:position w:val="-18"/>
        </w:rPr>
        <w:object w:dxaOrig="920" w:dyaOrig="420">
          <v:shape id="_x0000_i1027" type="#_x0000_t75" style="width:46.05pt;height:20.75pt" o:ole="">
            <v:imagedata r:id="rId14" o:title=""/>
          </v:shape>
          <o:OLEObject Type="Embed" ProgID="Equation.3" ShapeID="_x0000_i1027" DrawAspect="Content" ObjectID="_1425319553" r:id="rId15"/>
        </w:object>
      </w:r>
      <w:r>
        <w:br/>
      </w:r>
      <w:r>
        <w:br/>
      </w:r>
      <w:r>
        <w:br/>
        <w:t xml:space="preserve">2. </w:t>
      </w:r>
      <w:r w:rsidR="00235313">
        <w:t xml:space="preserve"> </w:t>
      </w:r>
      <w:r>
        <w:t xml:space="preserve">Do jaké výšky vystoupí v kapiláře o poloměru </w:t>
      </w:r>
      <w:r w:rsidRPr="00235313">
        <w:rPr>
          <w:i/>
        </w:rPr>
        <w:t>r</w:t>
      </w:r>
      <w:r w:rsidR="00235313">
        <w:t xml:space="preserve"> </w:t>
      </w:r>
      <w:r>
        <w:t>kapalina</w:t>
      </w:r>
      <w:r w:rsidR="00235313">
        <w:t xml:space="preserve"> o stejné hustotě, ale s polovičním povrchovým napětím?</w:t>
      </w:r>
      <w:r w:rsidR="00235313">
        <w:br/>
      </w:r>
      <w:r w:rsidR="00235313" w:rsidRPr="00235313">
        <w:rPr>
          <w:position w:val="-28"/>
        </w:rPr>
        <w:object w:dxaOrig="840" w:dyaOrig="660">
          <v:shape id="_x0000_i1028" type="#_x0000_t75" style="width:42.15pt;height:33.1pt" o:ole="">
            <v:imagedata r:id="rId16" o:title=""/>
          </v:shape>
          <o:OLEObject Type="Embed" ProgID="Equation.3" ShapeID="_x0000_i1028" DrawAspect="Content" ObjectID="_1425319554" r:id="rId17"/>
        </w:object>
      </w:r>
      <w:r w:rsidR="00235313">
        <w:tab/>
      </w:r>
      <w:r w:rsidR="00235313">
        <w:tab/>
        <w:t xml:space="preserve">… vztah přímé úměry, tj. výška bude poloviční  </w:t>
      </w:r>
      <w:r w:rsidR="00235313" w:rsidRPr="00235313">
        <w:rPr>
          <w:position w:val="-18"/>
        </w:rPr>
        <w:object w:dxaOrig="920" w:dyaOrig="420">
          <v:shape id="_x0000_i1029" type="#_x0000_t75" style="width:46.05pt;height:20.75pt" o:ole="">
            <v:imagedata r:id="rId18" o:title=""/>
          </v:shape>
          <o:OLEObject Type="Embed" ProgID="Equation.3" ShapeID="_x0000_i1029" DrawAspect="Content" ObjectID="_1425319555" r:id="rId19"/>
        </w:object>
      </w:r>
      <w:r w:rsidR="00235313">
        <w:br/>
      </w:r>
      <w:r w:rsidR="00235313">
        <w:br/>
      </w:r>
      <w:r w:rsidR="00235313">
        <w:br/>
      </w:r>
    </w:p>
    <w:p w:rsidR="00235313" w:rsidRDefault="00235313" w:rsidP="00BA4ED8">
      <w:pPr>
        <w:pStyle w:val="Odstavecseseznamem"/>
        <w:numPr>
          <w:ilvl w:val="0"/>
          <w:numId w:val="5"/>
        </w:numPr>
        <w:ind w:left="426"/>
      </w:pPr>
      <w:r>
        <w:t xml:space="preserve">Voda ze spodních vrstev půdy dosahuje výšky 100 cm. Vypočítejte průměr kapilár v půdě, je-li povrchové napětí vody 73 </w:t>
      </w:r>
      <w:proofErr w:type="spellStart"/>
      <w:r>
        <w:t>mN</w:t>
      </w:r>
      <w:proofErr w:type="spellEnd"/>
      <w:r>
        <w:t>/m. Výsledek vyjádřete v</w:t>
      </w:r>
      <w:r w:rsidRPr="00235313">
        <w:rPr>
          <w:b/>
          <w:i/>
        </w:rPr>
        <w:t xml:space="preserve"> µm</w:t>
      </w:r>
      <w:r>
        <w:t>.</w:t>
      </w:r>
    </w:p>
    <w:p w:rsidR="00235313" w:rsidRDefault="00235313" w:rsidP="00235313">
      <w:pPr>
        <w:pStyle w:val="Odstavecseseznamem"/>
        <w:ind w:left="426"/>
      </w:pPr>
      <w:r w:rsidRPr="00235313">
        <w:rPr>
          <w:position w:val="-50"/>
        </w:rPr>
        <w:object w:dxaOrig="2640" w:dyaOrig="1080">
          <v:shape id="_x0000_i1030" type="#_x0000_t75" style="width:132.3pt;height:53.85pt" o:ole="">
            <v:imagedata r:id="rId20" o:title=""/>
          </v:shape>
          <o:OLEObject Type="Embed" ProgID="Equation.3" ShapeID="_x0000_i1030" DrawAspect="Content" ObjectID="_1425319556" r:id="rId21"/>
        </w:object>
      </w:r>
    </w:p>
    <w:p w:rsidR="00235313" w:rsidRDefault="00235313" w:rsidP="00235313">
      <w:pPr>
        <w:pStyle w:val="Odstavecseseznamem"/>
        <w:ind w:left="426"/>
      </w:pPr>
      <w:r w:rsidRPr="00235313">
        <w:rPr>
          <w:position w:val="-28"/>
        </w:rPr>
        <w:object w:dxaOrig="3400" w:dyaOrig="660">
          <v:shape id="_x0000_i1031" type="#_x0000_t75" style="width:169.95pt;height:33.1pt" o:ole="">
            <v:imagedata r:id="rId22" o:title=""/>
          </v:shape>
          <o:OLEObject Type="Embed" ProgID="Equation.3" ShapeID="_x0000_i1031" DrawAspect="Content" ObjectID="_1425319557" r:id="rId23"/>
        </w:object>
      </w:r>
    </w:p>
    <w:p w:rsidR="00235313" w:rsidRDefault="006A78AD" w:rsidP="00235313">
      <w:pPr>
        <w:pStyle w:val="Odstavecseseznamem"/>
        <w:ind w:left="426"/>
      </w:pPr>
      <w:r w:rsidRPr="006A78AD">
        <w:rPr>
          <w:position w:val="-74"/>
        </w:rPr>
        <w:object w:dxaOrig="2320" w:dyaOrig="1820">
          <v:shape id="_x0000_i1032" type="#_x0000_t75" style="width:116.1pt;height:90.8pt" o:ole="">
            <v:imagedata r:id="rId24" o:title=""/>
          </v:shape>
          <o:OLEObject Type="Embed" ProgID="Equation.3" ShapeID="_x0000_i1032" DrawAspect="Content" ObjectID="_1425319558" r:id="rId25"/>
        </w:object>
      </w:r>
    </w:p>
    <w:p w:rsidR="006A78AD" w:rsidRDefault="006A78AD" w:rsidP="006A78AD">
      <w:pPr>
        <w:spacing w:before="0" w:after="200" w:line="276" w:lineRule="auto"/>
        <w:ind w:left="426"/>
        <w:rPr>
          <w:rFonts w:asciiTheme="minorHAnsi" w:hAnsiTheme="minorHAnsi"/>
        </w:rPr>
      </w:pPr>
    </w:p>
    <w:p w:rsidR="006A78AD" w:rsidRDefault="006A78AD" w:rsidP="006A78AD">
      <w:pPr>
        <w:spacing w:before="0" w:after="200" w:line="276" w:lineRule="auto"/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t>Odpověď:</w:t>
      </w:r>
    </w:p>
    <w:p w:rsidR="00235313" w:rsidRPr="006A78AD" w:rsidRDefault="006A78AD" w:rsidP="006A78AD">
      <w:pPr>
        <w:spacing w:before="0" w:after="200" w:line="276" w:lineRule="auto"/>
        <w:ind w:left="426"/>
        <w:rPr>
          <w:rFonts w:asciiTheme="minorHAnsi" w:hAnsiTheme="minorHAnsi"/>
        </w:rPr>
      </w:pPr>
      <w:r w:rsidRPr="006A78AD">
        <w:rPr>
          <w:rFonts w:asciiTheme="minorHAnsi" w:hAnsiTheme="minorHAnsi"/>
        </w:rPr>
        <w:t xml:space="preserve">Průměr kapilár v půdě je 30 µm. </w:t>
      </w:r>
      <w:r w:rsidR="00235313" w:rsidRPr="006A78AD">
        <w:rPr>
          <w:rFonts w:asciiTheme="minorHAnsi" w:hAnsiTheme="minorHAnsi"/>
        </w:rPr>
        <w:br w:type="page"/>
      </w:r>
    </w:p>
    <w:p w:rsidR="00235313" w:rsidRDefault="006A78AD" w:rsidP="00BA4ED8">
      <w:pPr>
        <w:pStyle w:val="Odstavecseseznamem"/>
        <w:numPr>
          <w:ilvl w:val="0"/>
          <w:numId w:val="5"/>
        </w:numPr>
        <w:ind w:left="426"/>
      </w:pPr>
      <w:r>
        <w:lastRenderedPageBreak/>
        <w:t>Voda odkapávala z kapiláry o vnitřním poloměru 0,9 mm. Kolik kapek je v 1 ml vody?</w:t>
      </w:r>
    </w:p>
    <w:p w:rsidR="006A78AD" w:rsidRDefault="006A78AD" w:rsidP="006A78AD">
      <w:pPr>
        <w:pStyle w:val="Odstavecseseznamem"/>
        <w:ind w:left="426"/>
      </w:pPr>
      <w:r w:rsidRPr="006A78AD">
        <w:rPr>
          <w:position w:val="-70"/>
        </w:rPr>
        <w:object w:dxaOrig="2640" w:dyaOrig="1520">
          <v:shape id="_x0000_i1033" type="#_x0000_t75" style="width:132.3pt;height:75.9pt" o:ole="">
            <v:imagedata r:id="rId26" o:title=""/>
          </v:shape>
          <o:OLEObject Type="Embed" ProgID="Equation.3" ShapeID="_x0000_i1033" DrawAspect="Content" ObjectID="_1425319559" r:id="rId27"/>
        </w:object>
      </w:r>
    </w:p>
    <w:p w:rsidR="006A78AD" w:rsidRDefault="006A78AD" w:rsidP="006A78AD">
      <w:pPr>
        <w:pStyle w:val="Odstavecseseznamem"/>
        <w:ind w:left="426"/>
      </w:pPr>
      <w:r>
        <w:t>počet kapek je dán podílem celkového objemu a objemu jedné kapky:</w:t>
      </w:r>
      <w:r w:rsidRPr="006A78AD">
        <w:t xml:space="preserve"> </w:t>
      </w:r>
      <w:r w:rsidRPr="006A78AD">
        <w:rPr>
          <w:position w:val="-30"/>
        </w:rPr>
        <w:object w:dxaOrig="740" w:dyaOrig="680">
          <v:shape id="_x0000_i1034" type="#_x0000_t75" style="width:36.95pt;height:33.75pt" o:ole="">
            <v:imagedata r:id="rId28" o:title=""/>
          </v:shape>
          <o:OLEObject Type="Embed" ProgID="Equation.3" ShapeID="_x0000_i1034" DrawAspect="Content" ObjectID="_1425319560" r:id="rId29"/>
        </w:object>
      </w:r>
    </w:p>
    <w:p w:rsidR="006A78AD" w:rsidRDefault="006A78AD" w:rsidP="006A78AD">
      <w:pPr>
        <w:pStyle w:val="Odstavecseseznamem"/>
        <w:ind w:left="426"/>
      </w:pPr>
      <w:r>
        <w:t xml:space="preserve">objem jedné kapky: </w:t>
      </w:r>
      <w:r w:rsidRPr="006A78AD">
        <w:rPr>
          <w:position w:val="-28"/>
        </w:rPr>
        <w:object w:dxaOrig="720" w:dyaOrig="660">
          <v:shape id="_x0000_i1035" type="#_x0000_t75" style="width:36.3pt;height:33.1pt" o:ole="">
            <v:imagedata r:id="rId30" o:title=""/>
          </v:shape>
          <o:OLEObject Type="Embed" ProgID="Equation.3" ShapeID="_x0000_i1035" DrawAspect="Content" ObjectID="_1425319561" r:id="rId31"/>
        </w:object>
      </w:r>
    </w:p>
    <w:p w:rsidR="006A78AD" w:rsidRDefault="006A78AD" w:rsidP="006A78AD">
      <w:pPr>
        <w:pStyle w:val="Odstavecseseznamem"/>
        <w:ind w:left="426"/>
      </w:pPr>
      <w:r>
        <w:t xml:space="preserve">hmotnost jedné kapky: </w:t>
      </w:r>
      <w:r w:rsidRPr="006A78AD">
        <w:rPr>
          <w:i/>
          <w:position w:val="-10"/>
        </w:rPr>
        <w:object w:dxaOrig="2380" w:dyaOrig="320">
          <v:shape id="_x0000_i1036" type="#_x0000_t75" style="width:118.7pt;height:16.2pt" o:ole="">
            <v:imagedata r:id="rId32" o:title=""/>
          </v:shape>
          <o:OLEObject Type="Embed" ProgID="Equation.3" ShapeID="_x0000_i1036" DrawAspect="Content" ObjectID="_1425319562" r:id="rId33"/>
        </w:object>
      </w:r>
    </w:p>
    <w:p w:rsidR="006A78AD" w:rsidRDefault="00B67605" w:rsidP="006A78AD">
      <w:pPr>
        <w:pStyle w:val="Odstavecseseznamem"/>
        <w:ind w:left="426"/>
      </w:pPr>
      <w:r w:rsidRPr="006A78AD">
        <w:rPr>
          <w:position w:val="-28"/>
        </w:rPr>
        <w:object w:dxaOrig="4920" w:dyaOrig="700">
          <v:shape id="_x0000_i1037" type="#_x0000_t75" style="width:245.85pt;height:35.05pt" o:ole="">
            <v:imagedata r:id="rId34" o:title=""/>
          </v:shape>
          <o:OLEObject Type="Embed" ProgID="Equation.3" ShapeID="_x0000_i1037" DrawAspect="Content" ObjectID="_1425319563" r:id="rId35"/>
        </w:object>
      </w:r>
    </w:p>
    <w:p w:rsidR="006A78AD" w:rsidRDefault="006A78AD" w:rsidP="006A78AD">
      <w:pPr>
        <w:pStyle w:val="Odstavecseseznamem"/>
        <w:ind w:left="426"/>
      </w:pPr>
      <w:r>
        <w:t xml:space="preserve">objem jedné kapky: </w:t>
      </w:r>
      <w:r w:rsidR="00B67605" w:rsidRPr="006A78AD">
        <w:rPr>
          <w:position w:val="-28"/>
        </w:rPr>
        <w:object w:dxaOrig="3120" w:dyaOrig="700">
          <v:shape id="_x0000_i1038" type="#_x0000_t75" style="width:156.3pt;height:35.05pt" o:ole="">
            <v:imagedata r:id="rId36" o:title=""/>
          </v:shape>
          <o:OLEObject Type="Embed" ProgID="Equation.3" ShapeID="_x0000_i1038" DrawAspect="Content" ObjectID="_1425319564" r:id="rId37"/>
        </w:object>
      </w:r>
    </w:p>
    <w:p w:rsidR="00B67605" w:rsidRDefault="00B67605" w:rsidP="00B67605">
      <w:pPr>
        <w:pStyle w:val="Odstavecseseznamem"/>
        <w:ind w:left="426"/>
      </w:pPr>
      <w:r>
        <w:t>počet kapek je dán podílem celkového objemu a objemu jedné kapky:</w:t>
      </w:r>
      <w:r w:rsidRPr="006A78AD">
        <w:t xml:space="preserve"> </w:t>
      </w:r>
      <w:r w:rsidRPr="006A78AD">
        <w:rPr>
          <w:position w:val="-30"/>
        </w:rPr>
        <w:object w:dxaOrig="2920" w:dyaOrig="720">
          <v:shape id="_x0000_i1039" type="#_x0000_t75" style="width:145.95pt;height:36.3pt" o:ole="">
            <v:imagedata r:id="rId38" o:title=""/>
          </v:shape>
          <o:OLEObject Type="Embed" ProgID="Equation.3" ShapeID="_x0000_i1039" DrawAspect="Content" ObjectID="_1425319565" r:id="rId39"/>
        </w:object>
      </w:r>
    </w:p>
    <w:p w:rsidR="006A78AD" w:rsidRDefault="00B67605" w:rsidP="006A78AD">
      <w:pPr>
        <w:pStyle w:val="Odstavecseseznamem"/>
        <w:ind w:left="426"/>
      </w:pPr>
      <w:r>
        <w:t>Odpověď:</w:t>
      </w:r>
    </w:p>
    <w:p w:rsidR="00B67605" w:rsidRDefault="00B67605" w:rsidP="006A78AD">
      <w:pPr>
        <w:pStyle w:val="Odstavecseseznamem"/>
        <w:ind w:left="426"/>
      </w:pPr>
      <w:r>
        <w:t>V 1 ml vody je přibližně 24 kapek.</w:t>
      </w:r>
      <w:r>
        <w:br/>
      </w:r>
    </w:p>
    <w:p w:rsidR="005520D3" w:rsidRPr="005520D3" w:rsidRDefault="00B67605" w:rsidP="00B67605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cs="Times New Roman"/>
          <w:bCs/>
          <w:color w:val="000000"/>
        </w:rPr>
      </w:pPr>
      <w:r w:rsidRPr="00B67605">
        <w:t>Válcová cisterna na vodu je vysoká</w:t>
      </w:r>
      <w:r>
        <w:t xml:space="preserve"> 5</w:t>
      </w:r>
      <w:r w:rsidRPr="00B67605">
        <w:t xml:space="preserve"> m. Cisterna je naplněna naftou tak, že při teplotě </w:t>
      </w:r>
      <w:r>
        <w:t>5</w:t>
      </w:r>
      <w:r w:rsidRPr="00B67605">
        <w:t xml:space="preserve">°C  je hladina nafty </w:t>
      </w:r>
      <w:r>
        <w:t>25</w:t>
      </w:r>
      <w:r w:rsidRPr="00B67605">
        <w:t xml:space="preserve"> cm pod okrajem cisterny. Při jaké teplotě by nafta začala z cisterny přetékat? Teplotní součinitel objem</w:t>
      </w:r>
      <w:r>
        <w:t>ové</w:t>
      </w:r>
      <w:r w:rsidRPr="00B67605">
        <w:t xml:space="preserve"> roztažnosti nafty je </w:t>
      </w:r>
      <w:proofErr w:type="gramStart"/>
      <w:r w:rsidRPr="00B67605">
        <w:t>0,001</w:t>
      </w:r>
      <w:r w:rsidR="005520D3">
        <w:t xml:space="preserve"> </w:t>
      </w:r>
      <w:r w:rsidRPr="00B67605">
        <w:t>K</w:t>
      </w:r>
      <w:r w:rsidRPr="005520D3">
        <w:rPr>
          <w:vertAlign w:val="superscript"/>
        </w:rPr>
        <w:t>–1</w:t>
      </w:r>
      <w:r w:rsidRPr="00B67605">
        <w:t>.</w:t>
      </w:r>
      <w:proofErr w:type="gramEnd"/>
    </w:p>
    <w:p w:rsidR="00ED28B1" w:rsidRPr="005520D3" w:rsidRDefault="00754613" w:rsidP="005520D3">
      <w:pPr>
        <w:pStyle w:val="Odstavecseseznamem"/>
        <w:autoSpaceDE w:val="0"/>
        <w:autoSpaceDN w:val="0"/>
        <w:adjustRightInd w:val="0"/>
        <w:spacing w:after="0"/>
        <w:rPr>
          <w:rFonts w:cs="Times New Roman"/>
          <w:bCs/>
          <w:color w:val="000000"/>
        </w:rPr>
      </w:pPr>
      <w:r w:rsidRPr="00B67605">
        <w:rPr>
          <w:position w:val="-68"/>
        </w:rPr>
        <w:object w:dxaOrig="2020" w:dyaOrig="1480">
          <v:shape id="_x0000_i1048" type="#_x0000_t75" style="width:101.2pt;height:73.95pt" o:ole="">
            <v:imagedata r:id="rId40" o:title=""/>
          </v:shape>
          <o:OLEObject Type="Embed" ProgID="Equation.3" ShapeID="_x0000_i1048" DrawAspect="Content" ObjectID="_1425319566" r:id="rId41"/>
        </w:object>
      </w:r>
      <w:r w:rsidR="00ED28B1">
        <w:br/>
      </w:r>
      <w:r w:rsidR="00895106" w:rsidRPr="005520D3">
        <w:rPr>
          <w:position w:val="-148"/>
        </w:rPr>
        <w:object w:dxaOrig="2480" w:dyaOrig="2439">
          <v:shape id="_x0000_i1058" type="#_x0000_t75" style="width:123.9pt;height:121.95pt" o:ole="">
            <v:imagedata r:id="rId42" o:title=""/>
          </v:shape>
          <o:OLEObject Type="Embed" ProgID="Equation.3" ShapeID="_x0000_i1058" DrawAspect="Content" ObjectID="_1425319567" r:id="rId43"/>
        </w:object>
      </w:r>
      <w:r w:rsidR="005520D3">
        <w:tab/>
      </w:r>
      <w:r w:rsidR="005520D3">
        <w:tab/>
      </w:r>
      <w:r w:rsidR="005520D3">
        <w:tab/>
      </w:r>
      <w:r w:rsidR="00895106" w:rsidRPr="00754613">
        <w:rPr>
          <w:position w:val="-72"/>
        </w:rPr>
        <w:object w:dxaOrig="1579" w:dyaOrig="1560">
          <v:shape id="_x0000_i1059" type="#_x0000_t75" style="width:78.5pt;height:77.85pt" o:ole="">
            <v:imagedata r:id="rId44" o:title=""/>
          </v:shape>
          <o:OLEObject Type="Embed" ProgID="Equation.3" ShapeID="_x0000_i1059" DrawAspect="Content" ObjectID="_1425319568" r:id="rId45"/>
        </w:object>
      </w:r>
    </w:p>
    <w:p w:rsidR="005520D3" w:rsidRDefault="005520D3" w:rsidP="005520D3">
      <w:pPr>
        <w:pStyle w:val="Odstavecseseznamem"/>
        <w:autoSpaceDE w:val="0"/>
        <w:autoSpaceDN w:val="0"/>
        <w:adjustRightInd w:val="0"/>
        <w:spacing w:after="0"/>
      </w:pPr>
      <w:r>
        <w:t>Odpověď:</w:t>
      </w:r>
    </w:p>
    <w:p w:rsidR="005520D3" w:rsidRDefault="005520D3" w:rsidP="005520D3">
      <w:pPr>
        <w:pStyle w:val="Odstavecseseznamem"/>
        <w:autoSpaceDE w:val="0"/>
        <w:autoSpaceDN w:val="0"/>
        <w:adjustRightInd w:val="0"/>
        <w:spacing w:after="0"/>
      </w:pPr>
      <w:r>
        <w:t>Nafta by začala přetékat při teplotě 5</w:t>
      </w:r>
      <w:r w:rsidR="00754613">
        <w:t>7,2</w:t>
      </w:r>
      <w:r>
        <w:t>°C.</w:t>
      </w:r>
    </w:p>
    <w:sectPr w:rsidR="005520D3" w:rsidSect="00084AD2">
      <w:footerReference w:type="default" r:id="rId4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6AA" w:rsidRDefault="003076AA" w:rsidP="00CA6778">
      <w:pPr>
        <w:spacing w:before="0" w:after="0"/>
      </w:pPr>
      <w:r>
        <w:separator/>
      </w:r>
    </w:p>
  </w:endnote>
  <w:endnote w:type="continuationSeparator" w:id="0">
    <w:p w:rsidR="003076AA" w:rsidRDefault="003076A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B80383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6AA" w:rsidRDefault="003076AA" w:rsidP="00CA6778">
      <w:pPr>
        <w:spacing w:before="0" w:after="0"/>
      </w:pPr>
      <w:r>
        <w:separator/>
      </w:r>
    </w:p>
  </w:footnote>
  <w:footnote w:type="continuationSeparator" w:id="0">
    <w:p w:rsidR="003076AA" w:rsidRDefault="003076A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02E31"/>
    <w:multiLevelType w:val="hybridMultilevel"/>
    <w:tmpl w:val="0C52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A00C83"/>
    <w:multiLevelType w:val="hybridMultilevel"/>
    <w:tmpl w:val="E6C2505A"/>
    <w:lvl w:ilvl="0" w:tplc="7624DD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1C32179"/>
    <w:multiLevelType w:val="hybridMultilevel"/>
    <w:tmpl w:val="F322FB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1328A"/>
    <w:rsid w:val="00013570"/>
    <w:rsid w:val="00084AD2"/>
    <w:rsid w:val="000A1F49"/>
    <w:rsid w:val="001038CD"/>
    <w:rsid w:val="001317A1"/>
    <w:rsid w:val="0015164B"/>
    <w:rsid w:val="0017080B"/>
    <w:rsid w:val="00235313"/>
    <w:rsid w:val="00235DCF"/>
    <w:rsid w:val="00247D1D"/>
    <w:rsid w:val="00252D2D"/>
    <w:rsid w:val="00262F05"/>
    <w:rsid w:val="00281EB3"/>
    <w:rsid w:val="002A3B6D"/>
    <w:rsid w:val="002E50D4"/>
    <w:rsid w:val="00301167"/>
    <w:rsid w:val="003076AA"/>
    <w:rsid w:val="00375125"/>
    <w:rsid w:val="003C040B"/>
    <w:rsid w:val="003D1D48"/>
    <w:rsid w:val="00441154"/>
    <w:rsid w:val="00442FE7"/>
    <w:rsid w:val="004513CC"/>
    <w:rsid w:val="004947BD"/>
    <w:rsid w:val="004A67B9"/>
    <w:rsid w:val="004B0AD8"/>
    <w:rsid w:val="004C25C8"/>
    <w:rsid w:val="005520D3"/>
    <w:rsid w:val="005D4579"/>
    <w:rsid w:val="006347FB"/>
    <w:rsid w:val="006515B1"/>
    <w:rsid w:val="006516F6"/>
    <w:rsid w:val="00666590"/>
    <w:rsid w:val="00684206"/>
    <w:rsid w:val="006A78AD"/>
    <w:rsid w:val="00706420"/>
    <w:rsid w:val="007113AB"/>
    <w:rsid w:val="007269D6"/>
    <w:rsid w:val="00730F2E"/>
    <w:rsid w:val="00754613"/>
    <w:rsid w:val="00801D09"/>
    <w:rsid w:val="00866B21"/>
    <w:rsid w:val="00870631"/>
    <w:rsid w:val="00895106"/>
    <w:rsid w:val="00947E9C"/>
    <w:rsid w:val="009C77DA"/>
    <w:rsid w:val="00A80C97"/>
    <w:rsid w:val="00A92101"/>
    <w:rsid w:val="00B11FF2"/>
    <w:rsid w:val="00B67605"/>
    <w:rsid w:val="00B80383"/>
    <w:rsid w:val="00BA2A91"/>
    <w:rsid w:val="00BA4ED8"/>
    <w:rsid w:val="00BB724A"/>
    <w:rsid w:val="00BD446E"/>
    <w:rsid w:val="00CA1D28"/>
    <w:rsid w:val="00CA6778"/>
    <w:rsid w:val="00CA68AF"/>
    <w:rsid w:val="00D15C51"/>
    <w:rsid w:val="00DA6C38"/>
    <w:rsid w:val="00E240E0"/>
    <w:rsid w:val="00ED28B1"/>
    <w:rsid w:val="00F23263"/>
    <w:rsid w:val="00F31EC2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A67B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A67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6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1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5.bin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8.wmf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3.png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1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7</TotalTime>
  <Pages>5</Pages>
  <Words>545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4</cp:revision>
  <cp:lastPrinted>2013-03-20T20:18:00Z</cp:lastPrinted>
  <dcterms:created xsi:type="dcterms:W3CDTF">2013-03-10T10:54:00Z</dcterms:created>
  <dcterms:modified xsi:type="dcterms:W3CDTF">2013-03-20T20:19:00Z</dcterms:modified>
</cp:coreProperties>
</file>