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14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Zákon odrazu a lomu</w:t>
      </w:r>
    </w:p>
    <w:p w:rsidR="0076477B" w:rsidRPr="00B67605" w:rsidRDefault="005D4579" w:rsidP="0076477B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520D3" w:rsidRPr="0076477B" w:rsidRDefault="00964F8A" w:rsidP="0076477B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Zadání</w:t>
      </w:r>
      <w:r w:rsidR="0076477B" w:rsidRPr="0076477B">
        <w:rPr>
          <w:rFonts w:ascii="Comic Sans MS" w:hAnsi="Comic Sans MS" w:cs="Times New Roman"/>
          <w:bCs/>
          <w:color w:val="0070C0"/>
          <w:sz w:val="54"/>
          <w:szCs w:val="54"/>
        </w:rPr>
        <w:t>:</w:t>
      </w:r>
    </w:p>
    <w:p w:rsidR="00D3514D" w:rsidRDefault="00D3514D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/>
        <w:t>a.</w:t>
      </w:r>
      <w:r>
        <w:rPr>
          <w:rFonts w:asciiTheme="minorHAnsi" w:hAnsiTheme="minorHAnsi"/>
          <w:sz w:val="22"/>
          <w:szCs w:val="22"/>
        </w:rPr>
        <w:tab/>
        <w:t>Určete ind</w:t>
      </w:r>
      <w:r w:rsidR="00964F8A">
        <w:rPr>
          <w:rFonts w:asciiTheme="minorHAnsi" w:hAnsiTheme="minorHAnsi"/>
          <w:sz w:val="22"/>
          <w:szCs w:val="22"/>
        </w:rPr>
        <w:t xml:space="preserve">ex lomu látky, jestliže dopadající paprsek </w:t>
      </w:r>
      <w:r>
        <w:rPr>
          <w:rFonts w:asciiTheme="minorHAnsi" w:hAnsiTheme="minorHAnsi"/>
          <w:sz w:val="22"/>
          <w:szCs w:val="22"/>
        </w:rPr>
        <w:t>svírá s vodorovným rozhraním úhel 65°a láme se ze vzduchu pod úhlem 18°.</w:t>
      </w: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b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  <w:t>Charakterizujte různé typy optického prostředí (z hlediska viditelnosti)</w:t>
      </w:r>
      <w:r w:rsidR="000F3DBB">
        <w:rPr>
          <w:rFonts w:asciiTheme="minorHAnsi" w:hAnsiTheme="minorHAnsi"/>
          <w:sz w:val="22"/>
          <w:szCs w:val="22"/>
        </w:rPr>
        <w:t>.</w:t>
      </w: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  <w:t xml:space="preserve">Objasněte veličinu index lomu. Uveďte její jednotku. </w:t>
      </w:r>
    </w:p>
    <w:p w:rsidR="00D3514D" w:rsidRDefault="00D3514D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D3514D" w:rsidRDefault="00D3514D" w:rsidP="00D3514D">
      <w:pPr>
        <w:pStyle w:val="sbirkatex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Ze vzduchu dopadá na sklo o indexu lomu 1,5 paprsek, který se částečně odráží a částečně láme. Určete úhel dopadu, jestliže úhel lomu je kolmý k úhlu odrazu.</w:t>
      </w:r>
    </w:p>
    <w:p w:rsidR="00D3514D" w:rsidRDefault="00D3514D" w:rsidP="00D3514D">
      <w:pPr>
        <w:pStyle w:val="sbirkatex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Popište zákon odrazu, včetně obrázku.</w:t>
      </w:r>
    </w:p>
    <w:p w:rsidR="00B20850" w:rsidRDefault="00B20850" w:rsidP="00B20850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B20850" w:rsidRDefault="00B20850" w:rsidP="00B20850">
      <w:pPr>
        <w:pStyle w:val="sbirkatext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 w:rsidRPr="00B20850">
        <w:rPr>
          <w:rFonts w:asciiTheme="minorHAnsi" w:hAnsiTheme="minorHAnsi"/>
          <w:sz w:val="22"/>
          <w:szCs w:val="22"/>
        </w:rPr>
        <w:t>Světelný paprsek přechází z lihu do vzduchu.  Načrtněte další chod paprsků</w:t>
      </w:r>
      <w:r>
        <w:rPr>
          <w:rFonts w:asciiTheme="minorHAnsi" w:hAnsiTheme="minorHAnsi"/>
          <w:sz w:val="22"/>
          <w:szCs w:val="22"/>
        </w:rPr>
        <w:t xml:space="preserve"> (3 obrázky)</w:t>
      </w:r>
      <w:r w:rsidRPr="00B20850">
        <w:rPr>
          <w:rFonts w:asciiTheme="minorHAnsi" w:hAnsi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>jsou-li úh</w:t>
      </w:r>
      <w:r w:rsidRPr="00B20850">
        <w:rPr>
          <w:rFonts w:asciiTheme="minorHAnsi" w:hAnsiTheme="minorHAnsi"/>
          <w:sz w:val="22"/>
          <w:szCs w:val="22"/>
        </w:rPr>
        <w:t>l</w:t>
      </w:r>
      <w:r>
        <w:rPr>
          <w:rFonts w:asciiTheme="minorHAnsi" w:hAnsiTheme="minorHAnsi"/>
          <w:sz w:val="22"/>
          <w:szCs w:val="22"/>
        </w:rPr>
        <w:t>y</w:t>
      </w:r>
      <w:r w:rsidRPr="00B20850">
        <w:rPr>
          <w:rFonts w:asciiTheme="minorHAnsi" w:hAnsiTheme="minorHAnsi"/>
          <w:sz w:val="22"/>
          <w:szCs w:val="22"/>
        </w:rPr>
        <w:t xml:space="preserve"> dopadu</w:t>
      </w:r>
      <w:r>
        <w:rPr>
          <w:rFonts w:asciiTheme="minorHAnsi" w:hAnsiTheme="minorHAnsi"/>
          <w:sz w:val="22"/>
          <w:szCs w:val="22"/>
        </w:rPr>
        <w:t xml:space="preserve"> postupně</w:t>
      </w:r>
      <w:r w:rsidRPr="00B20850">
        <w:rPr>
          <w:rFonts w:asciiTheme="minorHAnsi" w:hAnsiTheme="minorHAnsi"/>
          <w:sz w:val="22"/>
          <w:szCs w:val="22"/>
        </w:rPr>
        <w:t>: 20°; 45°; 65°.</w:t>
      </w:r>
      <w:r w:rsidR="00484FC8">
        <w:rPr>
          <w:rFonts w:asciiTheme="minorHAnsi" w:hAnsiTheme="minorHAnsi"/>
          <w:sz w:val="22"/>
          <w:szCs w:val="22"/>
        </w:rPr>
        <w:t xml:space="preserve"> </w:t>
      </w:r>
      <w:r w:rsidR="00484FC8" w:rsidRPr="00484FC8">
        <w:rPr>
          <w:rFonts w:asciiTheme="minorHAnsi" w:hAnsiTheme="minorHAnsi"/>
          <w:sz w:val="22"/>
          <w:szCs w:val="22"/>
        </w:rPr>
        <w:t>Index lomu lihu je 1,37.</w:t>
      </w:r>
    </w:p>
    <w:p w:rsidR="00B20850" w:rsidRPr="00B20850" w:rsidRDefault="00B20850" w:rsidP="00B20850">
      <w:pPr>
        <w:pStyle w:val="sbirkatext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 jakému zajímavému jevu dochází?</w:t>
      </w:r>
    </w:p>
    <w:p w:rsidR="00B20850" w:rsidRDefault="00B20850" w:rsidP="00B20850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F22986" w:rsidRDefault="004C7AF3" w:rsidP="00F22986">
      <w:pPr>
        <w:pStyle w:val="sbirkatext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349885</wp:posOffset>
            </wp:positionV>
            <wp:extent cx="2962910" cy="1804035"/>
            <wp:effectExtent l="19050" t="0" r="8890" b="0"/>
            <wp:wrapTight wrapText="bothSides">
              <wp:wrapPolygon edited="0">
                <wp:start x="-139" y="0"/>
                <wp:lineTo x="-139" y="21440"/>
                <wp:lineTo x="21665" y="21440"/>
                <wp:lineTo x="21665" y="0"/>
                <wp:lineTo x="-139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0850" w:rsidRPr="00F22986">
        <w:rPr>
          <w:rFonts w:asciiTheme="minorHAnsi" w:hAnsiTheme="minorHAnsi"/>
          <w:sz w:val="22"/>
          <w:szCs w:val="22"/>
        </w:rPr>
        <w:t>Na dno nádoby osvětlené svazkem rovnoběžných paprsků dopadá stín její stěny. Výška stěny je 15</w:t>
      </w:r>
      <w:r w:rsidR="00F22986">
        <w:rPr>
          <w:rFonts w:asciiTheme="minorHAnsi" w:hAnsiTheme="minorHAnsi"/>
          <w:sz w:val="22"/>
          <w:szCs w:val="22"/>
        </w:rPr>
        <w:t> </w:t>
      </w:r>
      <w:r w:rsidR="00B20850" w:rsidRPr="00F22986">
        <w:rPr>
          <w:rFonts w:asciiTheme="minorHAnsi" w:hAnsiTheme="minorHAnsi"/>
          <w:sz w:val="22"/>
          <w:szCs w:val="22"/>
        </w:rPr>
        <w:t>cm, paprsky svírají s rovinou dna úhel 50°.  Určete délku stínu na dně nádoby.</w:t>
      </w:r>
      <w:r>
        <w:rPr>
          <w:rStyle w:val="Znakapoznpodarou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br/>
      </w:r>
    </w:p>
    <w:p w:rsidR="00B20850" w:rsidRPr="00F22986" w:rsidRDefault="00B20850" w:rsidP="00F22986">
      <w:pPr>
        <w:pStyle w:val="sbirkatext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F22986">
        <w:rPr>
          <w:rFonts w:asciiTheme="minorHAnsi" w:hAnsiTheme="minorHAnsi"/>
          <w:sz w:val="22"/>
          <w:szCs w:val="22"/>
        </w:rPr>
        <w:t xml:space="preserve">Nalijeme-li do nádoby až po její okraj kapalinu, zkrátí se délka stínu o </w:t>
      </w:r>
      <w:r w:rsidR="00F22986" w:rsidRPr="00F22986">
        <w:rPr>
          <w:rFonts w:asciiTheme="minorHAnsi" w:hAnsiTheme="minorHAnsi"/>
          <w:sz w:val="22"/>
          <w:szCs w:val="22"/>
        </w:rPr>
        <w:t>5 cm. Jaký je úhel lomu paprsků v této kapalině?</w:t>
      </w:r>
    </w:p>
    <w:p w:rsidR="00964F8A" w:rsidRDefault="00F22986" w:rsidP="00B20850">
      <w:pPr>
        <w:pStyle w:val="sbirkatext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Určete index lomu této kapaliny.</w:t>
      </w:r>
    </w:p>
    <w:p w:rsidR="00964F8A" w:rsidRPr="00660649" w:rsidRDefault="00964F8A">
      <w:pPr>
        <w:spacing w:before="0" w:after="200" w:line="276" w:lineRule="auto"/>
        <w:rPr>
          <w:rFonts w:asciiTheme="minorHAnsi" w:hAnsiTheme="minorHAnsi"/>
          <w:sz w:val="16"/>
          <w:szCs w:val="16"/>
        </w:rPr>
      </w:pPr>
      <w:r w:rsidRPr="00660649">
        <w:rPr>
          <w:rFonts w:asciiTheme="minorHAnsi" w:hAnsiTheme="minorHAnsi"/>
          <w:sz w:val="16"/>
          <w:szCs w:val="16"/>
        </w:rPr>
        <w:t>Výsledky:</w:t>
      </w:r>
    </w:p>
    <w:p w:rsidR="00964F8A" w:rsidRPr="00660649" w:rsidRDefault="00964F8A" w:rsidP="00964F8A">
      <w:pPr>
        <w:pStyle w:val="Odstavecseseznamem"/>
        <w:numPr>
          <w:ilvl w:val="0"/>
          <w:numId w:val="14"/>
        </w:numPr>
        <w:ind w:left="426"/>
        <w:rPr>
          <w:sz w:val="16"/>
          <w:szCs w:val="16"/>
        </w:rPr>
      </w:pPr>
      <w:r w:rsidRPr="00660649">
        <w:rPr>
          <w:sz w:val="16"/>
          <w:szCs w:val="16"/>
        </w:rPr>
        <w:t>1,37</w:t>
      </w:r>
    </w:p>
    <w:p w:rsidR="00964F8A" w:rsidRPr="00660649" w:rsidRDefault="00484FC8" w:rsidP="00964F8A">
      <w:pPr>
        <w:pStyle w:val="Odstavecseseznamem"/>
        <w:numPr>
          <w:ilvl w:val="0"/>
          <w:numId w:val="14"/>
        </w:numPr>
        <w:ind w:left="426"/>
        <w:rPr>
          <w:sz w:val="16"/>
          <w:szCs w:val="16"/>
        </w:rPr>
      </w:pPr>
      <w:r w:rsidRPr="00660649">
        <w:rPr>
          <w:sz w:val="16"/>
          <w:szCs w:val="16"/>
        </w:rPr>
        <w:t>56°19´</w:t>
      </w:r>
    </w:p>
    <w:p w:rsidR="00484FC8" w:rsidRDefault="00DF50FF" w:rsidP="00964F8A">
      <w:pPr>
        <w:pStyle w:val="Odstavecseseznamem"/>
        <w:numPr>
          <w:ilvl w:val="0"/>
          <w:numId w:val="14"/>
        </w:numPr>
        <w:ind w:left="426"/>
        <w:rPr>
          <w:sz w:val="16"/>
          <w:szCs w:val="16"/>
        </w:rPr>
      </w:pPr>
      <w:r w:rsidRPr="00660649">
        <w:rPr>
          <w:sz w:val="16"/>
          <w:szCs w:val="16"/>
        </w:rPr>
        <w:t>lom, lom, úplný odraz</w:t>
      </w:r>
    </w:p>
    <w:p w:rsidR="00660649" w:rsidRPr="00660649" w:rsidRDefault="00660649" w:rsidP="00964F8A">
      <w:pPr>
        <w:pStyle w:val="Odstavecseseznamem"/>
        <w:numPr>
          <w:ilvl w:val="0"/>
          <w:numId w:val="14"/>
        </w:numPr>
        <w:ind w:left="426"/>
        <w:rPr>
          <w:sz w:val="16"/>
          <w:szCs w:val="16"/>
        </w:rPr>
      </w:pPr>
      <w:r>
        <w:rPr>
          <w:sz w:val="16"/>
          <w:szCs w:val="16"/>
        </w:rPr>
        <w:t>12,6 cm; 27°; 1,</w:t>
      </w:r>
      <w:r w:rsidR="000F3DBB">
        <w:rPr>
          <w:sz w:val="16"/>
          <w:szCs w:val="16"/>
        </w:rPr>
        <w:t>42</w:t>
      </w:r>
    </w:p>
    <w:p w:rsidR="00964F8A" w:rsidRPr="0076477B" w:rsidRDefault="00964F8A" w:rsidP="00964F8A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Řešení</w:t>
      </w:r>
      <w:r w:rsidRPr="0076477B">
        <w:rPr>
          <w:rFonts w:ascii="Comic Sans MS" w:hAnsi="Comic Sans MS" w:cs="Times New Roman"/>
          <w:bCs/>
          <w:color w:val="0070C0"/>
          <w:sz w:val="54"/>
          <w:szCs w:val="54"/>
        </w:rPr>
        <w:t>:</w:t>
      </w:r>
    </w:p>
    <w:p w:rsidR="00AE6325" w:rsidRPr="00AE6325" w:rsidRDefault="00AE6325" w:rsidP="00964F8A">
      <w:pPr>
        <w:pStyle w:val="sbirkatext"/>
        <w:numPr>
          <w:ilvl w:val="0"/>
          <w:numId w:val="13"/>
        </w:numPr>
        <w:ind w:left="426"/>
        <w:rPr>
          <w:rFonts w:asciiTheme="minorHAnsi" w:hAnsiTheme="minorHAnsi"/>
          <w:color w:val="0070C0"/>
          <w:sz w:val="22"/>
          <w:szCs w:val="22"/>
        </w:rPr>
      </w:pPr>
    </w:p>
    <w:p w:rsidR="00964F8A" w:rsidRDefault="00964F8A" w:rsidP="00AE6325">
      <w:pPr>
        <w:pStyle w:val="sbirkatext"/>
        <w:numPr>
          <w:ilvl w:val="0"/>
          <w:numId w:val="15"/>
        </w:numPr>
        <w:rPr>
          <w:rFonts w:asciiTheme="minorHAnsi" w:hAnsiTheme="minorHAnsi"/>
          <w:color w:val="0070C0"/>
          <w:sz w:val="22"/>
          <w:szCs w:val="22"/>
        </w:rPr>
      </w:pPr>
      <w:r w:rsidRPr="00964F8A">
        <w:rPr>
          <w:rFonts w:asciiTheme="minorHAnsi" w:hAnsiTheme="minorHAnsi"/>
          <w:color w:val="0070C0"/>
          <w:sz w:val="22"/>
          <w:szCs w:val="22"/>
        </w:rPr>
        <w:t>Určete index lomu látky, jestliže</w:t>
      </w:r>
      <w:r>
        <w:rPr>
          <w:rFonts w:asciiTheme="minorHAnsi" w:hAnsiTheme="minorHAnsi"/>
          <w:color w:val="0070C0"/>
          <w:sz w:val="22"/>
          <w:szCs w:val="22"/>
        </w:rPr>
        <w:t xml:space="preserve"> dopadající</w:t>
      </w:r>
      <w:r w:rsidRPr="00964F8A">
        <w:rPr>
          <w:rFonts w:asciiTheme="minorHAnsi" w:hAnsiTheme="minorHAnsi"/>
          <w:color w:val="0070C0"/>
          <w:sz w:val="22"/>
          <w:szCs w:val="22"/>
        </w:rPr>
        <w:t xml:space="preserve"> paprsek svírá s vodorovným rozhraním úhel 65°a láme se ze vzduchu pod úhlem 18°.</w:t>
      </w:r>
    </w:p>
    <w:p w:rsidR="00964F8A" w:rsidRDefault="00660649" w:rsidP="00DF50FF">
      <w:pPr>
        <w:pStyle w:val="sbirkatext"/>
        <w:ind w:left="426" w:firstLine="282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color w:val="auto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4406265</wp:posOffset>
            </wp:positionH>
            <wp:positionV relativeFrom="paragraph">
              <wp:posOffset>97155</wp:posOffset>
            </wp:positionV>
            <wp:extent cx="1428750" cy="1441450"/>
            <wp:effectExtent l="19050" t="0" r="0" b="0"/>
            <wp:wrapTight wrapText="bothSides">
              <wp:wrapPolygon edited="0">
                <wp:start x="-288" y="0"/>
                <wp:lineTo x="-288" y="21410"/>
                <wp:lineTo x="21600" y="21410"/>
                <wp:lineTo x="21600" y="0"/>
                <wp:lineTo x="-288" y="0"/>
              </wp:wrapPolygon>
            </wp:wrapTight>
            <wp:docPr id="173" name="obrázek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F8A">
        <w:rPr>
          <w:rFonts w:asciiTheme="minorHAnsi" w:hAnsiTheme="minorHAnsi"/>
          <w:color w:val="auto"/>
          <w:sz w:val="22"/>
          <w:szCs w:val="22"/>
        </w:rPr>
        <w:t>Úhel dopadu je 25°(90°- 65°)</w:t>
      </w:r>
    </w:p>
    <w:p w:rsidR="00964F8A" w:rsidRPr="00964F8A" w:rsidRDefault="00964F8A" w:rsidP="00DF50FF">
      <w:pPr>
        <w:pStyle w:val="sbirkatext"/>
        <w:ind w:left="426" w:firstLine="282"/>
        <w:rPr>
          <w:rFonts w:asciiTheme="minorHAnsi" w:hAnsiTheme="minorHAnsi"/>
          <w:color w:val="auto"/>
          <w:sz w:val="22"/>
          <w:szCs w:val="22"/>
        </w:rPr>
      </w:pPr>
      <w:r w:rsidRPr="00964F8A">
        <w:rPr>
          <w:rFonts w:asciiTheme="minorHAnsi" w:hAnsiTheme="minorHAnsi"/>
          <w:color w:val="auto"/>
          <w:position w:val="-66"/>
          <w:sz w:val="22"/>
          <w:szCs w:val="22"/>
        </w:rPr>
        <w:object w:dxaOrig="8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in" o:ole="">
            <v:imagedata r:id="rId11" o:title=""/>
          </v:shape>
          <o:OLEObject Type="Embed" ProgID="Equation.3" ShapeID="_x0000_i1025" DrawAspect="Content" ObjectID="_1431094906" r:id="rId12"/>
        </w:objec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 w:rsidRPr="00964F8A">
        <w:rPr>
          <w:rFonts w:asciiTheme="minorHAnsi" w:hAnsiTheme="minorHAnsi"/>
          <w:color w:val="auto"/>
          <w:position w:val="-100"/>
          <w:sz w:val="22"/>
          <w:szCs w:val="22"/>
        </w:rPr>
        <w:object w:dxaOrig="2439" w:dyaOrig="2120">
          <v:shape id="_x0000_i1026" type="#_x0000_t75" style="width:121.95pt;height:105.75pt" o:ole="">
            <v:imagedata r:id="rId13" o:title=""/>
          </v:shape>
          <o:OLEObject Type="Embed" ProgID="Equation.3" ShapeID="_x0000_i1026" DrawAspect="Content" ObjectID="_1431094907" r:id="rId14"/>
        </w:object>
      </w:r>
    </w:p>
    <w:p w:rsidR="00964F8A" w:rsidRDefault="00964F8A" w:rsidP="00AE6325">
      <w:pPr>
        <w:pStyle w:val="sbirkatext"/>
        <w:numPr>
          <w:ilvl w:val="0"/>
          <w:numId w:val="15"/>
        </w:numPr>
        <w:rPr>
          <w:rFonts w:asciiTheme="minorHAnsi" w:hAnsiTheme="minorHAnsi"/>
          <w:color w:val="0070C0"/>
          <w:sz w:val="22"/>
          <w:szCs w:val="22"/>
        </w:rPr>
      </w:pPr>
      <w:r w:rsidRPr="00964F8A">
        <w:rPr>
          <w:rFonts w:asciiTheme="minorHAnsi" w:hAnsiTheme="minorHAnsi"/>
          <w:color w:val="0070C0"/>
          <w:sz w:val="22"/>
          <w:szCs w:val="22"/>
        </w:rPr>
        <w:t>Charakterizujte různé typy optického prostředí (z hlediska viditelnosti)</w:t>
      </w:r>
    </w:p>
    <w:p w:rsidR="00AE6325" w:rsidRPr="00AE6325" w:rsidRDefault="00AE6325" w:rsidP="00AE6325">
      <w:pPr>
        <w:pStyle w:val="sbirkatext"/>
        <w:ind w:left="72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Průhledné  – nedochází k rozptylu světla (např. čiré </w:t>
      </w:r>
      <w:proofErr w:type="gramStart"/>
      <w:r>
        <w:rPr>
          <w:rFonts w:asciiTheme="minorHAnsi" w:hAnsiTheme="minorHAnsi"/>
          <w:color w:val="auto"/>
          <w:sz w:val="22"/>
          <w:szCs w:val="22"/>
        </w:rPr>
        <w:t>sklo) ; průsvitné</w:t>
      </w:r>
      <w:proofErr w:type="gramEnd"/>
      <w:r>
        <w:rPr>
          <w:rFonts w:asciiTheme="minorHAnsi" w:hAnsiTheme="minorHAnsi"/>
          <w:color w:val="auto"/>
          <w:sz w:val="22"/>
          <w:szCs w:val="22"/>
        </w:rPr>
        <w:t xml:space="preserve"> – světlo částečně prochází, částečně se rozptyluje (např. mléčné sklo); neprůhledné - </w:t>
      </w:r>
      <w:r w:rsidRPr="00AE6325">
        <w:rPr>
          <w:rFonts w:asciiTheme="minorHAnsi" w:hAnsiTheme="minorHAnsi"/>
          <w:color w:val="auto"/>
          <w:sz w:val="22"/>
          <w:szCs w:val="22"/>
        </w:rPr>
        <w:t xml:space="preserve">světlo se na rozhraní s daným prostředím odráží nebo se pohlcuje </w:t>
      </w:r>
      <w:r>
        <w:rPr>
          <w:rFonts w:asciiTheme="minorHAnsi" w:hAnsiTheme="minorHAnsi"/>
          <w:color w:val="auto"/>
          <w:sz w:val="22"/>
          <w:szCs w:val="22"/>
        </w:rPr>
        <w:t xml:space="preserve">  </w:t>
      </w:r>
    </w:p>
    <w:p w:rsidR="00964F8A" w:rsidRDefault="00964F8A" w:rsidP="00AE6325">
      <w:pPr>
        <w:pStyle w:val="sbirkatext"/>
        <w:numPr>
          <w:ilvl w:val="0"/>
          <w:numId w:val="15"/>
        </w:numPr>
        <w:rPr>
          <w:rFonts w:asciiTheme="minorHAnsi" w:hAnsiTheme="minorHAnsi"/>
          <w:color w:val="0070C0"/>
          <w:sz w:val="22"/>
          <w:szCs w:val="22"/>
        </w:rPr>
      </w:pPr>
      <w:r w:rsidRPr="00964F8A">
        <w:rPr>
          <w:rFonts w:asciiTheme="minorHAnsi" w:hAnsiTheme="minorHAnsi"/>
          <w:color w:val="0070C0"/>
          <w:sz w:val="22"/>
          <w:szCs w:val="22"/>
        </w:rPr>
        <w:t xml:space="preserve">Objasněte veličinu index lomu. Uveďte její jednotku. </w:t>
      </w:r>
    </w:p>
    <w:p w:rsidR="00AE6325" w:rsidRPr="00964F8A" w:rsidRDefault="00AE6325" w:rsidP="00AE6325">
      <w:pPr>
        <w:pStyle w:val="sbirkatext"/>
        <w:ind w:left="786"/>
        <w:rPr>
          <w:rFonts w:asciiTheme="minorHAnsi" w:hAnsiTheme="minorHAnsi"/>
          <w:color w:val="0070C0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Bezrozměrná fyzikální veličina charakterizující rychlost světla v daném prostředí.  Nabývá vždy hodnot větších než 1 (udává – kolikrát je rychlost světla ve vakuu větší než rychlost v daném prostředí).</w:t>
      </w:r>
      <w:r w:rsidRPr="00AE6325">
        <w:rPr>
          <w:rFonts w:asciiTheme="minorHAnsi" w:hAnsi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</w:p>
    <w:p w:rsidR="00AE6325" w:rsidRDefault="00AE6325">
      <w:pPr>
        <w:spacing w:before="0" w:after="200" w:line="276" w:lineRule="auto"/>
        <w:rPr>
          <w:rFonts w:asciiTheme="minorHAnsi" w:eastAsia="Times New Roman" w:hAnsiTheme="minorHAnsi" w:cs="Times New Roman"/>
          <w:color w:val="000000"/>
          <w:lang w:eastAsia="cs-CZ"/>
        </w:rPr>
      </w:pPr>
      <w:r>
        <w:rPr>
          <w:rFonts w:asciiTheme="minorHAnsi" w:hAnsiTheme="minorHAnsi"/>
        </w:rPr>
        <w:br w:type="page"/>
      </w:r>
    </w:p>
    <w:p w:rsidR="00964F8A" w:rsidRDefault="00964F8A" w:rsidP="00AE6325">
      <w:pPr>
        <w:pStyle w:val="sbirkatext"/>
        <w:numPr>
          <w:ilvl w:val="0"/>
          <w:numId w:val="13"/>
        </w:numPr>
        <w:ind w:left="426"/>
        <w:rPr>
          <w:rFonts w:asciiTheme="minorHAnsi" w:hAnsiTheme="minorHAnsi"/>
          <w:sz w:val="22"/>
          <w:szCs w:val="22"/>
        </w:rPr>
      </w:pPr>
    </w:p>
    <w:p w:rsidR="00964F8A" w:rsidRDefault="00AE6325" w:rsidP="00AE6325">
      <w:pPr>
        <w:pStyle w:val="sbirkatext"/>
        <w:numPr>
          <w:ilvl w:val="0"/>
          <w:numId w:val="16"/>
        </w:numPr>
        <w:ind w:left="709"/>
        <w:rPr>
          <w:rFonts w:asciiTheme="minorHAnsi" w:hAnsiTheme="minorHAnsi"/>
          <w:color w:val="0070C0"/>
          <w:sz w:val="22"/>
          <w:szCs w:val="22"/>
        </w:rPr>
      </w:pPr>
      <w:r>
        <w:rPr>
          <w:rFonts w:asciiTheme="minorHAnsi" w:hAnsiTheme="minorHAnsi"/>
          <w:noProof/>
          <w:color w:val="0070C0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454025</wp:posOffset>
            </wp:positionV>
            <wp:extent cx="2270760" cy="1844675"/>
            <wp:effectExtent l="19050" t="0" r="0" b="0"/>
            <wp:wrapTight wrapText="bothSides">
              <wp:wrapPolygon edited="0">
                <wp:start x="-181" y="0"/>
                <wp:lineTo x="-181" y="21414"/>
                <wp:lineTo x="21564" y="21414"/>
                <wp:lineTo x="21564" y="0"/>
                <wp:lineTo x="-181" y="0"/>
              </wp:wrapPolygon>
            </wp:wrapTight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F8A" w:rsidRPr="00AE6325">
        <w:rPr>
          <w:rFonts w:asciiTheme="minorHAnsi" w:hAnsiTheme="minorHAnsi"/>
          <w:color w:val="0070C0"/>
          <w:sz w:val="22"/>
          <w:szCs w:val="22"/>
        </w:rPr>
        <w:t>Ze vzduchu dopadá na sklo o indexu lomu 1,5 paprsek, který se částečně odráží a částečně láme. Určete úhel dopadu, jestliže úhel lomu je kolmý k úhlu odrazu</w:t>
      </w:r>
      <w:r w:rsidR="00484FC8">
        <w:rPr>
          <w:rStyle w:val="Znakapoznpodarou"/>
          <w:rFonts w:asciiTheme="minorHAnsi" w:hAnsiTheme="minorHAnsi"/>
          <w:color w:val="0070C0"/>
          <w:sz w:val="22"/>
          <w:szCs w:val="22"/>
        </w:rPr>
        <w:footnoteReference w:id="2"/>
      </w:r>
      <w:r w:rsidR="00964F8A" w:rsidRPr="00AE6325">
        <w:rPr>
          <w:rFonts w:asciiTheme="minorHAnsi" w:hAnsiTheme="minorHAnsi"/>
          <w:color w:val="0070C0"/>
          <w:sz w:val="22"/>
          <w:szCs w:val="22"/>
        </w:rPr>
        <w:t>.</w:t>
      </w:r>
    </w:p>
    <w:p w:rsidR="00AE6325" w:rsidRDefault="00AE6325" w:rsidP="00AE6325">
      <w:pPr>
        <w:pStyle w:val="sbirkatext"/>
        <w:ind w:left="709"/>
        <w:rPr>
          <w:rFonts w:asciiTheme="minorHAnsi" w:hAnsiTheme="minorHAnsi"/>
          <w:color w:val="auto"/>
          <w:sz w:val="22"/>
          <w:szCs w:val="22"/>
        </w:rPr>
      </w:pPr>
      <w:r w:rsidRPr="00AE6325">
        <w:rPr>
          <w:rFonts w:asciiTheme="minorHAnsi" w:hAnsiTheme="minorHAnsi"/>
          <w:color w:val="auto"/>
          <w:position w:val="-46"/>
          <w:sz w:val="22"/>
          <w:szCs w:val="22"/>
        </w:rPr>
        <w:object w:dxaOrig="780" w:dyaOrig="1060">
          <v:shape id="_x0000_i1027" type="#_x0000_t75" style="width:38.9pt;height:53.2pt" o:ole="">
            <v:imagedata r:id="rId16" o:title=""/>
          </v:shape>
          <o:OLEObject Type="Embed" ProgID="Equation.3" ShapeID="_x0000_i1027" DrawAspect="Content" ObjectID="_1431094908" r:id="rId17"/>
        </w:object>
      </w:r>
    </w:p>
    <w:p w:rsidR="00AE6325" w:rsidRDefault="00AE6325" w:rsidP="00AE6325">
      <w:pPr>
        <w:pStyle w:val="sbirkatext"/>
        <w:ind w:left="709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Zákon odrazu: </w:t>
      </w:r>
      <w:r w:rsidRPr="00AE6325">
        <w:rPr>
          <w:rFonts w:asciiTheme="minorHAnsi" w:hAnsiTheme="minorHAnsi"/>
          <w:color w:val="auto"/>
          <w:position w:val="-6"/>
          <w:sz w:val="22"/>
          <w:szCs w:val="22"/>
        </w:rPr>
        <w:object w:dxaOrig="680" w:dyaOrig="279">
          <v:shape id="_x0000_i1028" type="#_x0000_t75" style="width:33.75pt;height:14.25pt" o:ole="">
            <v:imagedata r:id="rId18" o:title=""/>
          </v:shape>
          <o:OLEObject Type="Embed" ProgID="Equation.3" ShapeID="_x0000_i1028" DrawAspect="Content" ObjectID="_1431094909" r:id="rId19"/>
        </w:object>
      </w:r>
    </w:p>
    <w:p w:rsidR="00AE6325" w:rsidRDefault="00484FC8" w:rsidP="00AE6325">
      <w:pPr>
        <w:pStyle w:val="sbirkatext"/>
        <w:ind w:left="709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Z obrázku je zřejmé: </w:t>
      </w:r>
      <w:r w:rsidRPr="00484FC8">
        <w:rPr>
          <w:rFonts w:asciiTheme="minorHAnsi" w:hAnsiTheme="minorHAnsi"/>
          <w:color w:val="auto"/>
          <w:position w:val="-10"/>
          <w:sz w:val="22"/>
          <w:szCs w:val="22"/>
        </w:rPr>
        <w:object w:dxaOrig="2740" w:dyaOrig="320">
          <v:shape id="_x0000_i1029" type="#_x0000_t75" style="width:136.85pt;height:16.2pt" o:ole="">
            <v:imagedata r:id="rId20" o:title=""/>
          </v:shape>
          <o:OLEObject Type="Embed" ProgID="Equation.3" ShapeID="_x0000_i1029" DrawAspect="Content" ObjectID="_1431094910" r:id="rId21"/>
        </w:object>
      </w:r>
    </w:p>
    <w:p w:rsidR="00484FC8" w:rsidRPr="00AE6325" w:rsidRDefault="00484FC8" w:rsidP="00AE6325">
      <w:pPr>
        <w:pStyle w:val="sbirkatext"/>
        <w:ind w:left="709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color w:val="auto"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1704340</wp:posOffset>
            </wp:positionV>
            <wp:extent cx="1776730" cy="1804035"/>
            <wp:effectExtent l="19050" t="0" r="0" b="0"/>
            <wp:wrapTight wrapText="bothSides">
              <wp:wrapPolygon edited="0">
                <wp:start x="-232" y="0"/>
                <wp:lineTo x="-232" y="21440"/>
                <wp:lineTo x="21538" y="21440"/>
                <wp:lineTo x="21538" y="0"/>
                <wp:lineTo x="-232" y="0"/>
              </wp:wrapPolygon>
            </wp:wrapTight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4FC8">
        <w:rPr>
          <w:rFonts w:asciiTheme="minorHAnsi" w:hAnsiTheme="minorHAnsi"/>
          <w:color w:val="auto"/>
          <w:position w:val="-114"/>
          <w:sz w:val="22"/>
          <w:szCs w:val="22"/>
        </w:rPr>
        <w:object w:dxaOrig="2420" w:dyaOrig="2100">
          <v:shape id="_x0000_i1030" type="#_x0000_t75" style="width:121.3pt;height:105.1pt" o:ole="">
            <v:imagedata r:id="rId23" o:title=""/>
          </v:shape>
          <o:OLEObject Type="Embed" ProgID="Equation.3" ShapeID="_x0000_i1030" DrawAspect="Content" ObjectID="_1431094911" r:id="rId24"/>
        </w:object>
      </w:r>
      <w:r>
        <w:rPr>
          <w:rFonts w:asciiTheme="minorHAnsi" w:hAnsiTheme="minorHAnsi"/>
          <w:color w:val="auto"/>
          <w:sz w:val="22"/>
          <w:szCs w:val="22"/>
        </w:rPr>
        <w:br/>
      </w:r>
      <w:r>
        <w:rPr>
          <w:rFonts w:asciiTheme="minorHAnsi" w:hAnsiTheme="minorHAnsi"/>
          <w:color w:val="auto"/>
          <w:sz w:val="22"/>
          <w:szCs w:val="22"/>
        </w:rPr>
        <w:br/>
      </w:r>
      <w:r>
        <w:rPr>
          <w:rFonts w:asciiTheme="minorHAnsi" w:hAnsiTheme="minorHAnsi"/>
          <w:color w:val="auto"/>
          <w:sz w:val="22"/>
          <w:szCs w:val="22"/>
        </w:rPr>
        <w:br/>
      </w:r>
      <w:r>
        <w:rPr>
          <w:rFonts w:asciiTheme="minorHAnsi" w:hAnsiTheme="minorHAnsi"/>
          <w:color w:val="auto"/>
          <w:sz w:val="22"/>
          <w:szCs w:val="22"/>
        </w:rPr>
        <w:br/>
      </w:r>
    </w:p>
    <w:p w:rsidR="00964F8A" w:rsidRPr="00AE6325" w:rsidRDefault="00964F8A" w:rsidP="00AE6325">
      <w:pPr>
        <w:pStyle w:val="sbirkatext"/>
        <w:numPr>
          <w:ilvl w:val="0"/>
          <w:numId w:val="16"/>
        </w:numPr>
        <w:ind w:left="709"/>
        <w:rPr>
          <w:rFonts w:asciiTheme="minorHAnsi" w:hAnsiTheme="minorHAnsi"/>
          <w:color w:val="0070C0"/>
          <w:sz w:val="22"/>
          <w:szCs w:val="22"/>
        </w:rPr>
      </w:pPr>
      <w:r w:rsidRPr="00AE6325">
        <w:rPr>
          <w:rFonts w:asciiTheme="minorHAnsi" w:hAnsiTheme="minorHAnsi"/>
          <w:color w:val="0070C0"/>
          <w:sz w:val="22"/>
          <w:szCs w:val="22"/>
        </w:rPr>
        <w:t>Popište zákon odrazu, včetně obrázku.</w:t>
      </w:r>
    </w:p>
    <w:p w:rsidR="00484FC8" w:rsidRDefault="00484FC8" w:rsidP="00484FC8">
      <w:pPr>
        <w:pStyle w:val="sbirkatext"/>
        <w:ind w:left="72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Zákon odrazu: </w:t>
      </w:r>
      <w:r w:rsidRPr="00AE6325">
        <w:rPr>
          <w:rFonts w:asciiTheme="minorHAnsi" w:hAnsiTheme="minorHAnsi"/>
          <w:color w:val="auto"/>
          <w:position w:val="-6"/>
          <w:sz w:val="22"/>
          <w:szCs w:val="22"/>
        </w:rPr>
        <w:object w:dxaOrig="680" w:dyaOrig="279">
          <v:shape id="_x0000_i1031" type="#_x0000_t75" style="width:33.75pt;height:14.25pt" o:ole="">
            <v:imagedata r:id="rId18" o:title=""/>
          </v:shape>
          <o:OLEObject Type="Embed" ProgID="Equation.3" ShapeID="_x0000_i1031" DrawAspect="Content" ObjectID="_1431094912" r:id="rId25"/>
        </w:object>
      </w:r>
    </w:p>
    <w:p w:rsidR="00484FC8" w:rsidRDefault="00484FC8">
      <w:pPr>
        <w:spacing w:before="0" w:after="200" w:line="276" w:lineRule="auto"/>
        <w:rPr>
          <w:rFonts w:asciiTheme="minorHAnsi" w:eastAsia="Times New Roman" w:hAnsiTheme="minorHAnsi" w:cs="Times New Roman"/>
          <w:color w:val="000000"/>
          <w:lang w:eastAsia="cs-CZ"/>
        </w:rPr>
      </w:pPr>
      <w:r>
        <w:rPr>
          <w:rFonts w:asciiTheme="minorHAnsi" w:hAnsiTheme="minorHAnsi"/>
        </w:rPr>
        <w:br w:type="page"/>
      </w:r>
    </w:p>
    <w:p w:rsidR="00964F8A" w:rsidRDefault="00964F8A" w:rsidP="00484FC8">
      <w:pPr>
        <w:pStyle w:val="sbirkatext"/>
        <w:numPr>
          <w:ilvl w:val="0"/>
          <w:numId w:val="13"/>
        </w:numPr>
        <w:ind w:left="426"/>
        <w:rPr>
          <w:rFonts w:asciiTheme="minorHAnsi" w:hAnsiTheme="minorHAnsi"/>
          <w:sz w:val="22"/>
          <w:szCs w:val="22"/>
        </w:rPr>
      </w:pPr>
    </w:p>
    <w:p w:rsidR="00964F8A" w:rsidRPr="00484FC8" w:rsidRDefault="00964F8A" w:rsidP="00484FC8">
      <w:pPr>
        <w:pStyle w:val="sbirkatext"/>
        <w:numPr>
          <w:ilvl w:val="0"/>
          <w:numId w:val="17"/>
        </w:numPr>
        <w:ind w:left="709"/>
        <w:rPr>
          <w:rFonts w:asciiTheme="minorHAnsi" w:hAnsiTheme="minorHAnsi"/>
          <w:color w:val="0070C0"/>
          <w:sz w:val="22"/>
          <w:szCs w:val="22"/>
        </w:rPr>
      </w:pPr>
      <w:r w:rsidRPr="00484FC8">
        <w:rPr>
          <w:rFonts w:asciiTheme="minorHAnsi" w:hAnsiTheme="minorHAnsi"/>
          <w:color w:val="0070C0"/>
          <w:sz w:val="22"/>
          <w:szCs w:val="22"/>
        </w:rPr>
        <w:t>Světelný paprsek přechází z lihu do vzduchu.  Načrtněte další chod paprsků (3 obrázky), jsou-li úhly dopadu postupně: 20°; 45°; 65°.</w:t>
      </w:r>
      <w:r w:rsidR="00484FC8">
        <w:rPr>
          <w:rFonts w:asciiTheme="minorHAnsi" w:hAnsiTheme="minorHAnsi"/>
          <w:color w:val="0070C0"/>
          <w:sz w:val="22"/>
          <w:szCs w:val="22"/>
        </w:rPr>
        <w:t xml:space="preserve"> Index lomu lihu je 1,37.</w:t>
      </w:r>
    </w:p>
    <w:p w:rsidR="00484FC8" w:rsidRPr="00964F8A" w:rsidRDefault="00DF50FF" w:rsidP="00484FC8">
      <w:pPr>
        <w:pStyle w:val="sbirkatext"/>
        <w:ind w:left="426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color w:val="auto"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4275455</wp:posOffset>
            </wp:positionH>
            <wp:positionV relativeFrom="paragraph">
              <wp:posOffset>1147445</wp:posOffset>
            </wp:positionV>
            <wp:extent cx="1063625" cy="1259840"/>
            <wp:effectExtent l="19050" t="0" r="3175" b="0"/>
            <wp:wrapTight wrapText="bothSides">
              <wp:wrapPolygon edited="0">
                <wp:start x="-387" y="0"/>
                <wp:lineTo x="-387" y="21230"/>
                <wp:lineTo x="21664" y="21230"/>
                <wp:lineTo x="21664" y="0"/>
                <wp:lineTo x="-387" y="0"/>
              </wp:wrapPolygon>
            </wp:wrapTight>
            <wp:docPr id="3" name="obrázek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color w:val="auto"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4274185</wp:posOffset>
            </wp:positionH>
            <wp:positionV relativeFrom="paragraph">
              <wp:posOffset>117475</wp:posOffset>
            </wp:positionV>
            <wp:extent cx="1167130" cy="1070610"/>
            <wp:effectExtent l="19050" t="0" r="0" b="0"/>
            <wp:wrapTight wrapText="bothSides">
              <wp:wrapPolygon edited="0">
                <wp:start x="-353" y="0"/>
                <wp:lineTo x="-353" y="21139"/>
                <wp:lineTo x="21506" y="21139"/>
                <wp:lineTo x="21506" y="0"/>
                <wp:lineTo x="-353" y="0"/>
              </wp:wrapPolygon>
            </wp:wrapTight>
            <wp:docPr id="99" name="obrázek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FC8" w:rsidRPr="00964F8A">
        <w:rPr>
          <w:rFonts w:asciiTheme="minorHAnsi" w:hAnsiTheme="minorHAnsi"/>
          <w:color w:val="auto"/>
          <w:position w:val="-66"/>
          <w:sz w:val="22"/>
          <w:szCs w:val="22"/>
        </w:rPr>
        <w:object w:dxaOrig="880" w:dyaOrig="1440">
          <v:shape id="_x0000_i1032" type="#_x0000_t75" style="width:44.1pt;height:1in" o:ole="">
            <v:imagedata r:id="rId28" o:title=""/>
          </v:shape>
          <o:OLEObject Type="Embed" ProgID="Equation.3" ShapeID="_x0000_i1032" DrawAspect="Content" ObjectID="_1431094913" r:id="rId29"/>
        </w:object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="00484FC8" w:rsidRPr="00484FC8">
        <w:rPr>
          <w:rFonts w:asciiTheme="minorHAnsi" w:hAnsiTheme="minorHAnsi"/>
          <w:color w:val="auto"/>
          <w:position w:val="-74"/>
          <w:sz w:val="22"/>
          <w:szCs w:val="22"/>
        </w:rPr>
        <w:object w:dxaOrig="2160" w:dyaOrig="1500">
          <v:shape id="_x0000_i1033" type="#_x0000_t75" style="width:108.3pt;height:75.25pt" o:ole="">
            <v:imagedata r:id="rId30" o:title=""/>
          </v:shape>
          <o:OLEObject Type="Embed" ProgID="Equation.3" ShapeID="_x0000_i1033" DrawAspect="Content" ObjectID="_1431094914" r:id="rId31"/>
        </w:object>
      </w:r>
    </w:p>
    <w:p w:rsidR="00484FC8" w:rsidRPr="00964F8A" w:rsidRDefault="00484FC8" w:rsidP="00484FC8">
      <w:pPr>
        <w:pStyle w:val="sbirkatext"/>
        <w:ind w:left="426"/>
        <w:rPr>
          <w:rFonts w:asciiTheme="minorHAnsi" w:hAnsiTheme="minorHAnsi"/>
          <w:color w:val="auto"/>
          <w:sz w:val="22"/>
          <w:szCs w:val="22"/>
        </w:rPr>
      </w:pPr>
      <w:r w:rsidRPr="00964F8A">
        <w:rPr>
          <w:rFonts w:asciiTheme="minorHAnsi" w:hAnsiTheme="minorHAnsi"/>
          <w:color w:val="auto"/>
          <w:position w:val="-66"/>
          <w:sz w:val="22"/>
          <w:szCs w:val="22"/>
        </w:rPr>
        <w:object w:dxaOrig="880" w:dyaOrig="1440">
          <v:shape id="_x0000_i1034" type="#_x0000_t75" style="width:44.1pt;height:1in" o:ole="">
            <v:imagedata r:id="rId32" o:title=""/>
          </v:shape>
          <o:OLEObject Type="Embed" ProgID="Equation.3" ShapeID="_x0000_i1034" DrawAspect="Content" ObjectID="_1431094915" r:id="rId33"/>
        </w:objec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 w:rsidRPr="00484FC8">
        <w:rPr>
          <w:rFonts w:asciiTheme="minorHAnsi" w:hAnsiTheme="minorHAnsi"/>
          <w:color w:val="auto"/>
          <w:position w:val="-74"/>
          <w:sz w:val="22"/>
          <w:szCs w:val="22"/>
        </w:rPr>
        <w:object w:dxaOrig="2120" w:dyaOrig="1480">
          <v:shape id="_x0000_i1035" type="#_x0000_t75" style="width:105.75pt;height:73.95pt" o:ole="">
            <v:imagedata r:id="rId34" o:title=""/>
          </v:shape>
          <o:OLEObject Type="Embed" ProgID="Equation.3" ShapeID="_x0000_i1035" DrawAspect="Content" ObjectID="_1431094916" r:id="rId35"/>
        </w:object>
      </w:r>
    </w:p>
    <w:p w:rsidR="00484FC8" w:rsidRPr="00964F8A" w:rsidRDefault="00DF50FF" w:rsidP="00484FC8">
      <w:pPr>
        <w:pStyle w:val="sbirkatext"/>
        <w:ind w:left="426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color w:val="auto"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4180840</wp:posOffset>
            </wp:positionH>
            <wp:positionV relativeFrom="paragraph">
              <wp:posOffset>217170</wp:posOffset>
            </wp:positionV>
            <wp:extent cx="1339850" cy="1219200"/>
            <wp:effectExtent l="19050" t="0" r="0" b="0"/>
            <wp:wrapTight wrapText="bothSides">
              <wp:wrapPolygon edited="0">
                <wp:start x="-307" y="0"/>
                <wp:lineTo x="-307" y="21263"/>
                <wp:lineTo x="21498" y="21263"/>
                <wp:lineTo x="21498" y="0"/>
                <wp:lineTo x="-307" y="0"/>
              </wp:wrapPolygon>
            </wp:wrapTight>
            <wp:docPr id="128" name="obrázek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FC8" w:rsidRPr="00964F8A">
        <w:rPr>
          <w:rFonts w:asciiTheme="minorHAnsi" w:hAnsiTheme="minorHAnsi"/>
          <w:color w:val="auto"/>
          <w:position w:val="-66"/>
          <w:sz w:val="22"/>
          <w:szCs w:val="22"/>
        </w:rPr>
        <w:object w:dxaOrig="880" w:dyaOrig="1440">
          <v:shape id="_x0000_i1036" type="#_x0000_t75" style="width:44.1pt;height:1in" o:ole="">
            <v:imagedata r:id="rId37" o:title=""/>
          </v:shape>
          <o:OLEObject Type="Embed" ProgID="Equation.3" ShapeID="_x0000_i1036" DrawAspect="Content" ObjectID="_1431094917" r:id="rId38"/>
        </w:object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="00484FC8">
        <w:rPr>
          <w:rFonts w:asciiTheme="minorHAnsi" w:hAnsiTheme="minorHAnsi"/>
          <w:color w:val="auto"/>
          <w:sz w:val="22"/>
          <w:szCs w:val="22"/>
        </w:rPr>
        <w:tab/>
      </w:r>
      <w:r w:rsidRPr="00484FC8">
        <w:rPr>
          <w:rFonts w:asciiTheme="minorHAnsi" w:hAnsiTheme="minorHAnsi"/>
          <w:color w:val="auto"/>
          <w:position w:val="-64"/>
          <w:sz w:val="22"/>
          <w:szCs w:val="22"/>
        </w:rPr>
        <w:object w:dxaOrig="2120" w:dyaOrig="1380">
          <v:shape id="_x0000_i1037" type="#_x0000_t75" style="width:105.75pt;height:68.75pt" o:ole="">
            <v:imagedata r:id="rId39" o:title=""/>
          </v:shape>
          <o:OLEObject Type="Embed" ProgID="Equation.3" ShapeID="_x0000_i1037" DrawAspect="Content" ObjectID="_1431094918" r:id="rId40"/>
        </w:object>
      </w:r>
    </w:p>
    <w:p w:rsidR="00484FC8" w:rsidRDefault="00484FC8" w:rsidP="00964F8A">
      <w:pPr>
        <w:pStyle w:val="sbirkatext"/>
        <w:ind w:left="720"/>
        <w:rPr>
          <w:rFonts w:asciiTheme="minorHAnsi" w:hAnsiTheme="minorHAnsi"/>
          <w:sz w:val="22"/>
          <w:szCs w:val="22"/>
        </w:rPr>
      </w:pPr>
    </w:p>
    <w:p w:rsidR="00DF50FF" w:rsidRPr="00484FC8" w:rsidRDefault="00DF50FF" w:rsidP="00DF50FF">
      <w:pPr>
        <w:pStyle w:val="sbirkatext"/>
        <w:numPr>
          <w:ilvl w:val="0"/>
          <w:numId w:val="17"/>
        </w:numPr>
        <w:ind w:left="709"/>
        <w:rPr>
          <w:rFonts w:asciiTheme="minorHAnsi" w:hAnsiTheme="minorHAnsi"/>
          <w:color w:val="0070C0"/>
          <w:sz w:val="22"/>
          <w:szCs w:val="22"/>
        </w:rPr>
      </w:pPr>
      <w:r w:rsidRPr="00484FC8">
        <w:rPr>
          <w:rFonts w:asciiTheme="minorHAnsi" w:hAnsiTheme="minorHAnsi"/>
          <w:color w:val="0070C0"/>
          <w:sz w:val="22"/>
          <w:szCs w:val="22"/>
        </w:rPr>
        <w:t>K jakému zajímavému jevu dochází?</w:t>
      </w:r>
    </w:p>
    <w:p w:rsidR="00DF50FF" w:rsidRDefault="00DF50FF" w:rsidP="00964F8A">
      <w:pPr>
        <w:pStyle w:val="sbirkatext"/>
        <w:ind w:left="72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1778000</wp:posOffset>
            </wp:positionH>
            <wp:positionV relativeFrom="paragraph">
              <wp:posOffset>440690</wp:posOffset>
            </wp:positionV>
            <wp:extent cx="1414145" cy="1441450"/>
            <wp:effectExtent l="19050" t="0" r="0" b="0"/>
            <wp:wrapTight wrapText="bothSides">
              <wp:wrapPolygon edited="0">
                <wp:start x="-291" y="0"/>
                <wp:lineTo x="-291" y="21410"/>
                <wp:lineTo x="21532" y="21410"/>
                <wp:lineTo x="21532" y="0"/>
                <wp:lineTo x="-291" y="0"/>
              </wp:wrapPolygon>
            </wp:wrapTight>
            <wp:docPr id="147" name="obrázek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sz w:val="22"/>
          <w:szCs w:val="22"/>
        </w:rPr>
        <w:t xml:space="preserve">K totálnímu odraz, úhel dopadu je větší, než mezní úhel dopadu, který by byl: </w:t>
      </w:r>
      <w:r>
        <w:rPr>
          <w:rFonts w:asciiTheme="minorHAnsi" w:hAnsiTheme="minorHAnsi"/>
          <w:sz w:val="22"/>
          <w:szCs w:val="22"/>
        </w:rPr>
        <w:br/>
      </w:r>
      <w:r w:rsidRPr="00DF50FF">
        <w:rPr>
          <w:rFonts w:asciiTheme="minorHAnsi" w:hAnsiTheme="minorHAnsi"/>
          <w:color w:val="auto"/>
          <w:position w:val="-60"/>
          <w:sz w:val="22"/>
          <w:szCs w:val="22"/>
        </w:rPr>
        <w:object w:dxaOrig="1719" w:dyaOrig="1340">
          <v:shape id="_x0000_i1038" type="#_x0000_t75" style="width:86.25pt;height:66.8pt" o:ole="">
            <v:imagedata r:id="rId42" o:title=""/>
          </v:shape>
          <o:OLEObject Type="Embed" ProgID="Equation.3" ShapeID="_x0000_i1038" DrawAspect="Content" ObjectID="_1431094919" r:id="rId43"/>
        </w:object>
      </w:r>
      <w:r>
        <w:rPr>
          <w:rFonts w:asciiTheme="minorHAnsi" w:hAnsiTheme="minorHAnsi"/>
          <w:color w:val="auto"/>
          <w:sz w:val="22"/>
          <w:szCs w:val="22"/>
        </w:rPr>
        <w:tab/>
      </w:r>
    </w:p>
    <w:p w:rsidR="00DF50FF" w:rsidRDefault="00DF50FF">
      <w:pPr>
        <w:spacing w:before="0" w:after="200" w:line="276" w:lineRule="auto"/>
        <w:rPr>
          <w:rFonts w:asciiTheme="minorHAnsi" w:eastAsia="Times New Roman" w:hAnsiTheme="minorHAnsi" w:cs="Times New Roman"/>
          <w:lang w:eastAsia="cs-CZ"/>
        </w:rPr>
      </w:pPr>
      <w:r>
        <w:rPr>
          <w:rFonts w:asciiTheme="minorHAnsi" w:hAnsiTheme="minorHAnsi"/>
        </w:rPr>
        <w:br w:type="page"/>
      </w:r>
    </w:p>
    <w:p w:rsidR="00964F8A" w:rsidRDefault="00964F8A" w:rsidP="00964F8A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660649" w:rsidRDefault="00964F8A" w:rsidP="00660649">
      <w:pPr>
        <w:pStyle w:val="sbirkatext"/>
        <w:numPr>
          <w:ilvl w:val="0"/>
          <w:numId w:val="19"/>
        </w:numPr>
        <w:rPr>
          <w:rFonts w:asciiTheme="minorHAnsi" w:hAnsiTheme="minorHAnsi"/>
          <w:color w:val="0070C0"/>
          <w:sz w:val="22"/>
          <w:szCs w:val="22"/>
        </w:rPr>
      </w:pPr>
      <w:r w:rsidRPr="00660649">
        <w:rPr>
          <w:rFonts w:asciiTheme="minorHAnsi" w:hAnsiTheme="minorHAnsi"/>
          <w:noProof/>
          <w:color w:val="0070C0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349885</wp:posOffset>
            </wp:positionV>
            <wp:extent cx="2962910" cy="1804035"/>
            <wp:effectExtent l="19050" t="0" r="8890" b="0"/>
            <wp:wrapTight wrapText="bothSides">
              <wp:wrapPolygon edited="0">
                <wp:start x="-139" y="0"/>
                <wp:lineTo x="-139" y="21440"/>
                <wp:lineTo x="21665" y="21440"/>
                <wp:lineTo x="21665" y="0"/>
                <wp:lineTo x="-139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0649">
        <w:rPr>
          <w:rFonts w:asciiTheme="minorHAnsi" w:hAnsiTheme="minorHAnsi"/>
          <w:color w:val="0070C0"/>
          <w:sz w:val="22"/>
          <w:szCs w:val="22"/>
        </w:rPr>
        <w:t>Na dno nádoby osvětlené svazkem rovnoběžných paprsků dopadá stín její stěny. Výška stěny je 15 cm, paprsky svírají s rovinou dna úhel 50°.  Určete délku stínu na dně nádoby.</w:t>
      </w:r>
      <w:r w:rsidRPr="00660649">
        <w:rPr>
          <w:rStyle w:val="Znakapoznpodarou"/>
          <w:rFonts w:asciiTheme="minorHAnsi" w:hAnsiTheme="minorHAnsi"/>
          <w:color w:val="0070C0"/>
          <w:sz w:val="22"/>
          <w:szCs w:val="22"/>
        </w:rPr>
        <w:footnoteReference w:id="3"/>
      </w:r>
      <w:r w:rsidR="00660649">
        <w:rPr>
          <w:rFonts w:asciiTheme="minorHAnsi" w:hAnsiTheme="minorHAnsi"/>
          <w:color w:val="0070C0"/>
          <w:sz w:val="22"/>
          <w:szCs w:val="22"/>
        </w:rPr>
        <w:br/>
      </w:r>
      <w:r w:rsidR="00660649" w:rsidRPr="00660649">
        <w:rPr>
          <w:rFonts w:asciiTheme="minorHAnsi" w:hAnsiTheme="minorHAnsi"/>
          <w:color w:val="0070C0"/>
          <w:position w:val="-46"/>
          <w:sz w:val="22"/>
          <w:szCs w:val="22"/>
        </w:rPr>
        <w:object w:dxaOrig="920" w:dyaOrig="1040">
          <v:shape id="_x0000_i1039" type="#_x0000_t75" style="width:46.05pt;height:51.9pt" o:ole="">
            <v:imagedata r:id="rId44" o:title=""/>
          </v:shape>
          <o:OLEObject Type="Embed" ProgID="Equation.3" ShapeID="_x0000_i1039" DrawAspect="Content" ObjectID="_1431094920" r:id="rId45"/>
        </w:object>
      </w:r>
      <w:r w:rsidR="00660649">
        <w:rPr>
          <w:rFonts w:asciiTheme="minorHAnsi" w:hAnsiTheme="minorHAnsi"/>
          <w:color w:val="0070C0"/>
          <w:sz w:val="22"/>
          <w:szCs w:val="22"/>
        </w:rPr>
        <w:tab/>
      </w:r>
      <w:r w:rsidR="00660649">
        <w:rPr>
          <w:rFonts w:asciiTheme="minorHAnsi" w:hAnsiTheme="minorHAnsi"/>
          <w:color w:val="0070C0"/>
          <w:sz w:val="22"/>
          <w:szCs w:val="22"/>
        </w:rPr>
        <w:tab/>
      </w:r>
      <w:r w:rsidR="00660649" w:rsidRPr="00660649">
        <w:rPr>
          <w:rFonts w:asciiTheme="minorHAnsi" w:hAnsiTheme="minorHAnsi"/>
          <w:color w:val="0070C0"/>
          <w:position w:val="-74"/>
          <w:sz w:val="22"/>
          <w:szCs w:val="22"/>
        </w:rPr>
        <w:object w:dxaOrig="1120" w:dyaOrig="1760">
          <v:shape id="_x0000_i1040" type="#_x0000_t75" style="width:55.8pt;height:88.2pt" o:ole="">
            <v:imagedata r:id="rId46" o:title=""/>
          </v:shape>
          <o:OLEObject Type="Embed" ProgID="Equation.3" ShapeID="_x0000_i1040" DrawAspect="Content" ObjectID="_1431094921" r:id="rId47"/>
        </w:object>
      </w:r>
    </w:p>
    <w:p w:rsidR="00964F8A" w:rsidRDefault="00660649" w:rsidP="00660649">
      <w:pPr>
        <w:pStyle w:val="sbirkatext"/>
        <w:numPr>
          <w:ilvl w:val="0"/>
          <w:numId w:val="19"/>
        </w:numPr>
        <w:rPr>
          <w:rFonts w:asciiTheme="minorHAnsi" w:hAnsiTheme="minorHAnsi"/>
          <w:color w:val="0070C0"/>
          <w:sz w:val="22"/>
          <w:szCs w:val="22"/>
        </w:rPr>
      </w:pPr>
      <w:r>
        <w:rPr>
          <w:rFonts w:asciiTheme="minorHAnsi" w:hAnsiTheme="minorHAnsi"/>
          <w:noProof/>
          <w:color w:val="0070C0"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666750</wp:posOffset>
            </wp:positionV>
            <wp:extent cx="1545590" cy="1441450"/>
            <wp:effectExtent l="19050" t="0" r="0" b="0"/>
            <wp:wrapTight wrapText="bothSides">
              <wp:wrapPolygon edited="0">
                <wp:start x="-266" y="0"/>
                <wp:lineTo x="-266" y="21410"/>
                <wp:lineTo x="21565" y="21410"/>
                <wp:lineTo x="21565" y="0"/>
                <wp:lineTo x="-266" y="0"/>
              </wp:wrapPolygon>
            </wp:wrapTight>
            <wp:docPr id="164" name="obrázek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F8A" w:rsidRPr="00660649">
        <w:rPr>
          <w:rFonts w:asciiTheme="minorHAnsi" w:hAnsiTheme="minorHAnsi"/>
          <w:color w:val="0070C0"/>
          <w:sz w:val="22"/>
          <w:szCs w:val="22"/>
        </w:rPr>
        <w:t>Nalijeme-li do nádoby až po její okraj kapalinu, zkrátí se délka stínu o 5 cm. Jaký je úhel lomu paprsků v této kapalině?</w:t>
      </w:r>
    </w:p>
    <w:p w:rsidR="00660649" w:rsidRDefault="00660649" w:rsidP="00660649">
      <w:pPr>
        <w:pStyle w:val="sbirkatext"/>
        <w:ind w:left="720"/>
        <w:rPr>
          <w:rFonts w:asciiTheme="minorHAnsi" w:hAnsiTheme="minorHAnsi"/>
          <w:color w:val="0070C0"/>
          <w:sz w:val="22"/>
          <w:szCs w:val="22"/>
        </w:rPr>
      </w:pPr>
      <w:r w:rsidRPr="00660649">
        <w:rPr>
          <w:rFonts w:asciiTheme="minorHAnsi" w:hAnsiTheme="minorHAnsi"/>
          <w:color w:val="0070C0"/>
          <w:position w:val="-46"/>
          <w:sz w:val="22"/>
          <w:szCs w:val="22"/>
        </w:rPr>
        <w:object w:dxaOrig="999" w:dyaOrig="1040">
          <v:shape id="_x0000_i1041" type="#_x0000_t75" style="width:49.95pt;height:51.9pt" o:ole="">
            <v:imagedata r:id="rId49" o:title=""/>
          </v:shape>
          <o:OLEObject Type="Embed" ProgID="Equation.3" ShapeID="_x0000_i1041" DrawAspect="Content" ObjectID="_1431094922" r:id="rId50"/>
        </w:object>
      </w:r>
    </w:p>
    <w:p w:rsidR="00660649" w:rsidRDefault="00660649" w:rsidP="00660649">
      <w:pPr>
        <w:pStyle w:val="sbirkatext"/>
        <w:ind w:left="720"/>
        <w:rPr>
          <w:rFonts w:asciiTheme="minorHAnsi" w:hAnsiTheme="minorHAnsi"/>
          <w:color w:val="0070C0"/>
          <w:sz w:val="22"/>
          <w:szCs w:val="22"/>
        </w:rPr>
      </w:pPr>
    </w:p>
    <w:p w:rsidR="00660649" w:rsidRPr="00660649" w:rsidRDefault="00660649" w:rsidP="00660649">
      <w:pPr>
        <w:pStyle w:val="sbirkatext"/>
        <w:ind w:left="720"/>
        <w:rPr>
          <w:rFonts w:asciiTheme="minorHAnsi" w:hAnsiTheme="minorHAnsi"/>
          <w:color w:val="0070C0"/>
          <w:sz w:val="22"/>
          <w:szCs w:val="22"/>
        </w:rPr>
      </w:pPr>
    </w:p>
    <w:p w:rsidR="00964F8A" w:rsidRDefault="00964F8A" w:rsidP="00660649">
      <w:pPr>
        <w:pStyle w:val="sbirkatext"/>
        <w:numPr>
          <w:ilvl w:val="0"/>
          <w:numId w:val="17"/>
        </w:numPr>
        <w:ind w:left="709" w:hanging="283"/>
        <w:rPr>
          <w:rFonts w:asciiTheme="minorHAnsi" w:hAnsiTheme="minorHAnsi"/>
          <w:color w:val="0070C0"/>
          <w:sz w:val="22"/>
          <w:szCs w:val="22"/>
        </w:rPr>
      </w:pPr>
      <w:r w:rsidRPr="00660649">
        <w:rPr>
          <w:rFonts w:asciiTheme="minorHAnsi" w:hAnsiTheme="minorHAnsi"/>
          <w:color w:val="0070C0"/>
          <w:sz w:val="22"/>
          <w:szCs w:val="22"/>
        </w:rPr>
        <w:t>Určete index lomu této kapaliny.</w:t>
      </w:r>
    </w:p>
    <w:p w:rsidR="00660649" w:rsidRPr="00660649" w:rsidRDefault="00660649" w:rsidP="00660649">
      <w:pPr>
        <w:pStyle w:val="sbirkatext"/>
        <w:ind w:left="709"/>
        <w:rPr>
          <w:rFonts w:asciiTheme="minorHAnsi" w:hAnsiTheme="minorHAnsi"/>
          <w:color w:val="0070C0"/>
          <w:sz w:val="22"/>
          <w:szCs w:val="22"/>
        </w:rPr>
      </w:pPr>
      <w:r>
        <w:rPr>
          <w:rFonts w:asciiTheme="minorHAnsi" w:hAnsiTheme="minorHAnsi"/>
          <w:noProof/>
          <w:color w:val="0070C0"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591820</wp:posOffset>
            </wp:positionH>
            <wp:positionV relativeFrom="paragraph">
              <wp:posOffset>189230</wp:posOffset>
            </wp:positionV>
            <wp:extent cx="1430655" cy="1441450"/>
            <wp:effectExtent l="19050" t="0" r="0" b="0"/>
            <wp:wrapTight wrapText="bothSides">
              <wp:wrapPolygon edited="0">
                <wp:start x="-288" y="0"/>
                <wp:lineTo x="-288" y="21410"/>
                <wp:lineTo x="21571" y="21410"/>
                <wp:lineTo x="21571" y="0"/>
                <wp:lineTo x="-288" y="0"/>
              </wp:wrapPolygon>
            </wp:wrapTight>
            <wp:docPr id="5" name="obrázek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649" w:rsidRPr="00964F8A" w:rsidRDefault="004E19FB" w:rsidP="00660649">
      <w:pPr>
        <w:pStyle w:val="sbirkatext"/>
        <w:ind w:left="426" w:firstLine="282"/>
        <w:rPr>
          <w:rFonts w:asciiTheme="minorHAnsi" w:hAnsiTheme="minorHAnsi"/>
          <w:color w:val="auto"/>
          <w:sz w:val="22"/>
          <w:szCs w:val="22"/>
        </w:rPr>
      </w:pPr>
      <w:r w:rsidRPr="00964F8A">
        <w:rPr>
          <w:rFonts w:asciiTheme="minorHAnsi" w:hAnsiTheme="minorHAnsi"/>
          <w:color w:val="auto"/>
          <w:position w:val="-66"/>
          <w:sz w:val="22"/>
          <w:szCs w:val="22"/>
        </w:rPr>
        <w:object w:dxaOrig="820" w:dyaOrig="1440">
          <v:shape id="_x0000_i1054" type="#_x0000_t75" style="width:40.85pt;height:1in" o:ole="">
            <v:imagedata r:id="rId51" o:title=""/>
          </v:shape>
          <o:OLEObject Type="Embed" ProgID="Equation.3" ShapeID="_x0000_i1054" DrawAspect="Content" ObjectID="_1431094923" r:id="rId52"/>
        </w:object>
      </w:r>
      <w:r w:rsidR="00660649">
        <w:rPr>
          <w:rFonts w:asciiTheme="minorHAnsi" w:hAnsiTheme="minorHAnsi"/>
          <w:color w:val="auto"/>
          <w:sz w:val="22"/>
          <w:szCs w:val="22"/>
        </w:rPr>
        <w:tab/>
      </w:r>
      <w:r w:rsidR="00660649">
        <w:rPr>
          <w:rFonts w:asciiTheme="minorHAnsi" w:hAnsiTheme="minorHAnsi"/>
          <w:color w:val="auto"/>
          <w:sz w:val="22"/>
          <w:szCs w:val="22"/>
        </w:rPr>
        <w:tab/>
      </w:r>
      <w:r w:rsidR="00660649">
        <w:rPr>
          <w:rFonts w:asciiTheme="minorHAnsi" w:hAnsiTheme="minorHAnsi"/>
          <w:color w:val="auto"/>
          <w:sz w:val="22"/>
          <w:szCs w:val="22"/>
        </w:rPr>
        <w:tab/>
      </w:r>
      <w:r w:rsidRPr="00964F8A">
        <w:rPr>
          <w:rFonts w:asciiTheme="minorHAnsi" w:hAnsiTheme="minorHAnsi"/>
          <w:color w:val="auto"/>
          <w:position w:val="-100"/>
          <w:sz w:val="22"/>
          <w:szCs w:val="22"/>
        </w:rPr>
        <w:object w:dxaOrig="2439" w:dyaOrig="2120">
          <v:shape id="_x0000_i1055" type="#_x0000_t75" style="width:121.95pt;height:105.75pt" o:ole="">
            <v:imagedata r:id="rId53" o:title=""/>
          </v:shape>
          <o:OLEObject Type="Embed" ProgID="Equation.3" ShapeID="_x0000_i1055" DrawAspect="Content" ObjectID="_1431094924" r:id="rId54"/>
        </w:object>
      </w:r>
    </w:p>
    <w:p w:rsidR="00F22986" w:rsidRPr="00B20850" w:rsidRDefault="00F22986" w:rsidP="00DF50FF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C439FC" w:rsidRPr="00652447" w:rsidRDefault="00D3514D" w:rsidP="00B20850">
      <w:pPr>
        <w:pStyle w:val="sbirka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76477B" w:rsidRPr="0076477B" w:rsidRDefault="0076477B" w:rsidP="0076477B">
      <w:pPr>
        <w:autoSpaceDE w:val="0"/>
        <w:autoSpaceDN w:val="0"/>
        <w:adjustRightInd w:val="0"/>
        <w:spacing w:after="0"/>
        <w:ind w:left="66"/>
        <w:rPr>
          <w:rFonts w:cs="Times New Roman"/>
          <w:bCs/>
          <w:color w:val="000000"/>
        </w:rPr>
      </w:pPr>
    </w:p>
    <w:sectPr w:rsidR="0076477B" w:rsidRPr="0076477B" w:rsidSect="00084AD2">
      <w:footerReference w:type="default" r:id="rId5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12C" w:rsidRDefault="0032012C" w:rsidP="00CA6778">
      <w:pPr>
        <w:spacing w:before="0" w:after="0"/>
      </w:pPr>
      <w:r>
        <w:separator/>
      </w:r>
    </w:p>
  </w:endnote>
  <w:endnote w:type="continuationSeparator" w:id="0">
    <w:p w:rsidR="0032012C" w:rsidRDefault="0032012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12C" w:rsidRDefault="0032012C" w:rsidP="00CA6778">
      <w:pPr>
        <w:spacing w:before="0" w:after="0"/>
      </w:pPr>
      <w:r>
        <w:separator/>
      </w:r>
    </w:p>
  </w:footnote>
  <w:footnote w:type="continuationSeparator" w:id="0">
    <w:p w:rsidR="0032012C" w:rsidRDefault="0032012C" w:rsidP="00CA6778">
      <w:pPr>
        <w:spacing w:before="0" w:after="0"/>
      </w:pPr>
      <w:r>
        <w:continuationSeparator/>
      </w:r>
    </w:p>
  </w:footnote>
  <w:footnote w:id="1">
    <w:p w:rsidR="004C7AF3" w:rsidRDefault="004C7AF3">
      <w:pPr>
        <w:pStyle w:val="Textpoznpodarou"/>
      </w:pPr>
      <w:r>
        <w:rPr>
          <w:rStyle w:val="Znakapoznpodarou"/>
        </w:rPr>
        <w:footnoteRef/>
      </w:r>
      <w:r>
        <w:t xml:space="preserve"> Obrázek – zdroj vlastní</w:t>
      </w:r>
    </w:p>
  </w:footnote>
  <w:footnote w:id="2">
    <w:p w:rsidR="00484FC8" w:rsidRDefault="00484FC8">
      <w:pPr>
        <w:pStyle w:val="Textpoznpodarou"/>
      </w:pPr>
      <w:r>
        <w:rPr>
          <w:rStyle w:val="Znakapoznpodarou"/>
        </w:rPr>
        <w:footnoteRef/>
      </w:r>
      <w:r>
        <w:t xml:space="preserve"> Obrázek – zdroj vlastní </w:t>
      </w:r>
    </w:p>
  </w:footnote>
  <w:footnote w:id="3">
    <w:p w:rsidR="00964F8A" w:rsidRDefault="00964F8A" w:rsidP="00964F8A">
      <w:pPr>
        <w:pStyle w:val="Textpoznpodarou"/>
      </w:pPr>
      <w:r>
        <w:rPr>
          <w:rStyle w:val="Znakapoznpodarou"/>
        </w:rPr>
        <w:footnoteRef/>
      </w:r>
      <w:r>
        <w:t xml:space="preserve"> Obrázk</w:t>
      </w:r>
      <w:r w:rsidR="00DF50FF">
        <w:t>y</w:t>
      </w:r>
      <w:r>
        <w:t xml:space="preserve">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0D6"/>
    <w:multiLevelType w:val="hybridMultilevel"/>
    <w:tmpl w:val="49C21D5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B7DC9"/>
    <w:multiLevelType w:val="hybridMultilevel"/>
    <w:tmpl w:val="76D0820C"/>
    <w:lvl w:ilvl="0" w:tplc="823EE1D0">
      <w:start w:val="1"/>
      <w:numFmt w:val="decimal"/>
      <w:lvlText w:val="%1."/>
      <w:lvlJc w:val="left"/>
      <w:pPr>
        <w:ind w:left="2345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57C44"/>
    <w:multiLevelType w:val="hybridMultilevel"/>
    <w:tmpl w:val="9BD833C0"/>
    <w:lvl w:ilvl="0" w:tplc="AE2660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15976"/>
    <w:multiLevelType w:val="hybridMultilevel"/>
    <w:tmpl w:val="2BCEDC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62B89"/>
    <w:multiLevelType w:val="hybridMultilevel"/>
    <w:tmpl w:val="45788DD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F7482"/>
    <w:multiLevelType w:val="hybridMultilevel"/>
    <w:tmpl w:val="34B6709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B0F37"/>
    <w:multiLevelType w:val="hybridMultilevel"/>
    <w:tmpl w:val="6B809A78"/>
    <w:lvl w:ilvl="0" w:tplc="EC96C75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619E3"/>
    <w:multiLevelType w:val="hybridMultilevel"/>
    <w:tmpl w:val="B9A4752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F7ACF"/>
    <w:multiLevelType w:val="hybridMultilevel"/>
    <w:tmpl w:val="DB4EF5E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86BE2"/>
    <w:multiLevelType w:val="hybridMultilevel"/>
    <w:tmpl w:val="B03C7F7E"/>
    <w:lvl w:ilvl="0" w:tplc="728ABAE6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602F29"/>
    <w:multiLevelType w:val="hybridMultilevel"/>
    <w:tmpl w:val="8938C824"/>
    <w:lvl w:ilvl="0" w:tplc="35A0BA66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6B544586"/>
    <w:multiLevelType w:val="hybridMultilevel"/>
    <w:tmpl w:val="EB28E61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9A353D"/>
    <w:multiLevelType w:val="hybridMultilevel"/>
    <w:tmpl w:val="D24E7C08"/>
    <w:lvl w:ilvl="0" w:tplc="BB82F094">
      <w:start w:val="1"/>
      <w:numFmt w:val="lowerLetter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7"/>
  </w:num>
  <w:num w:numId="5">
    <w:abstractNumId w:val="1"/>
  </w:num>
  <w:num w:numId="6">
    <w:abstractNumId w:val="16"/>
  </w:num>
  <w:num w:numId="7">
    <w:abstractNumId w:val="2"/>
  </w:num>
  <w:num w:numId="8">
    <w:abstractNumId w:val="8"/>
  </w:num>
  <w:num w:numId="9">
    <w:abstractNumId w:val="11"/>
  </w:num>
  <w:num w:numId="10">
    <w:abstractNumId w:val="15"/>
  </w:num>
  <w:num w:numId="11">
    <w:abstractNumId w:val="7"/>
  </w:num>
  <w:num w:numId="12">
    <w:abstractNumId w:val="6"/>
  </w:num>
  <w:num w:numId="13">
    <w:abstractNumId w:val="13"/>
  </w:num>
  <w:num w:numId="14">
    <w:abstractNumId w:val="5"/>
  </w:num>
  <w:num w:numId="15">
    <w:abstractNumId w:val="18"/>
  </w:num>
  <w:num w:numId="16">
    <w:abstractNumId w:val="3"/>
  </w:num>
  <w:num w:numId="17">
    <w:abstractNumId w:val="14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0F3DBB"/>
    <w:rsid w:val="001038CD"/>
    <w:rsid w:val="001317A1"/>
    <w:rsid w:val="00133295"/>
    <w:rsid w:val="0015164B"/>
    <w:rsid w:val="0017080B"/>
    <w:rsid w:val="00221FA4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2012C"/>
    <w:rsid w:val="00375125"/>
    <w:rsid w:val="003C040B"/>
    <w:rsid w:val="003D1D48"/>
    <w:rsid w:val="00405316"/>
    <w:rsid w:val="00441154"/>
    <w:rsid w:val="00442FE7"/>
    <w:rsid w:val="004513CC"/>
    <w:rsid w:val="00484FC8"/>
    <w:rsid w:val="004947BD"/>
    <w:rsid w:val="004A67B9"/>
    <w:rsid w:val="004B0AD8"/>
    <w:rsid w:val="004C25C8"/>
    <w:rsid w:val="004C7AF3"/>
    <w:rsid w:val="004E19FB"/>
    <w:rsid w:val="00520FAF"/>
    <w:rsid w:val="00552050"/>
    <w:rsid w:val="005520D3"/>
    <w:rsid w:val="005D0219"/>
    <w:rsid w:val="005D4579"/>
    <w:rsid w:val="006347FB"/>
    <w:rsid w:val="00647C60"/>
    <w:rsid w:val="006515B1"/>
    <w:rsid w:val="006516F6"/>
    <w:rsid w:val="00660649"/>
    <w:rsid w:val="00666590"/>
    <w:rsid w:val="00684206"/>
    <w:rsid w:val="00696908"/>
    <w:rsid w:val="006A78AD"/>
    <w:rsid w:val="00706420"/>
    <w:rsid w:val="007113AB"/>
    <w:rsid w:val="007269D6"/>
    <w:rsid w:val="00730F2E"/>
    <w:rsid w:val="0076477B"/>
    <w:rsid w:val="007E094D"/>
    <w:rsid w:val="00801D09"/>
    <w:rsid w:val="00866B21"/>
    <w:rsid w:val="00947E9C"/>
    <w:rsid w:val="00964F8A"/>
    <w:rsid w:val="009B79B8"/>
    <w:rsid w:val="009C3404"/>
    <w:rsid w:val="009C77DA"/>
    <w:rsid w:val="00A80C97"/>
    <w:rsid w:val="00A92101"/>
    <w:rsid w:val="00AE6325"/>
    <w:rsid w:val="00B11FF2"/>
    <w:rsid w:val="00B20850"/>
    <w:rsid w:val="00B67605"/>
    <w:rsid w:val="00B80383"/>
    <w:rsid w:val="00BA2A91"/>
    <w:rsid w:val="00BA4ED8"/>
    <w:rsid w:val="00BB724A"/>
    <w:rsid w:val="00BD446E"/>
    <w:rsid w:val="00C439FC"/>
    <w:rsid w:val="00C56B7B"/>
    <w:rsid w:val="00CA1D28"/>
    <w:rsid w:val="00CA6778"/>
    <w:rsid w:val="00CA68AF"/>
    <w:rsid w:val="00CC3980"/>
    <w:rsid w:val="00CC67D6"/>
    <w:rsid w:val="00D15C51"/>
    <w:rsid w:val="00D3514D"/>
    <w:rsid w:val="00DA6C38"/>
    <w:rsid w:val="00DF50FF"/>
    <w:rsid w:val="00E240E0"/>
    <w:rsid w:val="00E911C7"/>
    <w:rsid w:val="00ED28B1"/>
    <w:rsid w:val="00F22986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paragraph" w:customStyle="1" w:styleId="sbirkatext">
    <w:name w:val="sbirkatext"/>
    <w:basedOn w:val="Normln"/>
    <w:rsid w:val="0076477B"/>
    <w:pPr>
      <w:spacing w:before="24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C7AF3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7AF3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4C7A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image" Target="media/image20.wmf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7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8.bin"/><Relationship Id="rId41" Type="http://schemas.openxmlformats.org/officeDocument/2006/relationships/image" Target="media/image21.png"/><Relationship Id="rId54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image" Target="media/image16.wmf"/><Relationship Id="rId37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8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png"/><Relationship Id="rId49" Type="http://schemas.openxmlformats.org/officeDocument/2006/relationships/image" Target="media/image26.wmf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4" Type="http://schemas.openxmlformats.org/officeDocument/2006/relationships/image" Target="media/image23.wmf"/><Relationship Id="rId52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5.pn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27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A9BDE-5BB7-49D7-98A3-7A59E4D5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61</TotalTime>
  <Pages>6</Pages>
  <Words>453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2013-05-26T15:35:00Z</cp:lastPrinted>
  <dcterms:created xsi:type="dcterms:W3CDTF">2013-05-22T18:58:00Z</dcterms:created>
  <dcterms:modified xsi:type="dcterms:W3CDTF">2013-05-26T15:35:00Z</dcterms:modified>
</cp:coreProperties>
</file>